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505D3A36" w:rsidR="00162656" w:rsidRPr="0073580A" w:rsidRDefault="00EE3818" w:rsidP="00162656">
      <w:pPr>
        <w:tabs>
          <w:tab w:val="left" w:pos="6663"/>
        </w:tabs>
        <w:spacing w:after="120"/>
        <w:jc w:val="center"/>
        <w:rPr>
          <w:rFonts w:ascii="Arial" w:hAnsi="Arial" w:cs="Arial"/>
          <w:sz w:val="28"/>
          <w:szCs w:val="28"/>
        </w:rPr>
      </w:pPr>
      <w:r>
        <w:rPr>
          <w:rFonts w:ascii="Arial" w:hAnsi="Arial" w:cs="Arial"/>
          <w:sz w:val="28"/>
          <w:szCs w:val="28"/>
        </w:rPr>
        <w:t>DC</w:t>
      </w:r>
      <w:r w:rsidR="008444F6" w:rsidRPr="008444F6">
        <w:rPr>
          <w:rFonts w:ascii="Arial" w:hAnsi="Arial" w:cs="Arial"/>
          <w:sz w:val="28"/>
          <w:szCs w:val="28"/>
        </w:rPr>
        <w:t xml:space="preserve"> – </w:t>
      </w:r>
      <w:r>
        <w:rPr>
          <w:rFonts w:ascii="Arial" w:hAnsi="Arial" w:cs="Arial"/>
          <w:sz w:val="28"/>
          <w:szCs w:val="28"/>
        </w:rPr>
        <w:t>Distribution Channels</w:t>
      </w: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3B50C82C" w:rsidR="00AE7148" w:rsidRPr="0073580A" w:rsidRDefault="008444F6" w:rsidP="00901197">
            <w:pPr>
              <w:spacing w:before="120" w:after="0"/>
              <w:rPr>
                <w:rFonts w:ascii="Arial" w:hAnsi="Arial" w:cs="Arial"/>
                <w:i/>
                <w:color w:val="000000"/>
                <w:sz w:val="18"/>
                <w:szCs w:val="18"/>
              </w:rPr>
            </w:pPr>
            <w:r w:rsidRPr="008444F6">
              <w:rPr>
                <w:rFonts w:ascii="Arial" w:hAnsi="Arial" w:cs="Arial"/>
                <w:i/>
                <w:color w:val="000000"/>
                <w:sz w:val="18"/>
                <w:szCs w:val="18"/>
              </w:rPr>
              <w:t>MNG</w:t>
            </w:r>
            <w:r w:rsidR="00EE3818">
              <w:rPr>
                <w:rFonts w:ascii="Arial" w:hAnsi="Arial" w:cs="Arial"/>
                <w:i/>
                <w:color w:val="000000"/>
                <w:sz w:val="18"/>
                <w:szCs w:val="18"/>
              </w:rPr>
              <w:t>XXX</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0C321F03" w:rsidR="00AE7148" w:rsidRPr="0073580A" w:rsidRDefault="00B307FE"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Distribution Channels</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426754"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2F200B1D" w:rsidR="00F23989" w:rsidRPr="00EF0B31" w:rsidRDefault="008444F6" w:rsidP="00901197">
            <w:pPr>
              <w:pStyle w:val="Parameters"/>
              <w:tabs>
                <w:tab w:val="clear" w:pos="4820"/>
              </w:tabs>
              <w:spacing w:before="120" w:after="0" w:line="276" w:lineRule="auto"/>
              <w:ind w:left="0" w:firstLine="0"/>
              <w:rPr>
                <w:rStyle w:val="Bolds"/>
                <w:rFonts w:ascii="Arial" w:hAnsi="Arial" w:cs="Arial"/>
                <w:b w:val="0"/>
                <w:i/>
                <w:sz w:val="18"/>
                <w:szCs w:val="18"/>
                <w:lang w:val="pt-BR"/>
              </w:rPr>
            </w:pPr>
            <w:r w:rsidRPr="00EF0B31">
              <w:rPr>
                <w:rStyle w:val="Bolds"/>
                <w:rFonts w:ascii="Arial" w:hAnsi="Arial" w:cs="Arial"/>
                <w:b w:val="0"/>
                <w:i/>
                <w:sz w:val="18"/>
                <w:szCs w:val="18"/>
                <w:lang w:val="pt-BR"/>
              </w:rPr>
              <w:t>Prof. Dr. Filipa Fernandes, filfer@faculty.ism.lt</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351C1AC4" w:rsidR="00AE7148" w:rsidRPr="0073580A" w:rsidRDefault="008444F6" w:rsidP="00901197">
            <w:pPr>
              <w:pStyle w:val="Parameters"/>
              <w:tabs>
                <w:tab w:val="clear" w:pos="4820"/>
              </w:tabs>
              <w:spacing w:before="120" w:after="0" w:line="276" w:lineRule="auto"/>
              <w:ind w:left="0" w:firstLine="0"/>
              <w:rPr>
                <w:rFonts w:ascii="Arial" w:hAnsi="Arial" w:cs="Arial"/>
                <w:i/>
                <w:iCs/>
                <w:sz w:val="18"/>
                <w:szCs w:val="18"/>
                <w:highlight w:val="yellow"/>
              </w:rPr>
            </w:pPr>
            <w:r w:rsidRPr="008444F6">
              <w:rPr>
                <w:rFonts w:ascii="Arial" w:hAnsi="Arial" w:cs="Arial"/>
                <w:i/>
                <w:iCs/>
                <w:sz w:val="18"/>
                <w:szCs w:val="18"/>
              </w:rPr>
              <w:t>None</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04F7135E" w14:textId="341B08F9" w:rsidR="00A41EFE" w:rsidRPr="00A41EFE" w:rsidRDefault="00B307FE" w:rsidP="00D700DA">
      <w:pPr>
        <w:spacing w:after="0" w:line="240" w:lineRule="auto"/>
        <w:jc w:val="both"/>
        <w:rPr>
          <w:rFonts w:ascii="Arial" w:hAnsi="Arial" w:cs="Arial"/>
          <w:sz w:val="18"/>
          <w:szCs w:val="18"/>
        </w:rPr>
      </w:pPr>
      <w:r>
        <w:rPr>
          <w:rFonts w:ascii="Arial" w:hAnsi="Arial" w:cs="Arial"/>
          <w:sz w:val="18"/>
          <w:szCs w:val="18"/>
        </w:rPr>
        <w:t>The aim</w:t>
      </w:r>
      <w:r w:rsidRPr="00B307FE">
        <w:rPr>
          <w:rFonts w:ascii="Arial" w:hAnsi="Arial" w:cs="Arial"/>
          <w:sz w:val="18"/>
          <w:szCs w:val="18"/>
        </w:rPr>
        <w:t xml:space="preserve"> of this course is to understand the realities of</w:t>
      </w:r>
      <w:r>
        <w:rPr>
          <w:rFonts w:ascii="Arial" w:hAnsi="Arial" w:cs="Arial"/>
          <w:sz w:val="18"/>
          <w:szCs w:val="18"/>
        </w:rPr>
        <w:t xml:space="preserve"> distribution channels and namely </w:t>
      </w:r>
      <w:r w:rsidRPr="00B307FE">
        <w:rPr>
          <w:rFonts w:ascii="Arial" w:hAnsi="Arial" w:cs="Arial"/>
          <w:sz w:val="18"/>
          <w:szCs w:val="18"/>
        </w:rPr>
        <w:t xml:space="preserve">the new distribution and communication formats. It should enable the student to understand the various forms of strategic, </w:t>
      </w:r>
      <w:proofErr w:type="gramStart"/>
      <w:r w:rsidRPr="00B307FE">
        <w:rPr>
          <w:rFonts w:ascii="Arial" w:hAnsi="Arial" w:cs="Arial"/>
          <w:sz w:val="18"/>
          <w:szCs w:val="18"/>
        </w:rPr>
        <w:t>horizontal</w:t>
      </w:r>
      <w:proofErr w:type="gramEnd"/>
      <w:r w:rsidRPr="00B307FE">
        <w:rPr>
          <w:rFonts w:ascii="Arial" w:hAnsi="Arial" w:cs="Arial"/>
          <w:sz w:val="18"/>
          <w:szCs w:val="18"/>
        </w:rPr>
        <w:t xml:space="preserve"> and vertical interdependencies that link producers and intermediaries, as well as their strategic implications. It also emphasizes the complexity of the distributor's retailing mix decisions (choice of </w:t>
      </w:r>
      <w:proofErr w:type="gramStart"/>
      <w:r w:rsidRPr="00B307FE">
        <w:rPr>
          <w:rFonts w:ascii="Arial" w:hAnsi="Arial" w:cs="Arial"/>
          <w:sz w:val="18"/>
          <w:szCs w:val="18"/>
        </w:rPr>
        <w:t>point of sale</w:t>
      </w:r>
      <w:proofErr w:type="gramEnd"/>
      <w:r w:rsidRPr="00B307FE">
        <w:rPr>
          <w:rFonts w:ascii="Arial" w:hAnsi="Arial" w:cs="Arial"/>
          <w:sz w:val="18"/>
          <w:szCs w:val="18"/>
        </w:rPr>
        <w:t xml:space="preserve"> location, optimization of the assortment, merchandising decisions ...)</w:t>
      </w:r>
      <w:r>
        <w:rPr>
          <w:rFonts w:ascii="Arial" w:hAnsi="Arial" w:cs="Arial"/>
          <w:sz w:val="18"/>
          <w:szCs w:val="18"/>
        </w:rPr>
        <w:t xml:space="preserve"> in an integrated omnichannel world. </w:t>
      </w:r>
      <w:r w:rsidRPr="00B307FE">
        <w:rPr>
          <w:rFonts w:ascii="Arial" w:hAnsi="Arial" w:cs="Arial"/>
          <w:sz w:val="18"/>
          <w:szCs w:val="18"/>
        </w:rPr>
        <w:t xml:space="preserve">This course delivers high value content on how Strategic business channel management and retailing can improve the performance of </w:t>
      </w:r>
      <w:r>
        <w:rPr>
          <w:rFonts w:ascii="Arial" w:hAnsi="Arial" w:cs="Arial"/>
          <w:sz w:val="18"/>
          <w:szCs w:val="18"/>
        </w:rPr>
        <w:t>the</w:t>
      </w:r>
      <w:r w:rsidRPr="00B307FE">
        <w:rPr>
          <w:rFonts w:ascii="Arial" w:hAnsi="Arial" w:cs="Arial"/>
          <w:sz w:val="18"/>
          <w:szCs w:val="18"/>
        </w:rPr>
        <w:t xml:space="preserve"> business regardless of </w:t>
      </w:r>
      <w:r>
        <w:rPr>
          <w:rFonts w:ascii="Arial" w:hAnsi="Arial" w:cs="Arial"/>
          <w:sz w:val="18"/>
          <w:szCs w:val="18"/>
        </w:rPr>
        <w:t xml:space="preserve">the </w:t>
      </w:r>
      <w:r w:rsidRPr="00B307FE">
        <w:rPr>
          <w:rFonts w:ascii="Arial" w:hAnsi="Arial" w:cs="Arial"/>
          <w:sz w:val="18"/>
          <w:szCs w:val="18"/>
        </w:rPr>
        <w:t>business model.</w:t>
      </w: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12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1"/>
        <w:gridCol w:w="1561"/>
        <w:gridCol w:w="2140"/>
        <w:gridCol w:w="1969"/>
      </w:tblGrid>
      <w:tr w:rsidR="004A239B" w:rsidRPr="0073580A" w14:paraId="54B8549F" w14:textId="77777777" w:rsidTr="008444F6">
        <w:trPr>
          <w:trHeight w:val="661"/>
        </w:trPr>
        <w:tc>
          <w:tcPr>
            <w:tcW w:w="2221"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765"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C54E5D">
              <w:rPr>
                <w:rFonts w:ascii="Arial" w:hAnsi="Arial" w:cs="Arial"/>
                <w:sz w:val="18"/>
                <w:szCs w:val="18"/>
              </w:rPr>
              <w:t>Degree</w:t>
            </w:r>
            <w:r w:rsidR="004A239B" w:rsidRPr="00C54E5D">
              <w:rPr>
                <w:rFonts w:ascii="Arial" w:hAnsi="Arial" w:cs="Arial"/>
                <w:sz w:val="18"/>
                <w:szCs w:val="18"/>
              </w:rPr>
              <w:t xml:space="preserve"> level learning </w:t>
            </w:r>
            <w:r w:rsidR="001B338B" w:rsidRPr="00C54E5D">
              <w:rPr>
                <w:rFonts w:ascii="Arial" w:hAnsi="Arial" w:cs="Arial"/>
                <w:sz w:val="18"/>
                <w:szCs w:val="18"/>
              </w:rPr>
              <w:t>objectives</w:t>
            </w:r>
            <w:r w:rsidR="004A239B" w:rsidRPr="00C54E5D">
              <w:rPr>
                <w:rFonts w:ascii="Arial" w:hAnsi="Arial" w:cs="Arial"/>
                <w:sz w:val="18"/>
                <w:szCs w:val="18"/>
              </w:rPr>
              <w:t xml:space="preserve"> (Number of LO) </w:t>
            </w:r>
          </w:p>
        </w:tc>
        <w:tc>
          <w:tcPr>
            <w:tcW w:w="1049"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966"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8444F6" w:rsidRPr="0073580A" w14:paraId="6F7EF77F" w14:textId="77777777" w:rsidTr="008444F6">
        <w:trPr>
          <w:trHeight w:val="414"/>
        </w:trPr>
        <w:tc>
          <w:tcPr>
            <w:tcW w:w="2221" w:type="pct"/>
            <w:shd w:val="clear" w:color="auto" w:fill="auto"/>
          </w:tcPr>
          <w:p w14:paraId="3E933EDD" w14:textId="4D9A9AF0"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CLO1.</w:t>
            </w:r>
            <w:r w:rsidR="00B307FE">
              <w:t xml:space="preserve"> </w:t>
            </w:r>
            <w:r w:rsidR="00B307FE" w:rsidRPr="00B307FE">
              <w:rPr>
                <w:rFonts w:ascii="Arial" w:hAnsi="Arial" w:cs="Arial"/>
                <w:sz w:val="18"/>
                <w:szCs w:val="18"/>
              </w:rPr>
              <w:t xml:space="preserve">Understand the recent evolution of the distribution channels and their influence on sales, </w:t>
            </w:r>
            <w:proofErr w:type="gramStart"/>
            <w:r w:rsidR="00B307FE" w:rsidRPr="00B307FE">
              <w:rPr>
                <w:rFonts w:ascii="Arial" w:hAnsi="Arial" w:cs="Arial"/>
                <w:sz w:val="18"/>
                <w:szCs w:val="18"/>
              </w:rPr>
              <w:t>marketing</w:t>
            </w:r>
            <w:proofErr w:type="gramEnd"/>
            <w:r w:rsidR="00B307FE" w:rsidRPr="00B307FE">
              <w:rPr>
                <w:rFonts w:ascii="Arial" w:hAnsi="Arial" w:cs="Arial"/>
                <w:sz w:val="18"/>
                <w:szCs w:val="18"/>
              </w:rPr>
              <w:t xml:space="preserve"> and company´s strategy as a whole</w:t>
            </w:r>
            <w:r w:rsidR="00B77E68">
              <w:rPr>
                <w:rFonts w:ascii="Arial" w:hAnsi="Arial" w:cs="Arial"/>
                <w:sz w:val="18"/>
                <w:szCs w:val="18"/>
              </w:rPr>
              <w:t>;</w:t>
            </w:r>
          </w:p>
        </w:tc>
        <w:tc>
          <w:tcPr>
            <w:tcW w:w="765" w:type="pct"/>
            <w:shd w:val="clear" w:color="auto" w:fill="auto"/>
          </w:tcPr>
          <w:p w14:paraId="29DD5BF2" w14:textId="77777777" w:rsidR="008444F6" w:rsidRDefault="00050DC2" w:rsidP="008444F6">
            <w:pPr>
              <w:widowControl w:val="0"/>
              <w:spacing w:before="120" w:after="0"/>
              <w:rPr>
                <w:rFonts w:ascii="Arial" w:hAnsi="Arial" w:cs="Arial"/>
                <w:sz w:val="18"/>
                <w:szCs w:val="18"/>
              </w:rPr>
            </w:pPr>
            <w:r>
              <w:rPr>
                <w:rFonts w:ascii="Arial" w:hAnsi="Arial" w:cs="Arial"/>
                <w:sz w:val="18"/>
                <w:szCs w:val="18"/>
              </w:rPr>
              <w:t>Learn, apply, create, evaluate</w:t>
            </w:r>
            <w:r w:rsidR="00607ABE">
              <w:rPr>
                <w:rFonts w:ascii="Arial" w:hAnsi="Arial" w:cs="Arial"/>
                <w:sz w:val="18"/>
                <w:szCs w:val="18"/>
              </w:rPr>
              <w:t xml:space="preserve">, </w:t>
            </w:r>
            <w:proofErr w:type="gramStart"/>
            <w:r w:rsidR="00607ABE">
              <w:rPr>
                <w:rFonts w:ascii="Arial" w:hAnsi="Arial" w:cs="Arial"/>
                <w:sz w:val="18"/>
                <w:szCs w:val="18"/>
              </w:rPr>
              <w:t>analyze</w:t>
            </w:r>
            <w:proofErr w:type="gramEnd"/>
            <w:r w:rsidR="00607ABE">
              <w:rPr>
                <w:rFonts w:ascii="Arial" w:hAnsi="Arial" w:cs="Arial"/>
                <w:sz w:val="18"/>
                <w:szCs w:val="18"/>
              </w:rPr>
              <w:t xml:space="preserve"> </w:t>
            </w:r>
          </w:p>
          <w:p w14:paraId="31DF7BBA" w14:textId="3C9ED0E4" w:rsidR="003B0DD4" w:rsidRPr="008444F6" w:rsidRDefault="003B0DD4" w:rsidP="008444F6">
            <w:pPr>
              <w:widowControl w:val="0"/>
              <w:spacing w:before="120" w:after="0"/>
              <w:rPr>
                <w:rFonts w:ascii="Arial" w:hAnsi="Arial" w:cs="Arial"/>
                <w:sz w:val="18"/>
                <w:szCs w:val="18"/>
              </w:rPr>
            </w:pPr>
            <w:r>
              <w:rPr>
                <w:rFonts w:ascii="Arial" w:hAnsi="Arial" w:cs="Arial"/>
                <w:sz w:val="18"/>
                <w:szCs w:val="18"/>
              </w:rPr>
              <w:t>75%</w:t>
            </w:r>
          </w:p>
        </w:tc>
        <w:tc>
          <w:tcPr>
            <w:tcW w:w="1049" w:type="pct"/>
          </w:tcPr>
          <w:p w14:paraId="06D547C5" w14:textId="4CC8A096"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Lectures, Challenges, Class Participation, Group Work, Seminars, Exam  </w:t>
            </w:r>
          </w:p>
        </w:tc>
        <w:tc>
          <w:tcPr>
            <w:tcW w:w="966" w:type="pct"/>
            <w:shd w:val="clear" w:color="auto" w:fill="auto"/>
          </w:tcPr>
          <w:p w14:paraId="659A676F" w14:textId="206B69A3"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Lecture, self-study, individual and group challenges</w:t>
            </w:r>
          </w:p>
        </w:tc>
      </w:tr>
      <w:tr w:rsidR="008444F6" w:rsidRPr="0073580A" w14:paraId="452B344C" w14:textId="77777777" w:rsidTr="008444F6">
        <w:trPr>
          <w:trHeight w:val="414"/>
        </w:trPr>
        <w:tc>
          <w:tcPr>
            <w:tcW w:w="2221" w:type="pct"/>
            <w:shd w:val="clear" w:color="auto" w:fill="auto"/>
          </w:tcPr>
          <w:p w14:paraId="74E9ABBC" w14:textId="04186B1B"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CLO2. </w:t>
            </w:r>
            <w:r w:rsidR="00B77E68" w:rsidRPr="00B77E68">
              <w:rPr>
                <w:rFonts w:ascii="Arial" w:hAnsi="Arial" w:cs="Arial"/>
                <w:sz w:val="18"/>
                <w:szCs w:val="18"/>
              </w:rPr>
              <w:t>Be aware of the new distribution channels and sales concepts and their strategic consequences on the marketing variables;</w:t>
            </w:r>
          </w:p>
        </w:tc>
        <w:tc>
          <w:tcPr>
            <w:tcW w:w="765" w:type="pct"/>
            <w:shd w:val="clear" w:color="auto" w:fill="auto"/>
          </w:tcPr>
          <w:p w14:paraId="47E772E8" w14:textId="77777777" w:rsidR="008444F6" w:rsidRDefault="00607ABE" w:rsidP="008444F6">
            <w:pPr>
              <w:widowControl w:val="0"/>
              <w:spacing w:before="120" w:after="0"/>
              <w:rPr>
                <w:rFonts w:ascii="Arial" w:hAnsi="Arial" w:cs="Arial"/>
                <w:sz w:val="18"/>
                <w:szCs w:val="18"/>
              </w:rPr>
            </w:pPr>
            <w:r>
              <w:rPr>
                <w:rFonts w:ascii="Arial" w:hAnsi="Arial" w:cs="Arial"/>
                <w:sz w:val="18"/>
                <w:szCs w:val="18"/>
              </w:rPr>
              <w:t xml:space="preserve">Learn, apply, create, evaluate, analyze, </w:t>
            </w:r>
            <w:proofErr w:type="gramStart"/>
            <w:r>
              <w:rPr>
                <w:rFonts w:ascii="Arial" w:hAnsi="Arial" w:cs="Arial"/>
                <w:sz w:val="18"/>
                <w:szCs w:val="18"/>
              </w:rPr>
              <w:t>remember</w:t>
            </w:r>
            <w:proofErr w:type="gramEnd"/>
          </w:p>
          <w:p w14:paraId="436E3B04" w14:textId="7B526953" w:rsidR="003B0DD4" w:rsidRPr="008444F6" w:rsidRDefault="003B0DD4" w:rsidP="008444F6">
            <w:pPr>
              <w:widowControl w:val="0"/>
              <w:spacing w:before="120" w:after="0"/>
              <w:rPr>
                <w:rFonts w:ascii="Arial" w:hAnsi="Arial" w:cs="Arial"/>
                <w:sz w:val="18"/>
                <w:szCs w:val="18"/>
              </w:rPr>
            </w:pPr>
            <w:r>
              <w:rPr>
                <w:rFonts w:ascii="Arial" w:hAnsi="Arial" w:cs="Arial"/>
                <w:sz w:val="18"/>
                <w:szCs w:val="18"/>
              </w:rPr>
              <w:t>75%</w:t>
            </w:r>
          </w:p>
        </w:tc>
        <w:tc>
          <w:tcPr>
            <w:tcW w:w="1049" w:type="pct"/>
          </w:tcPr>
          <w:p w14:paraId="0942311A" w14:textId="4F92E161"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Lectures, Challenges, Class Participation, Group Work, Seminars, Exam  </w:t>
            </w:r>
          </w:p>
        </w:tc>
        <w:tc>
          <w:tcPr>
            <w:tcW w:w="966" w:type="pct"/>
            <w:shd w:val="clear" w:color="auto" w:fill="auto"/>
          </w:tcPr>
          <w:p w14:paraId="76DADBB2" w14:textId="12D3E240"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Lecture, problem solving, group homework, self-study</w:t>
            </w:r>
          </w:p>
        </w:tc>
      </w:tr>
      <w:tr w:rsidR="008444F6" w:rsidRPr="0073580A" w14:paraId="219A2914" w14:textId="77777777" w:rsidTr="008444F6">
        <w:trPr>
          <w:trHeight w:val="414"/>
        </w:trPr>
        <w:tc>
          <w:tcPr>
            <w:tcW w:w="2221" w:type="pct"/>
            <w:shd w:val="clear" w:color="auto" w:fill="auto"/>
          </w:tcPr>
          <w:p w14:paraId="25823289" w14:textId="11FA6252"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CLO3. </w:t>
            </w:r>
            <w:r w:rsidR="00B77E68" w:rsidRPr="00B77E68">
              <w:rPr>
                <w:rFonts w:ascii="Arial" w:hAnsi="Arial" w:cs="Arial"/>
                <w:sz w:val="18"/>
                <w:szCs w:val="18"/>
              </w:rPr>
              <w:t>Follow the evolution of distribution channels and understand the different points of change on the company strategic analysis (rationalization, consumer profiles and the rhythms they impose, competition, Win-Win relationships, technologies, family models, internationalization, franchising, outsourcing);</w:t>
            </w:r>
          </w:p>
        </w:tc>
        <w:tc>
          <w:tcPr>
            <w:tcW w:w="765" w:type="pct"/>
            <w:shd w:val="clear" w:color="auto" w:fill="auto"/>
          </w:tcPr>
          <w:p w14:paraId="718B661B" w14:textId="77777777" w:rsidR="008444F6" w:rsidRDefault="00607ABE" w:rsidP="008444F6">
            <w:pPr>
              <w:widowControl w:val="0"/>
              <w:spacing w:before="120" w:after="0"/>
              <w:rPr>
                <w:rFonts w:ascii="Arial" w:hAnsi="Arial" w:cs="Arial"/>
                <w:sz w:val="18"/>
                <w:szCs w:val="18"/>
              </w:rPr>
            </w:pPr>
            <w:r>
              <w:rPr>
                <w:rFonts w:ascii="Arial" w:hAnsi="Arial" w:cs="Arial"/>
                <w:sz w:val="18"/>
                <w:szCs w:val="18"/>
              </w:rPr>
              <w:t xml:space="preserve">Learn, apply, create, evaluate, analyze, </w:t>
            </w:r>
            <w:proofErr w:type="gramStart"/>
            <w:r>
              <w:rPr>
                <w:rFonts w:ascii="Arial" w:hAnsi="Arial" w:cs="Arial"/>
                <w:sz w:val="18"/>
                <w:szCs w:val="18"/>
              </w:rPr>
              <w:t>remember</w:t>
            </w:r>
            <w:proofErr w:type="gramEnd"/>
          </w:p>
          <w:p w14:paraId="0ED96CF7" w14:textId="56FA4044" w:rsidR="003B0DD4" w:rsidRPr="008444F6" w:rsidRDefault="003B0DD4" w:rsidP="008444F6">
            <w:pPr>
              <w:widowControl w:val="0"/>
              <w:spacing w:before="120" w:after="0"/>
              <w:rPr>
                <w:rFonts w:ascii="Arial" w:hAnsi="Arial" w:cs="Arial"/>
                <w:sz w:val="18"/>
                <w:szCs w:val="18"/>
              </w:rPr>
            </w:pPr>
            <w:r>
              <w:rPr>
                <w:rFonts w:ascii="Arial" w:hAnsi="Arial" w:cs="Arial"/>
                <w:sz w:val="18"/>
                <w:szCs w:val="18"/>
              </w:rPr>
              <w:t>70%</w:t>
            </w:r>
          </w:p>
        </w:tc>
        <w:tc>
          <w:tcPr>
            <w:tcW w:w="1049" w:type="pct"/>
          </w:tcPr>
          <w:p w14:paraId="1BCCBF4D" w14:textId="1A2FA6AD"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Lectures, Challenges, Class Participation, Group Work, Seminars, Exam  </w:t>
            </w:r>
          </w:p>
        </w:tc>
        <w:tc>
          <w:tcPr>
            <w:tcW w:w="966" w:type="pct"/>
            <w:shd w:val="clear" w:color="auto" w:fill="auto"/>
          </w:tcPr>
          <w:p w14:paraId="4636063D" w14:textId="17C42A9B"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Lecture, group homework, self-study</w:t>
            </w:r>
          </w:p>
        </w:tc>
      </w:tr>
      <w:tr w:rsidR="008444F6" w:rsidRPr="0073580A" w14:paraId="14656B4F" w14:textId="77777777" w:rsidTr="008444F6">
        <w:trPr>
          <w:trHeight w:val="414"/>
        </w:trPr>
        <w:tc>
          <w:tcPr>
            <w:tcW w:w="2221" w:type="pct"/>
            <w:shd w:val="clear" w:color="auto" w:fill="auto"/>
          </w:tcPr>
          <w:p w14:paraId="3226B2B7" w14:textId="5BD4EB07"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CLO4. </w:t>
            </w:r>
            <w:r w:rsidR="00B77E68" w:rsidRPr="00B77E68">
              <w:rPr>
                <w:rFonts w:ascii="Arial" w:hAnsi="Arial" w:cs="Arial"/>
                <w:sz w:val="18"/>
                <w:szCs w:val="18"/>
              </w:rPr>
              <w:t>Understand the logistics function - physical distribution and marketing management (just-in-time and just-for-you);</w:t>
            </w:r>
          </w:p>
        </w:tc>
        <w:tc>
          <w:tcPr>
            <w:tcW w:w="765" w:type="pct"/>
            <w:shd w:val="clear" w:color="auto" w:fill="auto"/>
          </w:tcPr>
          <w:p w14:paraId="2B50B5CE" w14:textId="77777777" w:rsidR="008444F6" w:rsidRDefault="00607ABE" w:rsidP="008444F6">
            <w:pPr>
              <w:widowControl w:val="0"/>
              <w:spacing w:before="120" w:after="0"/>
              <w:rPr>
                <w:rFonts w:ascii="Arial" w:hAnsi="Arial" w:cs="Arial"/>
                <w:sz w:val="18"/>
                <w:szCs w:val="18"/>
              </w:rPr>
            </w:pPr>
            <w:r>
              <w:rPr>
                <w:rFonts w:ascii="Arial" w:hAnsi="Arial" w:cs="Arial"/>
                <w:sz w:val="18"/>
                <w:szCs w:val="18"/>
              </w:rPr>
              <w:t xml:space="preserve">Learn, apply, create, evaluate, analyze, </w:t>
            </w:r>
            <w:proofErr w:type="gramStart"/>
            <w:r>
              <w:rPr>
                <w:rFonts w:ascii="Arial" w:hAnsi="Arial" w:cs="Arial"/>
                <w:sz w:val="18"/>
                <w:szCs w:val="18"/>
              </w:rPr>
              <w:t>remember</w:t>
            </w:r>
            <w:proofErr w:type="gramEnd"/>
          </w:p>
          <w:p w14:paraId="11A2F724" w14:textId="45E3FBAE" w:rsidR="003B0DD4" w:rsidRPr="008444F6" w:rsidRDefault="003B0DD4" w:rsidP="008444F6">
            <w:pPr>
              <w:widowControl w:val="0"/>
              <w:spacing w:before="120" w:after="0"/>
              <w:rPr>
                <w:rFonts w:ascii="Arial" w:hAnsi="Arial" w:cs="Arial"/>
                <w:sz w:val="18"/>
                <w:szCs w:val="18"/>
              </w:rPr>
            </w:pPr>
            <w:r>
              <w:rPr>
                <w:rFonts w:ascii="Arial" w:hAnsi="Arial" w:cs="Arial"/>
                <w:sz w:val="18"/>
                <w:szCs w:val="18"/>
              </w:rPr>
              <w:t>80%</w:t>
            </w:r>
          </w:p>
        </w:tc>
        <w:tc>
          <w:tcPr>
            <w:tcW w:w="1049" w:type="pct"/>
          </w:tcPr>
          <w:p w14:paraId="0C8DCD1F" w14:textId="7CF89374"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Lectures, Challenges, Class Participation, Group Work, Seminars, Exam  </w:t>
            </w:r>
          </w:p>
        </w:tc>
        <w:tc>
          <w:tcPr>
            <w:tcW w:w="966" w:type="pct"/>
            <w:shd w:val="clear" w:color="auto" w:fill="auto"/>
          </w:tcPr>
          <w:p w14:paraId="33EFDFB1" w14:textId="1D9E0D01"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Lecture, group homework, seminar, self-study</w:t>
            </w:r>
          </w:p>
        </w:tc>
      </w:tr>
      <w:tr w:rsidR="008444F6" w:rsidRPr="0073580A" w14:paraId="3AF96E4F" w14:textId="77777777" w:rsidTr="008444F6">
        <w:trPr>
          <w:trHeight w:val="414"/>
        </w:trPr>
        <w:tc>
          <w:tcPr>
            <w:tcW w:w="2221" w:type="pct"/>
            <w:shd w:val="clear" w:color="auto" w:fill="auto"/>
          </w:tcPr>
          <w:p w14:paraId="11D27FA8" w14:textId="3492837D"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lastRenderedPageBreak/>
              <w:t xml:space="preserve">CLO5. </w:t>
            </w:r>
            <w:r w:rsidR="00B77E68" w:rsidRPr="00B77E68">
              <w:rPr>
                <w:rFonts w:ascii="Arial" w:hAnsi="Arial" w:cs="Arial"/>
                <w:sz w:val="18"/>
                <w:szCs w:val="18"/>
              </w:rPr>
              <w:t>Clarify the new management techniques at the point of sale and the connection with Technology;</w:t>
            </w:r>
          </w:p>
        </w:tc>
        <w:tc>
          <w:tcPr>
            <w:tcW w:w="765" w:type="pct"/>
            <w:shd w:val="clear" w:color="auto" w:fill="auto"/>
          </w:tcPr>
          <w:p w14:paraId="69A4D5C0" w14:textId="77777777" w:rsidR="003B0DD4" w:rsidRDefault="00607ABE" w:rsidP="008444F6">
            <w:pPr>
              <w:widowControl w:val="0"/>
              <w:spacing w:before="120" w:after="0"/>
              <w:rPr>
                <w:rFonts w:ascii="Arial" w:hAnsi="Arial" w:cs="Arial"/>
                <w:sz w:val="18"/>
                <w:szCs w:val="18"/>
              </w:rPr>
            </w:pPr>
            <w:r>
              <w:rPr>
                <w:rFonts w:ascii="Arial" w:hAnsi="Arial" w:cs="Arial"/>
                <w:sz w:val="18"/>
                <w:szCs w:val="18"/>
              </w:rPr>
              <w:t xml:space="preserve">Learn, apply, create, evaluate, analyze, </w:t>
            </w:r>
          </w:p>
          <w:p w14:paraId="39796522" w14:textId="370A0D98" w:rsidR="008444F6" w:rsidRDefault="003B0DD4" w:rsidP="008444F6">
            <w:pPr>
              <w:widowControl w:val="0"/>
              <w:spacing w:before="120" w:after="0"/>
              <w:rPr>
                <w:rFonts w:ascii="Arial" w:hAnsi="Arial" w:cs="Arial"/>
                <w:sz w:val="18"/>
                <w:szCs w:val="18"/>
              </w:rPr>
            </w:pPr>
            <w:r>
              <w:rPr>
                <w:rFonts w:ascii="Arial" w:hAnsi="Arial" w:cs="Arial"/>
                <w:sz w:val="18"/>
                <w:szCs w:val="18"/>
              </w:rPr>
              <w:t>R</w:t>
            </w:r>
            <w:r w:rsidR="00607ABE">
              <w:rPr>
                <w:rFonts w:ascii="Arial" w:hAnsi="Arial" w:cs="Arial"/>
                <w:sz w:val="18"/>
                <w:szCs w:val="18"/>
              </w:rPr>
              <w:t>emember</w:t>
            </w:r>
          </w:p>
          <w:p w14:paraId="53780E39" w14:textId="09A9FEC1" w:rsidR="003B0DD4" w:rsidRPr="008444F6" w:rsidRDefault="003B0DD4" w:rsidP="008444F6">
            <w:pPr>
              <w:widowControl w:val="0"/>
              <w:spacing w:before="120" w:after="0"/>
              <w:rPr>
                <w:rFonts w:ascii="Arial" w:hAnsi="Arial" w:cs="Arial"/>
                <w:sz w:val="18"/>
                <w:szCs w:val="18"/>
              </w:rPr>
            </w:pPr>
            <w:r>
              <w:rPr>
                <w:rFonts w:ascii="Arial" w:hAnsi="Arial" w:cs="Arial"/>
                <w:sz w:val="18"/>
                <w:szCs w:val="18"/>
              </w:rPr>
              <w:t>75%</w:t>
            </w:r>
          </w:p>
        </w:tc>
        <w:tc>
          <w:tcPr>
            <w:tcW w:w="1049" w:type="pct"/>
          </w:tcPr>
          <w:p w14:paraId="02F8888B" w14:textId="46E3B7FE"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Lectures, Challenges, Class Participation, Group Work, Seminars, Exam  </w:t>
            </w:r>
          </w:p>
        </w:tc>
        <w:tc>
          <w:tcPr>
            <w:tcW w:w="966" w:type="pct"/>
            <w:shd w:val="clear" w:color="auto" w:fill="auto"/>
          </w:tcPr>
          <w:p w14:paraId="3FC67168" w14:textId="7EE6A3EC"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Lecture, problem solving, individual homework, self-study</w:t>
            </w:r>
          </w:p>
        </w:tc>
      </w:tr>
      <w:tr w:rsidR="008444F6" w:rsidRPr="0073580A" w14:paraId="00865608" w14:textId="77777777" w:rsidTr="008444F6">
        <w:trPr>
          <w:trHeight w:val="414"/>
        </w:trPr>
        <w:tc>
          <w:tcPr>
            <w:tcW w:w="2221" w:type="pct"/>
            <w:shd w:val="clear" w:color="auto" w:fill="auto"/>
          </w:tcPr>
          <w:p w14:paraId="0E09AA23" w14:textId="575EDC03"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CLO6. </w:t>
            </w:r>
            <w:r w:rsidR="00B77E68" w:rsidRPr="00B77E68">
              <w:rPr>
                <w:rFonts w:ascii="Arial" w:hAnsi="Arial" w:cs="Arial"/>
                <w:sz w:val="18"/>
                <w:szCs w:val="18"/>
              </w:rPr>
              <w:t xml:space="preserve">Understand the omnichannel world (offline + </w:t>
            </w:r>
            <w:proofErr w:type="gramStart"/>
            <w:r w:rsidR="00B77E68" w:rsidRPr="00B77E68">
              <w:rPr>
                <w:rFonts w:ascii="Arial" w:hAnsi="Arial" w:cs="Arial"/>
                <w:sz w:val="18"/>
                <w:szCs w:val="18"/>
              </w:rPr>
              <w:t>online)  and</w:t>
            </w:r>
            <w:proofErr w:type="gramEnd"/>
            <w:r w:rsidR="00B77E68" w:rsidRPr="00B77E68">
              <w:rPr>
                <w:rFonts w:ascii="Arial" w:hAnsi="Arial" w:cs="Arial"/>
                <w:sz w:val="18"/>
                <w:szCs w:val="18"/>
              </w:rPr>
              <w:t xml:space="preserve"> the impact of data analytics on the distribution scope;</w:t>
            </w:r>
          </w:p>
        </w:tc>
        <w:tc>
          <w:tcPr>
            <w:tcW w:w="765" w:type="pct"/>
            <w:shd w:val="clear" w:color="auto" w:fill="auto"/>
          </w:tcPr>
          <w:p w14:paraId="700AE2F9" w14:textId="77777777" w:rsidR="008444F6" w:rsidRDefault="00607ABE" w:rsidP="008444F6">
            <w:pPr>
              <w:widowControl w:val="0"/>
              <w:spacing w:before="120" w:after="0"/>
              <w:rPr>
                <w:rFonts w:ascii="Arial" w:hAnsi="Arial" w:cs="Arial"/>
                <w:sz w:val="18"/>
                <w:szCs w:val="18"/>
              </w:rPr>
            </w:pPr>
            <w:r>
              <w:rPr>
                <w:rFonts w:ascii="Arial" w:hAnsi="Arial" w:cs="Arial"/>
                <w:sz w:val="18"/>
                <w:szCs w:val="18"/>
              </w:rPr>
              <w:t xml:space="preserve">Learn, apply, create, evaluate, analyze, </w:t>
            </w:r>
            <w:proofErr w:type="gramStart"/>
            <w:r>
              <w:rPr>
                <w:rFonts w:ascii="Arial" w:hAnsi="Arial" w:cs="Arial"/>
                <w:sz w:val="18"/>
                <w:szCs w:val="18"/>
              </w:rPr>
              <w:t>remember</w:t>
            </w:r>
            <w:proofErr w:type="gramEnd"/>
          </w:p>
          <w:p w14:paraId="23D0C799" w14:textId="3AAEED06" w:rsidR="003B0DD4" w:rsidRPr="008444F6" w:rsidRDefault="003B0DD4" w:rsidP="008444F6">
            <w:pPr>
              <w:widowControl w:val="0"/>
              <w:spacing w:before="120" w:after="0"/>
              <w:rPr>
                <w:rFonts w:ascii="Arial" w:hAnsi="Arial" w:cs="Arial"/>
                <w:sz w:val="18"/>
                <w:szCs w:val="18"/>
              </w:rPr>
            </w:pPr>
            <w:r>
              <w:rPr>
                <w:rFonts w:ascii="Arial" w:hAnsi="Arial" w:cs="Arial"/>
                <w:sz w:val="18"/>
                <w:szCs w:val="18"/>
              </w:rPr>
              <w:t>75%</w:t>
            </w:r>
          </w:p>
        </w:tc>
        <w:tc>
          <w:tcPr>
            <w:tcW w:w="1049" w:type="pct"/>
          </w:tcPr>
          <w:p w14:paraId="38234A15" w14:textId="165A631B"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Lectures, Challenges, Class </w:t>
            </w:r>
            <w:proofErr w:type="gramStart"/>
            <w:r w:rsidRPr="008444F6">
              <w:rPr>
                <w:rFonts w:ascii="Arial" w:hAnsi="Arial" w:cs="Arial"/>
                <w:sz w:val="18"/>
                <w:szCs w:val="18"/>
              </w:rPr>
              <w:t>Participation,  Group</w:t>
            </w:r>
            <w:proofErr w:type="gramEnd"/>
            <w:r w:rsidRPr="008444F6">
              <w:rPr>
                <w:rFonts w:ascii="Arial" w:hAnsi="Arial" w:cs="Arial"/>
                <w:sz w:val="18"/>
                <w:szCs w:val="18"/>
              </w:rPr>
              <w:t xml:space="preserve"> Work, Seminars, Exam  </w:t>
            </w:r>
          </w:p>
        </w:tc>
        <w:tc>
          <w:tcPr>
            <w:tcW w:w="966" w:type="pct"/>
            <w:shd w:val="clear" w:color="auto" w:fill="auto"/>
          </w:tcPr>
          <w:p w14:paraId="1B860BFB" w14:textId="3161FCE6"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Lecture, group homework, self-study</w:t>
            </w:r>
          </w:p>
        </w:tc>
      </w:tr>
      <w:tr w:rsidR="008444F6" w:rsidRPr="0073580A" w14:paraId="6EC7A53F" w14:textId="77777777" w:rsidTr="008444F6">
        <w:trPr>
          <w:trHeight w:val="414"/>
        </w:trPr>
        <w:tc>
          <w:tcPr>
            <w:tcW w:w="2221" w:type="pct"/>
            <w:shd w:val="clear" w:color="auto" w:fill="auto"/>
          </w:tcPr>
          <w:p w14:paraId="3C9F2D13" w14:textId="7EE27CA5"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CLO7. </w:t>
            </w:r>
            <w:r w:rsidR="00B77E68" w:rsidRPr="00B77E68">
              <w:rPr>
                <w:rFonts w:ascii="Arial" w:hAnsi="Arial" w:cs="Arial"/>
                <w:sz w:val="18"/>
                <w:szCs w:val="18"/>
              </w:rPr>
              <w:t xml:space="preserve">Critically </w:t>
            </w:r>
            <w:proofErr w:type="spellStart"/>
            <w:r w:rsidR="00B77E68" w:rsidRPr="00B77E68">
              <w:rPr>
                <w:rFonts w:ascii="Arial" w:hAnsi="Arial" w:cs="Arial"/>
                <w:sz w:val="18"/>
                <w:szCs w:val="18"/>
              </w:rPr>
              <w:t>analyse</w:t>
            </w:r>
            <w:proofErr w:type="spellEnd"/>
            <w:r w:rsidR="00B77E68" w:rsidRPr="00B77E68">
              <w:rPr>
                <w:rFonts w:ascii="Arial" w:hAnsi="Arial" w:cs="Arial"/>
                <w:sz w:val="18"/>
                <w:szCs w:val="18"/>
              </w:rPr>
              <w:t xml:space="preserve"> and provide practical examples of the best today´s distribution approaches</w:t>
            </w:r>
            <w:r w:rsidR="00B77E68">
              <w:rPr>
                <w:rFonts w:ascii="Arial" w:hAnsi="Arial" w:cs="Arial"/>
                <w:sz w:val="18"/>
                <w:szCs w:val="18"/>
              </w:rPr>
              <w:t xml:space="preserve">; </w:t>
            </w:r>
          </w:p>
        </w:tc>
        <w:tc>
          <w:tcPr>
            <w:tcW w:w="765" w:type="pct"/>
            <w:shd w:val="clear" w:color="auto" w:fill="auto"/>
          </w:tcPr>
          <w:p w14:paraId="43E14CF0" w14:textId="77777777" w:rsidR="008444F6" w:rsidRDefault="00607ABE" w:rsidP="008444F6">
            <w:pPr>
              <w:widowControl w:val="0"/>
              <w:spacing w:before="120" w:after="0"/>
              <w:rPr>
                <w:rFonts w:ascii="Arial" w:hAnsi="Arial" w:cs="Arial"/>
                <w:sz w:val="18"/>
                <w:szCs w:val="18"/>
              </w:rPr>
            </w:pPr>
            <w:r>
              <w:rPr>
                <w:rFonts w:ascii="Arial" w:hAnsi="Arial" w:cs="Arial"/>
                <w:sz w:val="18"/>
                <w:szCs w:val="18"/>
              </w:rPr>
              <w:t xml:space="preserve">Learn, apply, create, evaluate, </w:t>
            </w:r>
            <w:proofErr w:type="gramStart"/>
            <w:r>
              <w:rPr>
                <w:rFonts w:ascii="Arial" w:hAnsi="Arial" w:cs="Arial"/>
                <w:sz w:val="18"/>
                <w:szCs w:val="18"/>
              </w:rPr>
              <w:t>analyze</w:t>
            </w:r>
            <w:proofErr w:type="gramEnd"/>
          </w:p>
          <w:p w14:paraId="41910646" w14:textId="5B583944" w:rsidR="003B0DD4" w:rsidRPr="008444F6" w:rsidRDefault="003B0DD4" w:rsidP="008444F6">
            <w:pPr>
              <w:widowControl w:val="0"/>
              <w:spacing w:before="120" w:after="0"/>
              <w:rPr>
                <w:rFonts w:ascii="Arial" w:hAnsi="Arial" w:cs="Arial"/>
                <w:sz w:val="18"/>
                <w:szCs w:val="18"/>
              </w:rPr>
            </w:pPr>
            <w:r>
              <w:rPr>
                <w:rFonts w:ascii="Arial" w:hAnsi="Arial" w:cs="Arial"/>
                <w:sz w:val="18"/>
                <w:szCs w:val="18"/>
              </w:rPr>
              <w:t>75%</w:t>
            </w:r>
          </w:p>
        </w:tc>
        <w:tc>
          <w:tcPr>
            <w:tcW w:w="1049" w:type="pct"/>
          </w:tcPr>
          <w:p w14:paraId="27112AEA" w14:textId="5D8D8B74"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Lectures, Challenges, Class </w:t>
            </w:r>
            <w:proofErr w:type="gramStart"/>
            <w:r w:rsidRPr="008444F6">
              <w:rPr>
                <w:rFonts w:ascii="Arial" w:hAnsi="Arial" w:cs="Arial"/>
                <w:sz w:val="18"/>
                <w:szCs w:val="18"/>
              </w:rPr>
              <w:t>Participation,  Group</w:t>
            </w:r>
            <w:proofErr w:type="gramEnd"/>
            <w:r w:rsidRPr="008444F6">
              <w:rPr>
                <w:rFonts w:ascii="Arial" w:hAnsi="Arial" w:cs="Arial"/>
                <w:sz w:val="18"/>
                <w:szCs w:val="18"/>
              </w:rPr>
              <w:t xml:space="preserve"> Work, Seminars, Exam  </w:t>
            </w:r>
          </w:p>
        </w:tc>
        <w:tc>
          <w:tcPr>
            <w:tcW w:w="966" w:type="pct"/>
            <w:shd w:val="clear" w:color="auto" w:fill="auto"/>
          </w:tcPr>
          <w:p w14:paraId="73AA7E99" w14:textId="2172C732"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Lecture, Group homework, self-study</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57624DCF" w:rsidR="00114104" w:rsidRDefault="003741B3" w:rsidP="00E43407">
      <w:pPr>
        <w:spacing w:after="0" w:line="240" w:lineRule="auto"/>
        <w:jc w:val="both"/>
        <w:rPr>
          <w:rFonts w:ascii="Arial" w:hAnsi="Arial" w:cs="Arial"/>
          <w:sz w:val="18"/>
          <w:szCs w:val="18"/>
        </w:rPr>
      </w:pPr>
      <w:r w:rsidRPr="003741B3">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3"/>
        <w:gridCol w:w="4495"/>
        <w:gridCol w:w="867"/>
        <w:gridCol w:w="1007"/>
        <w:gridCol w:w="1437"/>
      </w:tblGrid>
      <w:tr w:rsidR="00036876" w:rsidRPr="00036876" w14:paraId="172E97F7" w14:textId="77777777" w:rsidTr="00036876">
        <w:trPr>
          <w:cantSplit/>
          <w:trHeight w:val="480"/>
          <w:tblHeader/>
        </w:trPr>
        <w:tc>
          <w:tcPr>
            <w:tcW w:w="947" w:type="pct"/>
            <w:vMerge w:val="restart"/>
            <w:vAlign w:val="center"/>
          </w:tcPr>
          <w:p w14:paraId="6A55406D" w14:textId="77777777" w:rsidR="00036876" w:rsidRPr="00036876" w:rsidRDefault="00036876" w:rsidP="0023440E">
            <w:pPr>
              <w:jc w:val="center"/>
              <w:rPr>
                <w:rFonts w:ascii="Arial" w:hAnsi="Arial" w:cs="Arial"/>
                <w:b/>
                <w:bCs/>
                <w:smallCaps/>
                <w:sz w:val="18"/>
                <w:szCs w:val="18"/>
                <w:lang w:val="en-GB"/>
              </w:rPr>
            </w:pPr>
            <w:r w:rsidRPr="00036876">
              <w:rPr>
                <w:rFonts w:ascii="Arial" w:hAnsi="Arial" w:cs="Arial"/>
                <w:b/>
                <w:bCs/>
                <w:smallCaps/>
                <w:sz w:val="18"/>
                <w:szCs w:val="18"/>
                <w:lang w:val="en-GB"/>
              </w:rPr>
              <w:t>date</w:t>
            </w:r>
          </w:p>
          <w:p w14:paraId="63958C0F" w14:textId="77777777" w:rsidR="00036876" w:rsidRPr="00036876" w:rsidRDefault="00036876" w:rsidP="0023440E">
            <w:pPr>
              <w:jc w:val="center"/>
              <w:rPr>
                <w:rFonts w:ascii="Arial" w:hAnsi="Arial" w:cs="Arial"/>
                <w:sz w:val="18"/>
                <w:szCs w:val="18"/>
                <w:lang w:val="en-GB"/>
              </w:rPr>
            </w:pPr>
            <w:r w:rsidRPr="00036876">
              <w:rPr>
                <w:rFonts w:ascii="Arial" w:hAnsi="Arial" w:cs="Arial"/>
                <w:b/>
                <w:bCs/>
                <w:smallCaps/>
                <w:sz w:val="18"/>
                <w:szCs w:val="18"/>
                <w:lang w:val="en-GB"/>
              </w:rPr>
              <w:t>Time</w:t>
            </w:r>
          </w:p>
        </w:tc>
        <w:tc>
          <w:tcPr>
            <w:tcW w:w="2334" w:type="pct"/>
            <w:vMerge w:val="restart"/>
            <w:vAlign w:val="center"/>
          </w:tcPr>
          <w:p w14:paraId="7B2AFBF4" w14:textId="77777777" w:rsidR="00036876" w:rsidRPr="00036876" w:rsidRDefault="00036876" w:rsidP="0023440E">
            <w:pPr>
              <w:ind w:left="297" w:hanging="180"/>
              <w:jc w:val="center"/>
              <w:rPr>
                <w:rFonts w:ascii="Arial" w:hAnsi="Arial" w:cs="Arial"/>
                <w:b/>
                <w:bCs/>
                <w:smallCaps/>
                <w:sz w:val="18"/>
                <w:szCs w:val="18"/>
                <w:lang w:val="en-GB"/>
              </w:rPr>
            </w:pPr>
            <w:r w:rsidRPr="00036876">
              <w:rPr>
                <w:rFonts w:ascii="Arial" w:hAnsi="Arial" w:cs="Arial"/>
                <w:b/>
                <w:bCs/>
                <w:smallCaps/>
                <w:sz w:val="18"/>
                <w:szCs w:val="18"/>
                <w:lang w:val="en-GB"/>
              </w:rPr>
              <w:t>Topic</w:t>
            </w:r>
          </w:p>
        </w:tc>
        <w:tc>
          <w:tcPr>
            <w:tcW w:w="973" w:type="pct"/>
            <w:gridSpan w:val="2"/>
            <w:vAlign w:val="center"/>
          </w:tcPr>
          <w:p w14:paraId="3B10BE0C" w14:textId="77777777" w:rsidR="00036876" w:rsidRPr="00036876" w:rsidRDefault="00036876" w:rsidP="0023440E">
            <w:pPr>
              <w:keepNext/>
              <w:jc w:val="both"/>
              <w:outlineLvl w:val="6"/>
              <w:rPr>
                <w:rFonts w:ascii="Arial" w:hAnsi="Arial" w:cs="Arial"/>
                <w:b/>
                <w:i/>
                <w:iCs/>
                <w:smallCaps/>
                <w:noProof/>
                <w:sz w:val="18"/>
                <w:szCs w:val="18"/>
                <w:lang w:val="en-GB"/>
              </w:rPr>
            </w:pPr>
            <w:r w:rsidRPr="00036876">
              <w:rPr>
                <w:rFonts w:ascii="Arial" w:hAnsi="Arial" w:cs="Arial"/>
                <w:b/>
                <w:i/>
                <w:iCs/>
                <w:noProof/>
                <w:sz w:val="18"/>
                <w:szCs w:val="18"/>
                <w:lang w:val="en-GB"/>
              </w:rPr>
              <w:t>Class</w:t>
            </w:r>
            <w:r w:rsidRPr="00036876">
              <w:rPr>
                <w:rFonts w:ascii="Arial" w:hAnsi="Arial" w:cs="Arial"/>
                <w:b/>
                <w:i/>
                <w:iCs/>
                <w:smallCaps/>
                <w:noProof/>
                <w:sz w:val="18"/>
                <w:szCs w:val="18"/>
                <w:lang w:val="en-GB"/>
              </w:rPr>
              <w:t xml:space="preserve"> </w:t>
            </w:r>
            <w:r w:rsidRPr="00036876">
              <w:rPr>
                <w:rFonts w:ascii="Arial" w:hAnsi="Arial" w:cs="Arial"/>
                <w:b/>
                <w:bCs/>
                <w:i/>
                <w:iCs/>
                <w:noProof/>
                <w:sz w:val="18"/>
                <w:szCs w:val="18"/>
                <w:lang w:val="en-GB"/>
              </w:rPr>
              <w:t>Hours</w:t>
            </w:r>
          </w:p>
        </w:tc>
        <w:tc>
          <w:tcPr>
            <w:tcW w:w="746" w:type="pct"/>
            <w:vMerge w:val="restart"/>
            <w:vAlign w:val="center"/>
          </w:tcPr>
          <w:p w14:paraId="0C579653" w14:textId="77777777" w:rsidR="00036876" w:rsidRPr="00036876" w:rsidRDefault="00036876" w:rsidP="0023440E">
            <w:pPr>
              <w:jc w:val="center"/>
              <w:rPr>
                <w:rFonts w:ascii="Arial" w:hAnsi="Arial" w:cs="Arial"/>
                <w:b/>
                <w:bCs/>
                <w:smallCaps/>
                <w:sz w:val="18"/>
                <w:szCs w:val="18"/>
                <w:lang w:val="en-GB"/>
              </w:rPr>
            </w:pPr>
            <w:r w:rsidRPr="00036876">
              <w:rPr>
                <w:rFonts w:ascii="Arial" w:eastAsia="Arial Unicode MS" w:hAnsi="Arial" w:cs="Arial"/>
                <w:b/>
                <w:bCs/>
                <w:smallCaps/>
                <w:sz w:val="18"/>
                <w:szCs w:val="18"/>
                <w:lang w:val="en-GB"/>
              </w:rPr>
              <w:t>Readings</w:t>
            </w:r>
          </w:p>
        </w:tc>
      </w:tr>
      <w:tr w:rsidR="00036876" w:rsidRPr="00036876" w14:paraId="11E3CD0C" w14:textId="77777777" w:rsidTr="00036876">
        <w:trPr>
          <w:cantSplit/>
          <w:trHeight w:val="480"/>
          <w:tblHeader/>
        </w:trPr>
        <w:tc>
          <w:tcPr>
            <w:tcW w:w="947" w:type="pct"/>
            <w:vMerge/>
            <w:vAlign w:val="center"/>
          </w:tcPr>
          <w:p w14:paraId="71889FD7" w14:textId="77777777" w:rsidR="00036876" w:rsidRPr="00036876" w:rsidRDefault="00036876" w:rsidP="0023440E">
            <w:pPr>
              <w:jc w:val="center"/>
              <w:rPr>
                <w:rFonts w:ascii="Arial" w:hAnsi="Arial" w:cs="Arial"/>
                <w:sz w:val="18"/>
                <w:szCs w:val="18"/>
                <w:lang w:val="en-GB"/>
              </w:rPr>
            </w:pPr>
          </w:p>
        </w:tc>
        <w:tc>
          <w:tcPr>
            <w:tcW w:w="2334" w:type="pct"/>
            <w:vMerge/>
            <w:vAlign w:val="center"/>
          </w:tcPr>
          <w:p w14:paraId="2168F564" w14:textId="77777777" w:rsidR="00036876" w:rsidRPr="00036876" w:rsidRDefault="00036876" w:rsidP="0023440E">
            <w:pPr>
              <w:ind w:left="297" w:hanging="180"/>
              <w:jc w:val="center"/>
              <w:rPr>
                <w:rFonts w:ascii="Arial" w:hAnsi="Arial" w:cs="Arial"/>
                <w:b/>
                <w:bCs/>
                <w:smallCaps/>
                <w:sz w:val="18"/>
                <w:szCs w:val="18"/>
                <w:lang w:val="en-GB"/>
              </w:rPr>
            </w:pPr>
          </w:p>
        </w:tc>
        <w:tc>
          <w:tcPr>
            <w:tcW w:w="450" w:type="pct"/>
            <w:vAlign w:val="center"/>
          </w:tcPr>
          <w:p w14:paraId="529AC196" w14:textId="77777777" w:rsidR="00036876" w:rsidRPr="00036876" w:rsidRDefault="00036876" w:rsidP="0023440E">
            <w:pPr>
              <w:keepNext/>
              <w:jc w:val="both"/>
              <w:outlineLvl w:val="8"/>
              <w:rPr>
                <w:rFonts w:ascii="Arial" w:hAnsi="Arial" w:cs="Arial"/>
                <w:b/>
                <w:bCs/>
                <w:i/>
                <w:iCs/>
                <w:sz w:val="18"/>
                <w:szCs w:val="18"/>
                <w:lang w:val="en-GB"/>
              </w:rPr>
            </w:pPr>
            <w:r w:rsidRPr="00036876">
              <w:rPr>
                <w:rFonts w:ascii="Arial" w:hAnsi="Arial" w:cs="Arial"/>
                <w:b/>
                <w:bCs/>
                <w:i/>
                <w:iCs/>
                <w:sz w:val="18"/>
                <w:szCs w:val="18"/>
                <w:lang w:val="en-GB"/>
              </w:rPr>
              <w:t>Lecture</w:t>
            </w:r>
          </w:p>
        </w:tc>
        <w:tc>
          <w:tcPr>
            <w:tcW w:w="523" w:type="pct"/>
            <w:vAlign w:val="center"/>
          </w:tcPr>
          <w:p w14:paraId="1601838B" w14:textId="77777777" w:rsidR="00036876" w:rsidRPr="00036876" w:rsidRDefault="00036876" w:rsidP="0023440E">
            <w:pPr>
              <w:jc w:val="center"/>
              <w:rPr>
                <w:rFonts w:ascii="Arial" w:hAnsi="Arial" w:cs="Arial"/>
                <w:b/>
                <w:i/>
                <w:iCs/>
                <w:sz w:val="18"/>
                <w:szCs w:val="18"/>
                <w:lang w:val="en-GB"/>
              </w:rPr>
            </w:pPr>
            <w:r w:rsidRPr="00036876">
              <w:rPr>
                <w:rFonts w:ascii="Arial" w:hAnsi="Arial" w:cs="Arial"/>
                <w:b/>
                <w:i/>
                <w:iCs/>
                <w:sz w:val="18"/>
                <w:szCs w:val="18"/>
                <w:lang w:val="en-GB"/>
              </w:rPr>
              <w:t>Seminar</w:t>
            </w:r>
          </w:p>
        </w:tc>
        <w:tc>
          <w:tcPr>
            <w:tcW w:w="746" w:type="pct"/>
            <w:vMerge/>
            <w:vAlign w:val="center"/>
          </w:tcPr>
          <w:p w14:paraId="53201C20" w14:textId="77777777" w:rsidR="00036876" w:rsidRPr="00036876" w:rsidRDefault="00036876" w:rsidP="0023440E">
            <w:pPr>
              <w:jc w:val="center"/>
              <w:rPr>
                <w:rFonts w:ascii="Arial" w:hAnsi="Arial" w:cs="Arial"/>
                <w:b/>
                <w:bCs/>
                <w:smallCaps/>
                <w:sz w:val="18"/>
                <w:szCs w:val="18"/>
                <w:lang w:val="en-GB"/>
              </w:rPr>
            </w:pPr>
          </w:p>
        </w:tc>
      </w:tr>
      <w:tr w:rsidR="00036876" w:rsidRPr="00036876" w14:paraId="79C727B3" w14:textId="77777777" w:rsidTr="00036876">
        <w:trPr>
          <w:cantSplit/>
          <w:trHeight w:val="192"/>
        </w:trPr>
        <w:tc>
          <w:tcPr>
            <w:tcW w:w="947" w:type="pct"/>
            <w:vMerge w:val="restart"/>
            <w:vAlign w:val="center"/>
          </w:tcPr>
          <w:p w14:paraId="05ACC2D6" w14:textId="2165F222" w:rsidR="00EF0B31" w:rsidRDefault="005820F6"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15</w:t>
            </w:r>
            <w:r w:rsidR="00EF0B31">
              <w:rPr>
                <w:rFonts w:ascii="Arial" w:hAnsi="Arial" w:cs="Arial"/>
                <w:bCs/>
                <w:caps/>
                <w:sz w:val="18"/>
                <w:szCs w:val="18"/>
                <w:lang w:val="en-GB"/>
              </w:rPr>
              <w:t>.0</w:t>
            </w:r>
            <w:r>
              <w:rPr>
                <w:rFonts w:ascii="Arial" w:hAnsi="Arial" w:cs="Arial"/>
                <w:bCs/>
                <w:caps/>
                <w:sz w:val="18"/>
                <w:szCs w:val="18"/>
                <w:lang w:val="en-GB"/>
              </w:rPr>
              <w:t>2</w:t>
            </w:r>
            <w:r w:rsidR="00EF0B31">
              <w:rPr>
                <w:rFonts w:ascii="Arial" w:hAnsi="Arial" w:cs="Arial"/>
                <w:bCs/>
                <w:caps/>
                <w:sz w:val="18"/>
                <w:szCs w:val="18"/>
                <w:lang w:val="en-GB"/>
              </w:rPr>
              <w:t>.2</w:t>
            </w:r>
            <w:r>
              <w:rPr>
                <w:rFonts w:ascii="Arial" w:hAnsi="Arial" w:cs="Arial"/>
                <w:bCs/>
                <w:caps/>
                <w:sz w:val="18"/>
                <w:szCs w:val="18"/>
                <w:lang w:val="en-GB"/>
              </w:rPr>
              <w:t>4</w:t>
            </w:r>
          </w:p>
          <w:p w14:paraId="5E5DEE8A" w14:textId="77777777" w:rsidR="00EF0B31" w:rsidRDefault="00EF0B31" w:rsidP="0023440E">
            <w:pPr>
              <w:tabs>
                <w:tab w:val="left" w:pos="228"/>
              </w:tabs>
              <w:ind w:left="57"/>
              <w:jc w:val="center"/>
              <w:rPr>
                <w:rFonts w:ascii="Arial" w:hAnsi="Arial" w:cs="Arial"/>
                <w:bCs/>
                <w:caps/>
                <w:sz w:val="18"/>
                <w:szCs w:val="18"/>
                <w:lang w:val="en-GB"/>
              </w:rPr>
            </w:pPr>
          </w:p>
          <w:p w14:paraId="6B3DFB88" w14:textId="142720D3" w:rsidR="00036876" w:rsidRPr="00036876"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 xml:space="preserve">Sessions 1,2 </w:t>
            </w:r>
          </w:p>
          <w:p w14:paraId="43E776C2" w14:textId="77777777" w:rsidR="00036876" w:rsidRPr="00036876" w:rsidRDefault="00036876" w:rsidP="0023440E">
            <w:pPr>
              <w:tabs>
                <w:tab w:val="left" w:pos="228"/>
              </w:tabs>
              <w:ind w:left="57"/>
              <w:jc w:val="center"/>
              <w:rPr>
                <w:rFonts w:ascii="Arial" w:hAnsi="Arial" w:cs="Arial"/>
                <w:bCs/>
                <w:caps/>
                <w:sz w:val="18"/>
                <w:szCs w:val="18"/>
                <w:lang w:val="en-GB"/>
              </w:rPr>
            </w:pPr>
          </w:p>
          <w:p w14:paraId="6FED4ED1" w14:textId="77777777" w:rsidR="00036876" w:rsidRPr="00036876" w:rsidRDefault="00036876" w:rsidP="0023440E">
            <w:pPr>
              <w:tabs>
                <w:tab w:val="left" w:pos="228"/>
              </w:tabs>
              <w:ind w:left="57"/>
              <w:jc w:val="center"/>
              <w:rPr>
                <w:rFonts w:ascii="Arial" w:hAnsi="Arial" w:cs="Arial"/>
                <w:bCs/>
                <w:caps/>
                <w:sz w:val="18"/>
                <w:szCs w:val="18"/>
                <w:lang w:val="en-GB"/>
              </w:rPr>
            </w:pPr>
          </w:p>
          <w:p w14:paraId="7DF5AC78" w14:textId="77777777" w:rsidR="00036876" w:rsidRPr="00036876" w:rsidRDefault="00036876" w:rsidP="0023440E">
            <w:pPr>
              <w:tabs>
                <w:tab w:val="left" w:pos="228"/>
              </w:tabs>
              <w:ind w:left="57"/>
              <w:jc w:val="center"/>
              <w:rPr>
                <w:rFonts w:ascii="Arial" w:hAnsi="Arial" w:cs="Arial"/>
                <w:bCs/>
                <w:i/>
                <w:caps/>
                <w:sz w:val="18"/>
                <w:szCs w:val="18"/>
                <w:lang w:val="en-GB"/>
              </w:rPr>
            </w:pPr>
          </w:p>
        </w:tc>
        <w:tc>
          <w:tcPr>
            <w:tcW w:w="2334" w:type="pct"/>
            <w:vAlign w:val="center"/>
          </w:tcPr>
          <w:p w14:paraId="54E6843C" w14:textId="7DD5145B" w:rsidR="00036876" w:rsidRPr="00036876" w:rsidRDefault="00036876" w:rsidP="0023440E">
            <w:pPr>
              <w:tabs>
                <w:tab w:val="left" w:pos="228"/>
              </w:tabs>
              <w:ind w:left="57"/>
              <w:rPr>
                <w:rFonts w:ascii="Arial" w:hAnsi="Arial" w:cs="Arial"/>
                <w:b/>
                <w:bCs/>
                <w:sz w:val="18"/>
                <w:szCs w:val="18"/>
                <w:lang w:val="en-GB"/>
              </w:rPr>
            </w:pPr>
            <w:r w:rsidRPr="00036876">
              <w:rPr>
                <w:rFonts w:ascii="Arial" w:hAnsi="Arial" w:cs="Arial"/>
                <w:b/>
                <w:bCs/>
                <w:sz w:val="18"/>
                <w:szCs w:val="18"/>
                <w:lang w:val="en-GB"/>
              </w:rPr>
              <w:t>Introduction to the Course</w:t>
            </w:r>
            <w:r w:rsidR="009522C9">
              <w:rPr>
                <w:rFonts w:ascii="Arial" w:hAnsi="Arial" w:cs="Arial"/>
                <w:b/>
                <w:bCs/>
                <w:sz w:val="18"/>
                <w:szCs w:val="18"/>
                <w:lang w:val="en-GB"/>
              </w:rPr>
              <w:t>:</w:t>
            </w:r>
            <w:r w:rsidRPr="00036876">
              <w:rPr>
                <w:rFonts w:ascii="Arial" w:hAnsi="Arial" w:cs="Arial"/>
                <w:sz w:val="18"/>
                <w:szCs w:val="18"/>
                <w:lang w:val="en-GB"/>
              </w:rPr>
              <w:t xml:space="preserve"> Course requirements and procedures. Individual tasks and </w:t>
            </w:r>
            <w:proofErr w:type="gramStart"/>
            <w:r w:rsidRPr="00036876">
              <w:rPr>
                <w:rFonts w:ascii="Arial" w:hAnsi="Arial" w:cs="Arial"/>
                <w:sz w:val="18"/>
                <w:szCs w:val="18"/>
                <w:lang w:val="en-GB"/>
              </w:rPr>
              <w:t>team work</w:t>
            </w:r>
            <w:proofErr w:type="gramEnd"/>
            <w:r w:rsidRPr="00036876">
              <w:rPr>
                <w:rFonts w:ascii="Arial" w:hAnsi="Arial" w:cs="Arial"/>
                <w:sz w:val="18"/>
                <w:szCs w:val="18"/>
                <w:lang w:val="en-GB"/>
              </w:rPr>
              <w:t>. Reporting requirements. Overview of tasks for assignments.</w:t>
            </w:r>
          </w:p>
        </w:tc>
        <w:tc>
          <w:tcPr>
            <w:tcW w:w="450" w:type="pct"/>
            <w:vAlign w:val="center"/>
          </w:tcPr>
          <w:p w14:paraId="2A6BC964" w14:textId="77777777" w:rsidR="00036876" w:rsidRPr="00036876"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1</w:t>
            </w:r>
          </w:p>
        </w:tc>
        <w:tc>
          <w:tcPr>
            <w:tcW w:w="523" w:type="pct"/>
            <w:vAlign w:val="center"/>
          </w:tcPr>
          <w:p w14:paraId="0419C1C5" w14:textId="77777777" w:rsidR="00036876" w:rsidRPr="00036876" w:rsidRDefault="00036876" w:rsidP="0023440E">
            <w:pPr>
              <w:tabs>
                <w:tab w:val="left" w:pos="228"/>
              </w:tabs>
              <w:ind w:left="57"/>
              <w:jc w:val="center"/>
              <w:rPr>
                <w:rFonts w:ascii="Arial" w:hAnsi="Arial" w:cs="Arial"/>
                <w:bCs/>
                <w:caps/>
                <w:sz w:val="18"/>
                <w:szCs w:val="18"/>
                <w:lang w:val="en-GB"/>
              </w:rPr>
            </w:pPr>
          </w:p>
        </w:tc>
        <w:tc>
          <w:tcPr>
            <w:tcW w:w="746" w:type="pct"/>
            <w:vAlign w:val="center"/>
          </w:tcPr>
          <w:p w14:paraId="6B2B5E22" w14:textId="77777777" w:rsidR="00036876" w:rsidRPr="00036876" w:rsidRDefault="00036876" w:rsidP="0023440E">
            <w:pPr>
              <w:tabs>
                <w:tab w:val="left" w:pos="228"/>
              </w:tabs>
              <w:ind w:left="57"/>
              <w:rPr>
                <w:rFonts w:ascii="Arial" w:hAnsi="Arial" w:cs="Arial"/>
                <w:bCs/>
                <w:caps/>
                <w:sz w:val="18"/>
                <w:szCs w:val="18"/>
                <w:lang w:val="en-GB"/>
              </w:rPr>
            </w:pPr>
          </w:p>
        </w:tc>
      </w:tr>
      <w:tr w:rsidR="00036876" w:rsidRPr="00036876" w14:paraId="1D053D65" w14:textId="77777777" w:rsidTr="00036876">
        <w:trPr>
          <w:cantSplit/>
          <w:trHeight w:val="192"/>
        </w:trPr>
        <w:tc>
          <w:tcPr>
            <w:tcW w:w="947" w:type="pct"/>
            <w:vMerge/>
            <w:vAlign w:val="center"/>
          </w:tcPr>
          <w:p w14:paraId="684AE6DA" w14:textId="77777777" w:rsidR="00036876" w:rsidRPr="00036876" w:rsidRDefault="00036876" w:rsidP="0023440E">
            <w:pPr>
              <w:tabs>
                <w:tab w:val="left" w:pos="228"/>
              </w:tabs>
              <w:ind w:left="57"/>
              <w:jc w:val="center"/>
              <w:rPr>
                <w:rFonts w:ascii="Arial" w:hAnsi="Arial" w:cs="Arial"/>
                <w:bCs/>
                <w:caps/>
                <w:sz w:val="18"/>
                <w:szCs w:val="18"/>
                <w:lang w:val="en-GB"/>
              </w:rPr>
            </w:pPr>
          </w:p>
        </w:tc>
        <w:tc>
          <w:tcPr>
            <w:tcW w:w="2334" w:type="pct"/>
            <w:vAlign w:val="center"/>
          </w:tcPr>
          <w:p w14:paraId="1C871788" w14:textId="3292D63D" w:rsidR="00036876" w:rsidRDefault="00036876" w:rsidP="0023440E">
            <w:pPr>
              <w:tabs>
                <w:tab w:val="left" w:pos="228"/>
              </w:tabs>
              <w:rPr>
                <w:rFonts w:ascii="Arial" w:hAnsi="Arial" w:cs="Arial"/>
                <w:bCs/>
                <w:sz w:val="18"/>
                <w:szCs w:val="18"/>
                <w:lang w:val="en-GB"/>
              </w:rPr>
            </w:pPr>
            <w:r w:rsidRPr="00036876">
              <w:rPr>
                <w:rFonts w:ascii="Arial" w:hAnsi="Arial" w:cs="Arial"/>
                <w:b/>
                <w:sz w:val="18"/>
                <w:szCs w:val="18"/>
                <w:lang w:val="en-GB"/>
              </w:rPr>
              <w:t>C</w:t>
            </w:r>
            <w:r w:rsidR="009B777B">
              <w:rPr>
                <w:rFonts w:ascii="Arial" w:hAnsi="Arial" w:cs="Arial"/>
                <w:b/>
                <w:sz w:val="18"/>
                <w:szCs w:val="18"/>
                <w:lang w:val="en-GB"/>
              </w:rPr>
              <w:t xml:space="preserve">oncept and origins of </w:t>
            </w:r>
            <w:proofErr w:type="gramStart"/>
            <w:r w:rsidR="009B777B">
              <w:rPr>
                <w:rFonts w:ascii="Arial" w:hAnsi="Arial" w:cs="Arial"/>
                <w:b/>
                <w:sz w:val="18"/>
                <w:szCs w:val="18"/>
                <w:lang w:val="en-GB"/>
              </w:rPr>
              <w:t xml:space="preserve">Distribution </w:t>
            </w:r>
            <w:r w:rsidR="009522C9">
              <w:rPr>
                <w:rFonts w:ascii="Arial" w:hAnsi="Arial" w:cs="Arial"/>
                <w:b/>
                <w:sz w:val="18"/>
                <w:szCs w:val="18"/>
                <w:lang w:val="en-GB"/>
              </w:rPr>
              <w:t>:</w:t>
            </w:r>
            <w:proofErr w:type="gramEnd"/>
            <w:r w:rsidRPr="00036876">
              <w:rPr>
                <w:rFonts w:ascii="Arial" w:hAnsi="Arial" w:cs="Arial"/>
                <w:b/>
                <w:sz w:val="18"/>
                <w:szCs w:val="18"/>
                <w:lang w:val="en-GB"/>
              </w:rPr>
              <w:t xml:space="preserve"> </w:t>
            </w:r>
            <w:r w:rsidR="009B777B" w:rsidRPr="009B777B">
              <w:rPr>
                <w:rFonts w:ascii="Arial" w:hAnsi="Arial" w:cs="Arial"/>
                <w:bCs/>
                <w:sz w:val="18"/>
                <w:szCs w:val="18"/>
                <w:lang w:val="en-GB"/>
              </w:rPr>
              <w:t>The evolution of the distribution channels and their influence on sales, marketing and company´s strategy</w:t>
            </w:r>
          </w:p>
          <w:p w14:paraId="059E8A30" w14:textId="0485D359" w:rsidR="00036876" w:rsidRPr="00036876" w:rsidRDefault="009B777B" w:rsidP="0023440E">
            <w:pPr>
              <w:tabs>
                <w:tab w:val="left" w:pos="228"/>
              </w:tabs>
              <w:rPr>
                <w:rFonts w:ascii="Arial" w:hAnsi="Arial" w:cs="Arial"/>
                <w:bCs/>
                <w:sz w:val="18"/>
                <w:szCs w:val="18"/>
                <w:lang w:val="en-GB"/>
              </w:rPr>
            </w:pPr>
            <w:r w:rsidRPr="009B777B">
              <w:rPr>
                <w:rFonts w:ascii="Arial" w:hAnsi="Arial" w:cs="Arial"/>
                <w:bCs/>
                <w:sz w:val="18"/>
                <w:szCs w:val="18"/>
                <w:lang w:val="en-GB"/>
              </w:rPr>
              <w:t>Channels of distribution trends and emerging concepts.</w:t>
            </w:r>
          </w:p>
          <w:p w14:paraId="2E27F562" w14:textId="77777777" w:rsidR="00036876" w:rsidRPr="00036876" w:rsidRDefault="00036876" w:rsidP="0023440E">
            <w:pPr>
              <w:tabs>
                <w:tab w:val="left" w:pos="228"/>
              </w:tabs>
              <w:rPr>
                <w:rFonts w:ascii="Arial" w:hAnsi="Arial" w:cs="Arial"/>
                <w:b/>
                <w:sz w:val="18"/>
                <w:szCs w:val="18"/>
                <w:lang w:val="en-GB"/>
              </w:rPr>
            </w:pPr>
            <w:r w:rsidRPr="00036876">
              <w:rPr>
                <w:rFonts w:ascii="Arial" w:hAnsi="Arial" w:cs="Arial"/>
                <w:b/>
                <w:sz w:val="18"/>
                <w:szCs w:val="18"/>
                <w:lang w:val="en-GB"/>
              </w:rPr>
              <w:t xml:space="preserve">Challenge of the Day </w:t>
            </w:r>
          </w:p>
        </w:tc>
        <w:tc>
          <w:tcPr>
            <w:tcW w:w="450" w:type="pct"/>
            <w:vAlign w:val="center"/>
          </w:tcPr>
          <w:p w14:paraId="4DFD6EF1" w14:textId="1227BDA9"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1</w:t>
            </w:r>
          </w:p>
        </w:tc>
        <w:tc>
          <w:tcPr>
            <w:tcW w:w="523" w:type="pct"/>
            <w:vAlign w:val="center"/>
          </w:tcPr>
          <w:p w14:paraId="0E95F230" w14:textId="3922DE3A" w:rsidR="00036876" w:rsidRPr="00036876"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1</w:t>
            </w:r>
          </w:p>
        </w:tc>
        <w:tc>
          <w:tcPr>
            <w:tcW w:w="746" w:type="pct"/>
            <w:vAlign w:val="center"/>
          </w:tcPr>
          <w:p w14:paraId="2978DEBA" w14:textId="77777777" w:rsidR="00036876" w:rsidRPr="00036876" w:rsidRDefault="00036876" w:rsidP="0023440E">
            <w:pPr>
              <w:tabs>
                <w:tab w:val="left" w:pos="228"/>
              </w:tabs>
              <w:rPr>
                <w:rFonts w:ascii="Arial" w:hAnsi="Arial" w:cs="Arial"/>
                <w:bCs/>
                <w:caps/>
                <w:sz w:val="18"/>
                <w:szCs w:val="18"/>
                <w:lang w:val="en-GB"/>
              </w:rPr>
            </w:pPr>
            <w:proofErr w:type="gramStart"/>
            <w:r w:rsidRPr="00036876">
              <w:rPr>
                <w:rFonts w:ascii="Arial" w:hAnsi="Arial" w:cs="Arial"/>
                <w:bCs/>
                <w:sz w:val="18"/>
                <w:szCs w:val="18"/>
                <w:lang w:val="en-GB"/>
              </w:rPr>
              <w:t>Recommended  bibliography</w:t>
            </w:r>
            <w:proofErr w:type="gramEnd"/>
            <w:r w:rsidRPr="00036876">
              <w:rPr>
                <w:rFonts w:ascii="Arial" w:hAnsi="Arial" w:cs="Arial"/>
                <w:bCs/>
                <w:sz w:val="18"/>
                <w:szCs w:val="18"/>
                <w:lang w:val="en-GB"/>
              </w:rPr>
              <w:t xml:space="preserve"> + classroom articles</w:t>
            </w:r>
          </w:p>
        </w:tc>
      </w:tr>
      <w:tr w:rsidR="00036876" w:rsidRPr="00036876" w14:paraId="2A24F11F" w14:textId="77777777" w:rsidTr="00036876">
        <w:trPr>
          <w:cantSplit/>
          <w:trHeight w:val="601"/>
        </w:trPr>
        <w:tc>
          <w:tcPr>
            <w:tcW w:w="947" w:type="pct"/>
            <w:vAlign w:val="center"/>
          </w:tcPr>
          <w:p w14:paraId="6DD5F373" w14:textId="540F1EDA" w:rsidR="00EF0B31" w:rsidRDefault="00426754"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lastRenderedPageBreak/>
              <w:t>15</w:t>
            </w:r>
            <w:r w:rsidR="00EF0B31">
              <w:rPr>
                <w:rFonts w:ascii="Arial" w:hAnsi="Arial" w:cs="Arial"/>
                <w:bCs/>
                <w:caps/>
                <w:sz w:val="18"/>
                <w:szCs w:val="18"/>
                <w:lang w:val="en-GB"/>
              </w:rPr>
              <w:t>.0</w:t>
            </w:r>
            <w:r w:rsidR="002C2652">
              <w:rPr>
                <w:rFonts w:ascii="Arial" w:hAnsi="Arial" w:cs="Arial"/>
                <w:bCs/>
                <w:caps/>
                <w:sz w:val="18"/>
                <w:szCs w:val="18"/>
                <w:lang w:val="en-GB"/>
              </w:rPr>
              <w:t>2</w:t>
            </w:r>
            <w:r w:rsidR="00EF0B31">
              <w:rPr>
                <w:rFonts w:ascii="Arial" w:hAnsi="Arial" w:cs="Arial"/>
                <w:bCs/>
                <w:caps/>
                <w:sz w:val="18"/>
                <w:szCs w:val="18"/>
                <w:lang w:val="en-GB"/>
              </w:rPr>
              <w:t>.23</w:t>
            </w:r>
          </w:p>
          <w:p w14:paraId="6D110B87" w14:textId="6C9366A7" w:rsidR="00036876" w:rsidRPr="00036876"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 xml:space="preserve">Sessions </w:t>
            </w:r>
            <w:r w:rsidR="00EF0B31">
              <w:rPr>
                <w:rFonts w:ascii="Arial" w:hAnsi="Arial" w:cs="Arial"/>
                <w:bCs/>
                <w:caps/>
                <w:sz w:val="18"/>
                <w:szCs w:val="18"/>
                <w:lang w:val="en-GB"/>
              </w:rPr>
              <w:t>3</w:t>
            </w:r>
            <w:r w:rsidRPr="00036876">
              <w:rPr>
                <w:rFonts w:ascii="Arial" w:hAnsi="Arial" w:cs="Arial"/>
                <w:bCs/>
                <w:caps/>
                <w:sz w:val="18"/>
                <w:szCs w:val="18"/>
                <w:lang w:val="en-GB"/>
              </w:rPr>
              <w:t>,</w:t>
            </w:r>
            <w:r w:rsidR="00EF0B31">
              <w:rPr>
                <w:rFonts w:ascii="Arial" w:hAnsi="Arial" w:cs="Arial"/>
                <w:bCs/>
                <w:caps/>
                <w:sz w:val="18"/>
                <w:szCs w:val="18"/>
                <w:lang w:val="en-GB"/>
              </w:rPr>
              <w:t>4</w:t>
            </w:r>
          </w:p>
          <w:p w14:paraId="41F430F4" w14:textId="77777777" w:rsidR="00036876" w:rsidRPr="00036876" w:rsidRDefault="00036876" w:rsidP="0023440E">
            <w:pPr>
              <w:tabs>
                <w:tab w:val="left" w:pos="228"/>
              </w:tabs>
              <w:ind w:left="57"/>
              <w:jc w:val="center"/>
              <w:rPr>
                <w:rFonts w:ascii="Arial" w:hAnsi="Arial" w:cs="Arial"/>
                <w:bCs/>
                <w:caps/>
                <w:sz w:val="18"/>
                <w:szCs w:val="18"/>
                <w:lang w:val="en-GB"/>
              </w:rPr>
            </w:pPr>
          </w:p>
          <w:p w14:paraId="5006E4AB" w14:textId="302EE1CC" w:rsidR="00036876" w:rsidRPr="00036876" w:rsidRDefault="00036876" w:rsidP="0023440E">
            <w:pPr>
              <w:tabs>
                <w:tab w:val="left" w:pos="228"/>
              </w:tabs>
              <w:ind w:left="57"/>
              <w:jc w:val="center"/>
              <w:rPr>
                <w:rFonts w:ascii="Arial" w:hAnsi="Arial" w:cs="Arial"/>
                <w:bCs/>
                <w:caps/>
                <w:sz w:val="18"/>
                <w:szCs w:val="18"/>
                <w:lang w:val="en-GB"/>
              </w:rPr>
            </w:pPr>
          </w:p>
        </w:tc>
        <w:tc>
          <w:tcPr>
            <w:tcW w:w="2334" w:type="pct"/>
            <w:vAlign w:val="center"/>
          </w:tcPr>
          <w:p w14:paraId="5226944C" w14:textId="296BE8BB" w:rsidR="00036876" w:rsidRDefault="009B777B" w:rsidP="0023440E">
            <w:pPr>
              <w:ind w:left="72"/>
              <w:rPr>
                <w:rFonts w:ascii="Arial" w:hAnsi="Arial" w:cs="Arial"/>
                <w:bCs/>
                <w:sz w:val="18"/>
                <w:szCs w:val="18"/>
                <w:lang w:val="en-GB"/>
              </w:rPr>
            </w:pPr>
            <w:r>
              <w:rPr>
                <w:rFonts w:ascii="Arial" w:hAnsi="Arial" w:cs="Arial"/>
                <w:b/>
                <w:sz w:val="18"/>
                <w:szCs w:val="18"/>
                <w:lang w:val="en-GB"/>
              </w:rPr>
              <w:t>T</w:t>
            </w:r>
            <w:r w:rsidRPr="009B777B">
              <w:rPr>
                <w:rFonts w:ascii="Arial" w:hAnsi="Arial" w:cs="Arial"/>
                <w:b/>
                <w:sz w:val="18"/>
                <w:szCs w:val="18"/>
                <w:lang w:val="en-GB"/>
              </w:rPr>
              <w:t>he new distribution</w:t>
            </w:r>
            <w:r w:rsidRPr="008750EA">
              <w:rPr>
                <w:rFonts w:ascii="Arial" w:hAnsi="Arial" w:cs="Arial"/>
                <w:b/>
                <w:sz w:val="18"/>
                <w:szCs w:val="18"/>
                <w:lang w:val="en-GB"/>
              </w:rPr>
              <w:t xml:space="preserve"> channels</w:t>
            </w:r>
            <w:r w:rsidRPr="009B777B">
              <w:rPr>
                <w:rFonts w:ascii="Arial" w:hAnsi="Arial" w:cs="Arial"/>
                <w:bCs/>
                <w:sz w:val="18"/>
                <w:szCs w:val="18"/>
                <w:lang w:val="en-GB"/>
              </w:rPr>
              <w:t xml:space="preserve"> and sales concepts and their strategic consequences on the marketing variables</w:t>
            </w:r>
          </w:p>
          <w:p w14:paraId="0370718C" w14:textId="77777777" w:rsidR="009B777B" w:rsidRDefault="009B777B" w:rsidP="009B777B">
            <w:pPr>
              <w:ind w:left="72"/>
              <w:rPr>
                <w:rFonts w:ascii="Arial" w:hAnsi="Arial" w:cs="Arial"/>
                <w:b/>
                <w:sz w:val="18"/>
                <w:szCs w:val="18"/>
                <w:lang w:val="en-GB"/>
              </w:rPr>
            </w:pPr>
            <w:r w:rsidRPr="009B777B">
              <w:rPr>
                <w:rFonts w:ascii="Arial" w:hAnsi="Arial" w:cs="Arial"/>
                <w:b/>
                <w:sz w:val="18"/>
                <w:szCs w:val="18"/>
                <w:lang w:val="en-GB"/>
              </w:rPr>
              <w:t>Channels of distribution</w:t>
            </w:r>
            <w:r>
              <w:rPr>
                <w:rFonts w:ascii="Arial" w:hAnsi="Arial" w:cs="Arial"/>
                <w:b/>
                <w:sz w:val="18"/>
                <w:szCs w:val="18"/>
                <w:lang w:val="en-GB"/>
              </w:rPr>
              <w:t xml:space="preserve">: </w:t>
            </w:r>
          </w:p>
          <w:p w14:paraId="017D30B8" w14:textId="77777777" w:rsidR="009B777B" w:rsidRPr="009B777B" w:rsidRDefault="009B777B" w:rsidP="009B777B">
            <w:pPr>
              <w:ind w:left="72"/>
              <w:rPr>
                <w:rFonts w:ascii="Arial" w:hAnsi="Arial" w:cs="Arial"/>
                <w:bCs/>
                <w:sz w:val="18"/>
                <w:szCs w:val="18"/>
                <w:lang w:val="en-GB"/>
              </w:rPr>
            </w:pPr>
            <w:proofErr w:type="gramStart"/>
            <w:r w:rsidRPr="009B777B">
              <w:rPr>
                <w:rFonts w:ascii="Arial" w:hAnsi="Arial" w:cs="Arial"/>
                <w:bCs/>
                <w:sz w:val="18"/>
                <w:szCs w:val="18"/>
                <w:lang w:val="en-GB"/>
              </w:rPr>
              <w:t>a)Nature</w:t>
            </w:r>
            <w:proofErr w:type="gramEnd"/>
            <w:r w:rsidRPr="009B777B">
              <w:rPr>
                <w:rFonts w:ascii="Arial" w:hAnsi="Arial" w:cs="Arial"/>
                <w:bCs/>
                <w:sz w:val="18"/>
                <w:szCs w:val="18"/>
                <w:lang w:val="en-GB"/>
              </w:rPr>
              <w:t xml:space="preserve"> and function;</w:t>
            </w:r>
          </w:p>
          <w:p w14:paraId="386DCF05" w14:textId="77777777" w:rsidR="009B777B" w:rsidRPr="009B777B" w:rsidRDefault="009B777B" w:rsidP="009B777B">
            <w:pPr>
              <w:ind w:left="72"/>
              <w:rPr>
                <w:rFonts w:ascii="Arial" w:hAnsi="Arial" w:cs="Arial"/>
                <w:bCs/>
                <w:sz w:val="18"/>
                <w:szCs w:val="18"/>
                <w:lang w:val="en-GB"/>
              </w:rPr>
            </w:pPr>
            <w:proofErr w:type="gramStart"/>
            <w:r w:rsidRPr="009B777B">
              <w:rPr>
                <w:rFonts w:ascii="Arial" w:hAnsi="Arial" w:cs="Arial"/>
                <w:bCs/>
                <w:sz w:val="18"/>
                <w:szCs w:val="18"/>
                <w:lang w:val="en-GB"/>
              </w:rPr>
              <w:t>b)Objectives</w:t>
            </w:r>
            <w:proofErr w:type="gramEnd"/>
            <w:r w:rsidRPr="009B777B">
              <w:rPr>
                <w:rFonts w:ascii="Arial" w:hAnsi="Arial" w:cs="Arial"/>
                <w:bCs/>
                <w:sz w:val="18"/>
                <w:szCs w:val="18"/>
                <w:lang w:val="en-GB"/>
              </w:rPr>
              <w:t>;</w:t>
            </w:r>
          </w:p>
          <w:p w14:paraId="510AB504" w14:textId="32693921" w:rsidR="009B777B" w:rsidRDefault="009B777B" w:rsidP="009B777B">
            <w:pPr>
              <w:ind w:left="72"/>
              <w:rPr>
                <w:rFonts w:ascii="Arial" w:hAnsi="Arial" w:cs="Arial"/>
                <w:bCs/>
                <w:sz w:val="18"/>
                <w:szCs w:val="18"/>
                <w:lang w:val="en-GB"/>
              </w:rPr>
            </w:pPr>
            <w:r w:rsidRPr="009B777B">
              <w:rPr>
                <w:rFonts w:ascii="Arial" w:hAnsi="Arial" w:cs="Arial"/>
                <w:bCs/>
                <w:sz w:val="18"/>
                <w:szCs w:val="18"/>
                <w:lang w:val="en-GB"/>
              </w:rPr>
              <w:t>c) Services to clients.</w:t>
            </w:r>
          </w:p>
          <w:p w14:paraId="5BE8DFAF" w14:textId="1BEDC9C3" w:rsidR="009B777B" w:rsidRDefault="009F1862" w:rsidP="009F1862">
            <w:pPr>
              <w:ind w:left="72"/>
              <w:rPr>
                <w:rFonts w:ascii="Arial" w:hAnsi="Arial" w:cs="Arial"/>
                <w:b/>
                <w:sz w:val="18"/>
                <w:szCs w:val="18"/>
                <w:lang w:val="en-GB"/>
              </w:rPr>
            </w:pPr>
            <w:r w:rsidRPr="009F1862">
              <w:rPr>
                <w:rFonts w:ascii="Arial" w:hAnsi="Arial" w:cs="Arial"/>
                <w:b/>
                <w:sz w:val="18"/>
                <w:szCs w:val="18"/>
                <w:lang w:val="en-GB"/>
              </w:rPr>
              <w:t>. Design</w:t>
            </w:r>
            <w:r w:rsidR="005C1422">
              <w:rPr>
                <w:rFonts w:ascii="Arial" w:hAnsi="Arial" w:cs="Arial"/>
                <w:b/>
                <w:sz w:val="18"/>
                <w:szCs w:val="18"/>
                <w:lang w:val="en-GB"/>
              </w:rPr>
              <w:t xml:space="preserve">, </w:t>
            </w:r>
            <w:proofErr w:type="gramStart"/>
            <w:r>
              <w:rPr>
                <w:rFonts w:ascii="Arial" w:hAnsi="Arial" w:cs="Arial"/>
                <w:b/>
                <w:sz w:val="18"/>
                <w:szCs w:val="18"/>
                <w:lang w:val="en-GB"/>
              </w:rPr>
              <w:t>behaviour</w:t>
            </w:r>
            <w:proofErr w:type="gramEnd"/>
            <w:r>
              <w:rPr>
                <w:rFonts w:ascii="Arial" w:hAnsi="Arial" w:cs="Arial"/>
                <w:b/>
                <w:sz w:val="18"/>
                <w:szCs w:val="18"/>
                <w:lang w:val="en-GB"/>
              </w:rPr>
              <w:t xml:space="preserve"> and organization </w:t>
            </w:r>
            <w:r w:rsidRPr="009F1862">
              <w:rPr>
                <w:rFonts w:ascii="Arial" w:hAnsi="Arial" w:cs="Arial"/>
                <w:b/>
                <w:sz w:val="18"/>
                <w:szCs w:val="18"/>
                <w:lang w:val="en-GB"/>
              </w:rPr>
              <w:t>of distributio</w:t>
            </w:r>
            <w:r>
              <w:rPr>
                <w:rFonts w:ascii="Arial" w:hAnsi="Arial" w:cs="Arial"/>
                <w:b/>
                <w:sz w:val="18"/>
                <w:szCs w:val="18"/>
                <w:lang w:val="en-GB"/>
              </w:rPr>
              <w:t xml:space="preserve">n channels </w:t>
            </w:r>
          </w:p>
          <w:p w14:paraId="53B58E37" w14:textId="77777777" w:rsidR="009F1862" w:rsidRPr="00036876" w:rsidRDefault="009F1862" w:rsidP="009F1862">
            <w:pPr>
              <w:ind w:left="72"/>
              <w:rPr>
                <w:rFonts w:ascii="Arial" w:hAnsi="Arial" w:cs="Arial"/>
                <w:b/>
                <w:sz w:val="18"/>
                <w:szCs w:val="18"/>
                <w:lang w:val="en-GB"/>
              </w:rPr>
            </w:pPr>
          </w:p>
          <w:p w14:paraId="2D141827" w14:textId="77777777" w:rsidR="00036876" w:rsidRPr="00036876" w:rsidRDefault="00036876" w:rsidP="0023440E">
            <w:pPr>
              <w:ind w:left="72"/>
              <w:rPr>
                <w:rFonts w:ascii="Arial" w:hAnsi="Arial" w:cs="Arial"/>
                <w:b/>
                <w:sz w:val="18"/>
                <w:szCs w:val="18"/>
                <w:lang w:val="en-GB"/>
              </w:rPr>
            </w:pPr>
            <w:r w:rsidRPr="00036876">
              <w:rPr>
                <w:rFonts w:ascii="Arial" w:hAnsi="Arial" w:cs="Arial"/>
                <w:b/>
                <w:sz w:val="18"/>
                <w:szCs w:val="18"/>
                <w:lang w:val="en-GB"/>
              </w:rPr>
              <w:t>Challenge of the Day</w:t>
            </w:r>
          </w:p>
          <w:p w14:paraId="76EF6343" w14:textId="77777777" w:rsidR="00036876" w:rsidRPr="00036876" w:rsidRDefault="00036876" w:rsidP="0023440E">
            <w:pPr>
              <w:ind w:left="72"/>
              <w:rPr>
                <w:rFonts w:ascii="Arial" w:hAnsi="Arial" w:cs="Arial"/>
                <w:b/>
                <w:bCs/>
                <w:sz w:val="18"/>
                <w:szCs w:val="18"/>
                <w:lang w:val="en-GB"/>
              </w:rPr>
            </w:pPr>
          </w:p>
        </w:tc>
        <w:tc>
          <w:tcPr>
            <w:tcW w:w="450" w:type="pct"/>
            <w:vAlign w:val="center"/>
          </w:tcPr>
          <w:p w14:paraId="58BFEC09" w14:textId="5DD12E54"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1</w:t>
            </w:r>
          </w:p>
        </w:tc>
        <w:tc>
          <w:tcPr>
            <w:tcW w:w="523" w:type="pct"/>
            <w:vAlign w:val="center"/>
          </w:tcPr>
          <w:p w14:paraId="55CF0849" w14:textId="77777777" w:rsidR="00036876" w:rsidRPr="00036876"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2</w:t>
            </w:r>
          </w:p>
        </w:tc>
        <w:tc>
          <w:tcPr>
            <w:tcW w:w="746" w:type="pct"/>
            <w:vAlign w:val="center"/>
          </w:tcPr>
          <w:p w14:paraId="027DAB65" w14:textId="77777777" w:rsidR="00036876" w:rsidRPr="00036876" w:rsidRDefault="00036876" w:rsidP="0023440E">
            <w:pPr>
              <w:tabs>
                <w:tab w:val="left" w:pos="228"/>
              </w:tabs>
              <w:rPr>
                <w:rFonts w:ascii="Arial" w:hAnsi="Arial" w:cs="Arial"/>
                <w:bCs/>
                <w:sz w:val="18"/>
                <w:szCs w:val="18"/>
                <w:lang w:val="en-GB"/>
              </w:rPr>
            </w:pPr>
            <w:proofErr w:type="gramStart"/>
            <w:r w:rsidRPr="00036876">
              <w:rPr>
                <w:rFonts w:ascii="Arial" w:hAnsi="Arial" w:cs="Arial"/>
                <w:bCs/>
                <w:sz w:val="18"/>
                <w:szCs w:val="18"/>
                <w:lang w:val="en-GB"/>
              </w:rPr>
              <w:t>Recommended  bibliography</w:t>
            </w:r>
            <w:proofErr w:type="gramEnd"/>
            <w:r w:rsidRPr="00036876">
              <w:rPr>
                <w:rFonts w:ascii="Arial" w:hAnsi="Arial" w:cs="Arial"/>
                <w:bCs/>
                <w:sz w:val="18"/>
                <w:szCs w:val="18"/>
                <w:lang w:val="en-GB"/>
              </w:rPr>
              <w:t xml:space="preserve"> + classroom articles</w:t>
            </w:r>
          </w:p>
        </w:tc>
      </w:tr>
      <w:tr w:rsidR="00036876" w:rsidRPr="00036876" w14:paraId="2E149BC8" w14:textId="77777777" w:rsidTr="00036876">
        <w:trPr>
          <w:cantSplit/>
          <w:trHeight w:val="601"/>
        </w:trPr>
        <w:tc>
          <w:tcPr>
            <w:tcW w:w="947" w:type="pct"/>
            <w:vAlign w:val="center"/>
          </w:tcPr>
          <w:p w14:paraId="442E72A9" w14:textId="77777777" w:rsidR="003141E7" w:rsidRDefault="003141E7" w:rsidP="0023440E">
            <w:pPr>
              <w:tabs>
                <w:tab w:val="left" w:pos="228"/>
              </w:tabs>
              <w:ind w:left="57"/>
              <w:jc w:val="center"/>
              <w:rPr>
                <w:rFonts w:ascii="Arial" w:hAnsi="Arial" w:cs="Arial"/>
                <w:bCs/>
                <w:caps/>
                <w:sz w:val="18"/>
                <w:szCs w:val="18"/>
                <w:lang w:val="en-GB"/>
              </w:rPr>
            </w:pPr>
          </w:p>
          <w:p w14:paraId="00F944DB" w14:textId="0C6B5BB0" w:rsidR="003141E7" w:rsidRDefault="002C2652"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20</w:t>
            </w:r>
            <w:r w:rsidR="003141E7">
              <w:rPr>
                <w:rFonts w:ascii="Arial" w:hAnsi="Arial" w:cs="Arial"/>
                <w:bCs/>
                <w:caps/>
                <w:sz w:val="18"/>
                <w:szCs w:val="18"/>
                <w:lang w:val="en-GB"/>
              </w:rPr>
              <w:t>.0</w:t>
            </w:r>
            <w:r>
              <w:rPr>
                <w:rFonts w:ascii="Arial" w:hAnsi="Arial" w:cs="Arial"/>
                <w:bCs/>
                <w:caps/>
                <w:sz w:val="18"/>
                <w:szCs w:val="18"/>
                <w:lang w:val="en-GB"/>
              </w:rPr>
              <w:t>2</w:t>
            </w:r>
            <w:r w:rsidR="003141E7">
              <w:rPr>
                <w:rFonts w:ascii="Arial" w:hAnsi="Arial" w:cs="Arial"/>
                <w:bCs/>
                <w:caps/>
                <w:sz w:val="18"/>
                <w:szCs w:val="18"/>
                <w:lang w:val="en-GB"/>
              </w:rPr>
              <w:t>.23</w:t>
            </w:r>
          </w:p>
          <w:p w14:paraId="42B02669" w14:textId="77777777" w:rsidR="003141E7" w:rsidRDefault="003141E7" w:rsidP="0023440E">
            <w:pPr>
              <w:tabs>
                <w:tab w:val="left" w:pos="228"/>
              </w:tabs>
              <w:ind w:left="57"/>
              <w:jc w:val="center"/>
              <w:rPr>
                <w:rFonts w:ascii="Arial" w:hAnsi="Arial" w:cs="Arial"/>
                <w:bCs/>
                <w:caps/>
                <w:sz w:val="18"/>
                <w:szCs w:val="18"/>
                <w:lang w:val="en-GB"/>
              </w:rPr>
            </w:pPr>
          </w:p>
          <w:p w14:paraId="66430B47" w14:textId="75D33549" w:rsidR="00036876" w:rsidRPr="00036876"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SessionS</w:t>
            </w:r>
          </w:p>
          <w:p w14:paraId="35148B8B" w14:textId="0824D43E" w:rsidR="00036876" w:rsidRPr="00036876" w:rsidRDefault="00EF0B31"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5</w:t>
            </w:r>
            <w:r w:rsidR="00036876" w:rsidRPr="00036876">
              <w:rPr>
                <w:rFonts w:ascii="Arial" w:hAnsi="Arial" w:cs="Arial"/>
                <w:bCs/>
                <w:caps/>
                <w:sz w:val="18"/>
                <w:szCs w:val="18"/>
                <w:lang w:val="en-GB"/>
              </w:rPr>
              <w:t>,</w:t>
            </w:r>
            <w:r>
              <w:rPr>
                <w:rFonts w:ascii="Arial" w:hAnsi="Arial" w:cs="Arial"/>
                <w:bCs/>
                <w:caps/>
                <w:sz w:val="18"/>
                <w:szCs w:val="18"/>
                <w:lang w:val="en-GB"/>
              </w:rPr>
              <w:t>6</w:t>
            </w:r>
            <w:r w:rsidR="00036876" w:rsidRPr="00036876">
              <w:rPr>
                <w:rFonts w:ascii="Arial" w:hAnsi="Arial" w:cs="Arial"/>
                <w:bCs/>
                <w:caps/>
                <w:sz w:val="18"/>
                <w:szCs w:val="18"/>
                <w:lang w:val="en-GB"/>
              </w:rPr>
              <w:t>,</w:t>
            </w:r>
            <w:r>
              <w:rPr>
                <w:rFonts w:ascii="Arial" w:hAnsi="Arial" w:cs="Arial"/>
                <w:bCs/>
                <w:caps/>
                <w:sz w:val="18"/>
                <w:szCs w:val="18"/>
                <w:lang w:val="en-GB"/>
              </w:rPr>
              <w:t>7,8</w:t>
            </w:r>
          </w:p>
          <w:p w14:paraId="703A2AC9" w14:textId="77777777" w:rsidR="00036876" w:rsidRPr="00036876" w:rsidRDefault="00036876" w:rsidP="0023440E">
            <w:pPr>
              <w:tabs>
                <w:tab w:val="left" w:pos="228"/>
              </w:tabs>
              <w:ind w:left="57"/>
              <w:jc w:val="center"/>
              <w:rPr>
                <w:rFonts w:ascii="Arial" w:hAnsi="Arial" w:cs="Arial"/>
                <w:bCs/>
                <w:caps/>
                <w:sz w:val="18"/>
                <w:szCs w:val="18"/>
                <w:lang w:val="en-GB"/>
              </w:rPr>
            </w:pPr>
          </w:p>
          <w:p w14:paraId="02885251" w14:textId="119923B5" w:rsidR="00036876" w:rsidRPr="00036876" w:rsidRDefault="00036876" w:rsidP="0023440E">
            <w:pPr>
              <w:tabs>
                <w:tab w:val="left" w:pos="228"/>
              </w:tabs>
              <w:ind w:left="57"/>
              <w:jc w:val="center"/>
              <w:rPr>
                <w:rFonts w:ascii="Arial" w:hAnsi="Arial" w:cs="Arial"/>
                <w:bCs/>
                <w:caps/>
                <w:sz w:val="18"/>
                <w:szCs w:val="18"/>
                <w:lang w:val="en-GB"/>
              </w:rPr>
            </w:pPr>
          </w:p>
        </w:tc>
        <w:tc>
          <w:tcPr>
            <w:tcW w:w="2334" w:type="pct"/>
            <w:vAlign w:val="center"/>
          </w:tcPr>
          <w:p w14:paraId="707AA763" w14:textId="4D6FBB66" w:rsidR="00036876" w:rsidRPr="009F1862" w:rsidRDefault="009F1862" w:rsidP="0023440E">
            <w:pPr>
              <w:ind w:left="72"/>
              <w:rPr>
                <w:rFonts w:ascii="Arial" w:hAnsi="Arial" w:cs="Arial"/>
                <w:sz w:val="18"/>
                <w:szCs w:val="18"/>
                <w:lang w:val="en-GB"/>
              </w:rPr>
            </w:pPr>
            <w:r>
              <w:rPr>
                <w:rFonts w:ascii="Arial" w:hAnsi="Arial" w:cs="Arial"/>
                <w:b/>
                <w:bCs/>
                <w:sz w:val="18"/>
                <w:szCs w:val="18"/>
                <w:lang w:val="en-GB"/>
              </w:rPr>
              <w:t>T</w:t>
            </w:r>
            <w:r w:rsidRPr="009F1862">
              <w:rPr>
                <w:rFonts w:ascii="Arial" w:hAnsi="Arial" w:cs="Arial"/>
                <w:b/>
                <w:bCs/>
                <w:sz w:val="18"/>
                <w:szCs w:val="18"/>
                <w:lang w:val="en-GB"/>
              </w:rPr>
              <w:t xml:space="preserve">he logistics function </w:t>
            </w:r>
            <w:r w:rsidRPr="009F1862">
              <w:rPr>
                <w:rFonts w:ascii="Arial" w:hAnsi="Arial" w:cs="Arial"/>
                <w:sz w:val="18"/>
                <w:szCs w:val="18"/>
                <w:lang w:val="en-GB"/>
              </w:rPr>
              <w:t>- physical distribution and marketing management (just-in-time and just-for-you</w:t>
            </w:r>
            <w:proofErr w:type="gramStart"/>
            <w:r w:rsidRPr="009F1862">
              <w:rPr>
                <w:rFonts w:ascii="Arial" w:hAnsi="Arial" w:cs="Arial"/>
                <w:sz w:val="18"/>
                <w:szCs w:val="18"/>
                <w:lang w:val="en-GB"/>
              </w:rPr>
              <w:t>);</w:t>
            </w:r>
            <w:proofErr w:type="gramEnd"/>
          </w:p>
          <w:p w14:paraId="70CE95FD" w14:textId="77777777" w:rsidR="00036876" w:rsidRDefault="009522C9" w:rsidP="0023440E">
            <w:pPr>
              <w:ind w:left="72"/>
              <w:rPr>
                <w:rFonts w:ascii="Arial" w:hAnsi="Arial" w:cs="Arial"/>
                <w:b/>
                <w:bCs/>
                <w:sz w:val="18"/>
                <w:szCs w:val="18"/>
                <w:lang w:val="en-GB"/>
              </w:rPr>
            </w:pPr>
            <w:r w:rsidRPr="009522C9">
              <w:rPr>
                <w:rFonts w:ascii="Arial" w:hAnsi="Arial" w:cs="Arial"/>
                <w:b/>
                <w:bCs/>
                <w:sz w:val="18"/>
                <w:szCs w:val="18"/>
                <w:lang w:val="en-GB"/>
              </w:rPr>
              <w:t>Inventory management</w:t>
            </w:r>
          </w:p>
          <w:p w14:paraId="3F734387" w14:textId="77777777" w:rsidR="009522C9" w:rsidRDefault="009522C9" w:rsidP="0023440E">
            <w:pPr>
              <w:ind w:left="72"/>
              <w:rPr>
                <w:rFonts w:ascii="Arial" w:hAnsi="Arial" w:cs="Arial"/>
                <w:b/>
                <w:sz w:val="18"/>
                <w:szCs w:val="18"/>
                <w:lang w:val="en-GB"/>
              </w:rPr>
            </w:pPr>
            <w:r w:rsidRPr="009522C9">
              <w:rPr>
                <w:rFonts w:ascii="Arial" w:hAnsi="Arial" w:cs="Arial"/>
                <w:b/>
                <w:sz w:val="18"/>
                <w:szCs w:val="18"/>
                <w:lang w:val="en-GB"/>
              </w:rPr>
              <w:t>The Role of the Warehouse</w:t>
            </w:r>
          </w:p>
          <w:p w14:paraId="08D4AB1A" w14:textId="7FA7E52A" w:rsidR="009522C9" w:rsidRPr="009522C9" w:rsidRDefault="009522C9" w:rsidP="0023440E">
            <w:pPr>
              <w:ind w:left="72"/>
              <w:rPr>
                <w:rFonts w:ascii="Arial" w:hAnsi="Arial" w:cs="Arial"/>
                <w:b/>
                <w:sz w:val="18"/>
                <w:szCs w:val="18"/>
                <w:lang w:val="en-GB"/>
              </w:rPr>
            </w:pPr>
            <w:r w:rsidRPr="009522C9">
              <w:rPr>
                <w:rFonts w:ascii="Arial" w:hAnsi="Arial" w:cs="Arial"/>
                <w:b/>
                <w:sz w:val="18"/>
                <w:szCs w:val="18"/>
                <w:lang w:val="en-GB"/>
              </w:rPr>
              <w:t>Layout Options, Methods, and Equipment</w:t>
            </w:r>
          </w:p>
        </w:tc>
        <w:tc>
          <w:tcPr>
            <w:tcW w:w="450" w:type="pct"/>
            <w:vAlign w:val="center"/>
          </w:tcPr>
          <w:p w14:paraId="61B4CCD3" w14:textId="1AA54188"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3</w:t>
            </w:r>
          </w:p>
        </w:tc>
        <w:tc>
          <w:tcPr>
            <w:tcW w:w="523" w:type="pct"/>
            <w:vAlign w:val="center"/>
          </w:tcPr>
          <w:p w14:paraId="7022A652" w14:textId="4A722213"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3</w:t>
            </w:r>
          </w:p>
        </w:tc>
        <w:tc>
          <w:tcPr>
            <w:tcW w:w="746" w:type="pct"/>
            <w:vAlign w:val="center"/>
          </w:tcPr>
          <w:p w14:paraId="7C5398AA" w14:textId="77777777" w:rsidR="00036876" w:rsidRPr="00036876" w:rsidRDefault="00036876" w:rsidP="0023440E">
            <w:pPr>
              <w:tabs>
                <w:tab w:val="left" w:pos="228"/>
              </w:tabs>
              <w:rPr>
                <w:rFonts w:ascii="Arial" w:hAnsi="Arial" w:cs="Arial"/>
                <w:bCs/>
                <w:sz w:val="18"/>
                <w:szCs w:val="18"/>
                <w:highlight w:val="yellow"/>
                <w:lang w:val="en-GB"/>
              </w:rPr>
            </w:pPr>
            <w:proofErr w:type="gramStart"/>
            <w:r w:rsidRPr="00036876">
              <w:rPr>
                <w:rFonts w:ascii="Arial" w:hAnsi="Arial" w:cs="Arial"/>
                <w:bCs/>
                <w:sz w:val="18"/>
                <w:szCs w:val="18"/>
                <w:lang w:val="en-GB"/>
              </w:rPr>
              <w:t>Recommended  bibliography</w:t>
            </w:r>
            <w:proofErr w:type="gramEnd"/>
            <w:r w:rsidRPr="00036876">
              <w:rPr>
                <w:rFonts w:ascii="Arial" w:hAnsi="Arial" w:cs="Arial"/>
                <w:bCs/>
                <w:sz w:val="18"/>
                <w:szCs w:val="18"/>
                <w:lang w:val="en-GB"/>
              </w:rPr>
              <w:t xml:space="preserve"> + classroom articles</w:t>
            </w:r>
          </w:p>
        </w:tc>
      </w:tr>
      <w:tr w:rsidR="00036876" w:rsidRPr="00036876" w14:paraId="36B5C992" w14:textId="77777777" w:rsidTr="00036876">
        <w:trPr>
          <w:cantSplit/>
          <w:trHeight w:val="1528"/>
        </w:trPr>
        <w:tc>
          <w:tcPr>
            <w:tcW w:w="947" w:type="pct"/>
            <w:vAlign w:val="center"/>
          </w:tcPr>
          <w:p w14:paraId="12C7EE8C" w14:textId="6E9DD48E" w:rsidR="003141E7" w:rsidRDefault="002C2652"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21</w:t>
            </w:r>
            <w:r w:rsidR="003141E7">
              <w:rPr>
                <w:rFonts w:ascii="Arial" w:hAnsi="Arial" w:cs="Arial"/>
                <w:bCs/>
                <w:caps/>
                <w:sz w:val="18"/>
                <w:szCs w:val="18"/>
                <w:lang w:val="en-GB"/>
              </w:rPr>
              <w:t>.0</w:t>
            </w:r>
            <w:r>
              <w:rPr>
                <w:rFonts w:ascii="Arial" w:hAnsi="Arial" w:cs="Arial"/>
                <w:bCs/>
                <w:caps/>
                <w:sz w:val="18"/>
                <w:szCs w:val="18"/>
                <w:lang w:val="en-GB"/>
              </w:rPr>
              <w:t>2</w:t>
            </w:r>
            <w:r w:rsidR="003141E7">
              <w:rPr>
                <w:rFonts w:ascii="Arial" w:hAnsi="Arial" w:cs="Arial"/>
                <w:bCs/>
                <w:caps/>
                <w:sz w:val="18"/>
                <w:szCs w:val="18"/>
                <w:lang w:val="en-GB"/>
              </w:rPr>
              <w:t>.23</w:t>
            </w:r>
          </w:p>
          <w:p w14:paraId="0142C20D" w14:textId="4AA0B837" w:rsidR="00EF0B31"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 xml:space="preserve">Sessions </w:t>
            </w:r>
          </w:p>
          <w:p w14:paraId="67A92264" w14:textId="34B4D83D" w:rsidR="00036876" w:rsidRPr="00036876" w:rsidRDefault="00EF0B31"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9</w:t>
            </w:r>
            <w:r w:rsidR="00036876" w:rsidRPr="00036876">
              <w:rPr>
                <w:rFonts w:ascii="Arial" w:hAnsi="Arial" w:cs="Arial"/>
                <w:bCs/>
                <w:caps/>
                <w:sz w:val="18"/>
                <w:szCs w:val="18"/>
                <w:lang w:val="en-GB"/>
              </w:rPr>
              <w:t>,1</w:t>
            </w:r>
            <w:r>
              <w:rPr>
                <w:rFonts w:ascii="Arial" w:hAnsi="Arial" w:cs="Arial"/>
                <w:bCs/>
                <w:caps/>
                <w:sz w:val="18"/>
                <w:szCs w:val="18"/>
                <w:lang w:val="en-GB"/>
              </w:rPr>
              <w:t>0</w:t>
            </w:r>
            <w:r w:rsidR="00036876" w:rsidRPr="00036876">
              <w:rPr>
                <w:rFonts w:ascii="Arial" w:hAnsi="Arial" w:cs="Arial"/>
                <w:bCs/>
                <w:caps/>
                <w:sz w:val="18"/>
                <w:szCs w:val="18"/>
                <w:lang w:val="en-GB"/>
              </w:rPr>
              <w:t>,1</w:t>
            </w:r>
            <w:r>
              <w:rPr>
                <w:rFonts w:ascii="Arial" w:hAnsi="Arial" w:cs="Arial"/>
                <w:bCs/>
                <w:caps/>
                <w:sz w:val="18"/>
                <w:szCs w:val="18"/>
                <w:lang w:val="en-GB"/>
              </w:rPr>
              <w:t>1,12</w:t>
            </w:r>
          </w:p>
          <w:p w14:paraId="5E995541" w14:textId="77777777" w:rsidR="00036876" w:rsidRPr="00036876" w:rsidRDefault="00036876" w:rsidP="0023440E">
            <w:pPr>
              <w:tabs>
                <w:tab w:val="left" w:pos="228"/>
              </w:tabs>
              <w:ind w:left="57"/>
              <w:jc w:val="center"/>
              <w:rPr>
                <w:rFonts w:ascii="Arial" w:hAnsi="Arial" w:cs="Arial"/>
                <w:bCs/>
                <w:caps/>
                <w:sz w:val="18"/>
                <w:szCs w:val="18"/>
                <w:lang w:val="en-GB"/>
              </w:rPr>
            </w:pPr>
          </w:p>
          <w:p w14:paraId="3B689347" w14:textId="5F5D2652" w:rsidR="00036876" w:rsidRPr="00036876" w:rsidRDefault="00036876" w:rsidP="0023440E">
            <w:pPr>
              <w:tabs>
                <w:tab w:val="left" w:pos="228"/>
              </w:tabs>
              <w:ind w:left="57"/>
              <w:jc w:val="center"/>
              <w:rPr>
                <w:rFonts w:ascii="Arial" w:hAnsi="Arial" w:cs="Arial"/>
                <w:bCs/>
                <w:caps/>
                <w:sz w:val="18"/>
                <w:szCs w:val="18"/>
                <w:lang w:val="en-GB"/>
              </w:rPr>
            </w:pPr>
          </w:p>
        </w:tc>
        <w:tc>
          <w:tcPr>
            <w:tcW w:w="2334" w:type="pct"/>
            <w:vAlign w:val="center"/>
          </w:tcPr>
          <w:p w14:paraId="74CCD8CE" w14:textId="567EE221" w:rsidR="00036876" w:rsidRPr="00036876" w:rsidRDefault="008750EA" w:rsidP="0023440E">
            <w:pPr>
              <w:ind w:left="72"/>
              <w:rPr>
                <w:rFonts w:ascii="Arial" w:hAnsi="Arial" w:cs="Arial"/>
                <w:b/>
                <w:sz w:val="18"/>
                <w:szCs w:val="18"/>
                <w:lang w:val="en-GB"/>
              </w:rPr>
            </w:pPr>
            <w:r>
              <w:rPr>
                <w:rFonts w:ascii="Arial" w:hAnsi="Arial" w:cs="Arial"/>
                <w:b/>
                <w:sz w:val="18"/>
                <w:szCs w:val="18"/>
                <w:lang w:val="en-GB"/>
              </w:rPr>
              <w:t>N</w:t>
            </w:r>
            <w:r w:rsidR="009522C9" w:rsidRPr="009522C9">
              <w:rPr>
                <w:rFonts w:ascii="Arial" w:hAnsi="Arial" w:cs="Arial"/>
                <w:b/>
                <w:sz w:val="18"/>
                <w:szCs w:val="18"/>
                <w:lang w:val="en-GB"/>
              </w:rPr>
              <w:t>ew management techniques at the point of sale and the connection with Technology</w:t>
            </w:r>
          </w:p>
          <w:p w14:paraId="717C7646" w14:textId="1823B774" w:rsidR="009522C9" w:rsidRPr="009522C9" w:rsidRDefault="009522C9" w:rsidP="009522C9">
            <w:pPr>
              <w:pStyle w:val="ListParagraph"/>
              <w:numPr>
                <w:ilvl w:val="0"/>
                <w:numId w:val="32"/>
              </w:numPr>
              <w:rPr>
                <w:rFonts w:ascii="Arial" w:hAnsi="Arial" w:cs="Arial"/>
                <w:bCs/>
                <w:sz w:val="18"/>
                <w:szCs w:val="18"/>
                <w:lang w:val="en-GB"/>
              </w:rPr>
            </w:pPr>
            <w:r w:rsidRPr="009522C9">
              <w:rPr>
                <w:rFonts w:ascii="Arial" w:hAnsi="Arial" w:cs="Arial"/>
                <w:bCs/>
                <w:sz w:val="18"/>
                <w:szCs w:val="18"/>
                <w:lang w:val="en-GB"/>
              </w:rPr>
              <w:t>Managing the Store, Layout, Design, and Visual Merchandising</w:t>
            </w:r>
          </w:p>
          <w:p w14:paraId="37ED1303" w14:textId="727AF100" w:rsidR="009522C9" w:rsidRPr="009522C9" w:rsidRDefault="009522C9" w:rsidP="009522C9">
            <w:pPr>
              <w:pStyle w:val="ListParagraph"/>
              <w:numPr>
                <w:ilvl w:val="0"/>
                <w:numId w:val="32"/>
              </w:numPr>
              <w:rPr>
                <w:rFonts w:ascii="Arial" w:hAnsi="Arial" w:cs="Arial"/>
                <w:bCs/>
                <w:sz w:val="18"/>
                <w:szCs w:val="18"/>
                <w:lang w:val="en-GB"/>
              </w:rPr>
            </w:pPr>
            <w:r w:rsidRPr="009522C9">
              <w:rPr>
                <w:rFonts w:ascii="Arial" w:hAnsi="Arial" w:cs="Arial"/>
                <w:bCs/>
                <w:sz w:val="18"/>
                <w:szCs w:val="18"/>
                <w:lang w:val="en-GB"/>
              </w:rPr>
              <w:t>Improving outgoing service levels</w:t>
            </w:r>
          </w:p>
          <w:p w14:paraId="16827FA7" w14:textId="253FE3EE" w:rsidR="00036876" w:rsidRDefault="009522C9" w:rsidP="009522C9">
            <w:pPr>
              <w:pStyle w:val="ListParagraph"/>
              <w:numPr>
                <w:ilvl w:val="0"/>
                <w:numId w:val="32"/>
              </w:numPr>
              <w:rPr>
                <w:rFonts w:ascii="Arial" w:hAnsi="Arial" w:cs="Arial"/>
                <w:bCs/>
                <w:sz w:val="18"/>
                <w:szCs w:val="18"/>
                <w:lang w:val="en-GB"/>
              </w:rPr>
            </w:pPr>
            <w:r w:rsidRPr="009522C9">
              <w:rPr>
                <w:rFonts w:ascii="Arial" w:hAnsi="Arial" w:cs="Arial"/>
                <w:bCs/>
                <w:sz w:val="18"/>
                <w:szCs w:val="18"/>
                <w:lang w:val="en-GB"/>
              </w:rPr>
              <w:t>Effects of substandard service</w:t>
            </w:r>
          </w:p>
          <w:p w14:paraId="72E300D7" w14:textId="2A066210" w:rsidR="009522C9" w:rsidRPr="009522C9" w:rsidRDefault="008750EA" w:rsidP="009522C9">
            <w:pPr>
              <w:pStyle w:val="ListParagraph"/>
              <w:numPr>
                <w:ilvl w:val="0"/>
                <w:numId w:val="32"/>
              </w:numPr>
              <w:rPr>
                <w:rFonts w:ascii="Arial" w:hAnsi="Arial" w:cs="Arial"/>
                <w:bCs/>
                <w:sz w:val="18"/>
                <w:szCs w:val="18"/>
                <w:lang w:val="en-GB"/>
              </w:rPr>
            </w:pPr>
            <w:r>
              <w:rPr>
                <w:rFonts w:ascii="Arial" w:hAnsi="Arial" w:cs="Arial"/>
                <w:bCs/>
                <w:sz w:val="18"/>
                <w:szCs w:val="18"/>
                <w:lang w:val="en-GB"/>
              </w:rPr>
              <w:t>E</w:t>
            </w:r>
            <w:r w:rsidR="009522C9" w:rsidRPr="009522C9">
              <w:rPr>
                <w:rFonts w:ascii="Arial" w:hAnsi="Arial" w:cs="Arial"/>
                <w:bCs/>
                <w:sz w:val="18"/>
                <w:szCs w:val="18"/>
                <w:lang w:val="en-GB"/>
              </w:rPr>
              <w:t xml:space="preserve">ffectiveness and efficiency of channel activities by leveraging emerging </w:t>
            </w:r>
            <w:proofErr w:type="gramStart"/>
            <w:r w:rsidR="009522C9" w:rsidRPr="009522C9">
              <w:rPr>
                <w:rFonts w:ascii="Arial" w:hAnsi="Arial" w:cs="Arial"/>
                <w:bCs/>
                <w:sz w:val="18"/>
                <w:szCs w:val="18"/>
                <w:lang w:val="en-GB"/>
              </w:rPr>
              <w:t>technologies</w:t>
            </w:r>
            <w:proofErr w:type="gramEnd"/>
          </w:p>
          <w:p w14:paraId="6E7B2AE2" w14:textId="77777777" w:rsidR="009522C9" w:rsidRDefault="009522C9" w:rsidP="009522C9">
            <w:pPr>
              <w:rPr>
                <w:rFonts w:ascii="Arial" w:hAnsi="Arial" w:cs="Arial"/>
                <w:bCs/>
                <w:sz w:val="18"/>
                <w:szCs w:val="18"/>
                <w:lang w:val="en-GB"/>
              </w:rPr>
            </w:pPr>
          </w:p>
          <w:p w14:paraId="2767F8B8" w14:textId="696BFAA3" w:rsidR="00036876" w:rsidRPr="008750EA" w:rsidRDefault="00036876" w:rsidP="009522C9">
            <w:pPr>
              <w:rPr>
                <w:rFonts w:ascii="Arial" w:hAnsi="Arial" w:cs="Arial"/>
                <w:b/>
                <w:sz w:val="18"/>
                <w:szCs w:val="18"/>
                <w:lang w:val="en-GB"/>
              </w:rPr>
            </w:pPr>
            <w:r w:rsidRPr="008750EA">
              <w:rPr>
                <w:rFonts w:ascii="Arial" w:hAnsi="Arial" w:cs="Arial"/>
                <w:b/>
                <w:sz w:val="18"/>
                <w:szCs w:val="18"/>
                <w:lang w:val="en-GB"/>
              </w:rPr>
              <w:t>Introduction to the Group Work</w:t>
            </w:r>
          </w:p>
          <w:p w14:paraId="5ABD7685" w14:textId="77777777" w:rsidR="00036876" w:rsidRPr="00036876" w:rsidRDefault="00036876" w:rsidP="0023440E">
            <w:pPr>
              <w:ind w:left="72"/>
              <w:rPr>
                <w:rFonts w:ascii="Arial" w:hAnsi="Arial" w:cs="Arial"/>
                <w:b/>
                <w:sz w:val="18"/>
                <w:szCs w:val="18"/>
                <w:lang w:val="en-GB"/>
              </w:rPr>
            </w:pPr>
          </w:p>
          <w:p w14:paraId="3178B7B1" w14:textId="77777777" w:rsidR="00036876" w:rsidRPr="00036876" w:rsidRDefault="00036876" w:rsidP="0023440E">
            <w:pPr>
              <w:ind w:left="72"/>
              <w:rPr>
                <w:rFonts w:ascii="Arial" w:hAnsi="Arial" w:cs="Arial"/>
                <w:bCs/>
                <w:sz w:val="18"/>
                <w:szCs w:val="18"/>
                <w:lang w:val="en-GB"/>
              </w:rPr>
            </w:pPr>
          </w:p>
        </w:tc>
        <w:tc>
          <w:tcPr>
            <w:tcW w:w="450" w:type="pct"/>
            <w:vAlign w:val="center"/>
          </w:tcPr>
          <w:p w14:paraId="7F2BBFF0" w14:textId="5B416CB3"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3</w:t>
            </w:r>
          </w:p>
        </w:tc>
        <w:tc>
          <w:tcPr>
            <w:tcW w:w="523" w:type="pct"/>
            <w:vAlign w:val="center"/>
          </w:tcPr>
          <w:p w14:paraId="4C6F54B2" w14:textId="6580E411"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3</w:t>
            </w:r>
          </w:p>
        </w:tc>
        <w:tc>
          <w:tcPr>
            <w:tcW w:w="746" w:type="pct"/>
            <w:vAlign w:val="center"/>
          </w:tcPr>
          <w:p w14:paraId="661109E7" w14:textId="57074A1A" w:rsidR="00036876" w:rsidRPr="00036876" w:rsidRDefault="00036876" w:rsidP="0023440E">
            <w:pPr>
              <w:tabs>
                <w:tab w:val="left" w:pos="228"/>
              </w:tabs>
              <w:rPr>
                <w:rFonts w:ascii="Arial" w:hAnsi="Arial" w:cs="Arial"/>
                <w:bCs/>
                <w:sz w:val="18"/>
                <w:szCs w:val="18"/>
                <w:lang w:val="en-GB"/>
              </w:rPr>
            </w:pPr>
            <w:r w:rsidRPr="00036876">
              <w:rPr>
                <w:rFonts w:ascii="Arial" w:hAnsi="Arial" w:cs="Arial"/>
                <w:bCs/>
                <w:sz w:val="18"/>
                <w:szCs w:val="18"/>
                <w:lang w:val="en-GB"/>
              </w:rPr>
              <w:t>Recommended bibliography + classroom articles</w:t>
            </w:r>
          </w:p>
        </w:tc>
      </w:tr>
      <w:tr w:rsidR="00036876" w:rsidRPr="00036876" w14:paraId="0B331599" w14:textId="77777777" w:rsidTr="00036876">
        <w:trPr>
          <w:cantSplit/>
          <w:trHeight w:val="1528"/>
        </w:trPr>
        <w:tc>
          <w:tcPr>
            <w:tcW w:w="947" w:type="pct"/>
            <w:vAlign w:val="center"/>
          </w:tcPr>
          <w:p w14:paraId="419014DD" w14:textId="77777777" w:rsidR="003141E7" w:rsidRDefault="003141E7" w:rsidP="00036876">
            <w:pPr>
              <w:tabs>
                <w:tab w:val="left" w:pos="228"/>
              </w:tabs>
              <w:ind w:left="57"/>
              <w:jc w:val="center"/>
              <w:rPr>
                <w:rFonts w:ascii="Arial" w:hAnsi="Arial" w:cs="Arial"/>
                <w:bCs/>
                <w:caps/>
                <w:sz w:val="18"/>
                <w:szCs w:val="18"/>
                <w:lang w:val="en-GB"/>
              </w:rPr>
            </w:pPr>
          </w:p>
          <w:p w14:paraId="14E54D5E" w14:textId="0D64B41C" w:rsidR="003141E7" w:rsidRDefault="002C2652" w:rsidP="00036876">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22</w:t>
            </w:r>
            <w:r w:rsidR="003141E7">
              <w:rPr>
                <w:rFonts w:ascii="Arial" w:hAnsi="Arial" w:cs="Arial"/>
                <w:bCs/>
                <w:caps/>
                <w:sz w:val="18"/>
                <w:szCs w:val="18"/>
                <w:lang w:val="en-GB"/>
              </w:rPr>
              <w:t>.0</w:t>
            </w:r>
            <w:r>
              <w:rPr>
                <w:rFonts w:ascii="Arial" w:hAnsi="Arial" w:cs="Arial"/>
                <w:bCs/>
                <w:caps/>
                <w:sz w:val="18"/>
                <w:szCs w:val="18"/>
                <w:lang w:val="en-GB"/>
              </w:rPr>
              <w:t>2</w:t>
            </w:r>
            <w:r w:rsidR="003141E7">
              <w:rPr>
                <w:rFonts w:ascii="Arial" w:hAnsi="Arial" w:cs="Arial"/>
                <w:bCs/>
                <w:caps/>
                <w:sz w:val="18"/>
                <w:szCs w:val="18"/>
                <w:lang w:val="en-GB"/>
              </w:rPr>
              <w:t>.23</w:t>
            </w:r>
          </w:p>
          <w:p w14:paraId="115C1407" w14:textId="77777777" w:rsidR="003141E7" w:rsidRDefault="003141E7" w:rsidP="00036876">
            <w:pPr>
              <w:tabs>
                <w:tab w:val="left" w:pos="228"/>
              </w:tabs>
              <w:ind w:left="57"/>
              <w:jc w:val="center"/>
              <w:rPr>
                <w:rFonts w:ascii="Arial" w:hAnsi="Arial" w:cs="Arial"/>
                <w:bCs/>
                <w:caps/>
                <w:sz w:val="18"/>
                <w:szCs w:val="18"/>
                <w:lang w:val="en-GB"/>
              </w:rPr>
            </w:pPr>
          </w:p>
          <w:p w14:paraId="7702BA08" w14:textId="3BD5BA62" w:rsidR="00036876" w:rsidRPr="00036876" w:rsidRDefault="00036876" w:rsidP="00036876">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Sessions 13,14,15</w:t>
            </w:r>
            <w:r w:rsidR="00EF0B31">
              <w:rPr>
                <w:rFonts w:ascii="Arial" w:hAnsi="Arial" w:cs="Arial"/>
                <w:bCs/>
                <w:caps/>
                <w:sz w:val="18"/>
                <w:szCs w:val="18"/>
                <w:lang w:val="en-GB"/>
              </w:rPr>
              <w:t>,16</w:t>
            </w:r>
          </w:p>
          <w:p w14:paraId="3EA7B67F" w14:textId="77777777" w:rsidR="00036876" w:rsidRPr="00036876" w:rsidRDefault="00036876" w:rsidP="00036876">
            <w:pPr>
              <w:tabs>
                <w:tab w:val="left" w:pos="228"/>
              </w:tabs>
              <w:ind w:left="57"/>
              <w:jc w:val="center"/>
              <w:rPr>
                <w:rFonts w:ascii="Arial" w:hAnsi="Arial" w:cs="Arial"/>
                <w:bCs/>
                <w:caps/>
                <w:sz w:val="18"/>
                <w:szCs w:val="18"/>
                <w:lang w:val="en-GB"/>
              </w:rPr>
            </w:pPr>
          </w:p>
          <w:p w14:paraId="0055532F" w14:textId="77777777" w:rsidR="00036876" w:rsidRPr="00036876" w:rsidRDefault="00036876" w:rsidP="00036876">
            <w:pPr>
              <w:tabs>
                <w:tab w:val="left" w:pos="228"/>
              </w:tabs>
              <w:ind w:left="57"/>
              <w:jc w:val="center"/>
              <w:rPr>
                <w:rFonts w:ascii="Arial" w:hAnsi="Arial" w:cs="Arial"/>
                <w:bCs/>
                <w:caps/>
                <w:sz w:val="18"/>
                <w:szCs w:val="18"/>
                <w:lang w:val="en-GB"/>
              </w:rPr>
            </w:pPr>
          </w:p>
          <w:p w14:paraId="6464DD9B" w14:textId="77777777" w:rsidR="00036876" w:rsidRPr="00036876" w:rsidRDefault="00036876" w:rsidP="00036876">
            <w:pPr>
              <w:tabs>
                <w:tab w:val="left" w:pos="228"/>
              </w:tabs>
              <w:ind w:left="57"/>
              <w:jc w:val="center"/>
              <w:rPr>
                <w:rFonts w:ascii="Arial" w:hAnsi="Arial" w:cs="Arial"/>
                <w:bCs/>
                <w:i/>
                <w:caps/>
                <w:sz w:val="18"/>
                <w:szCs w:val="18"/>
                <w:lang w:val="en-GB"/>
              </w:rPr>
            </w:pPr>
          </w:p>
        </w:tc>
        <w:tc>
          <w:tcPr>
            <w:tcW w:w="2334" w:type="pct"/>
            <w:vAlign w:val="center"/>
          </w:tcPr>
          <w:p w14:paraId="63A12128" w14:textId="77777777" w:rsidR="008750EA" w:rsidRDefault="008750EA" w:rsidP="0023440E">
            <w:pPr>
              <w:ind w:left="72"/>
              <w:rPr>
                <w:rFonts w:ascii="Arial" w:hAnsi="Arial" w:cs="Arial"/>
                <w:b/>
                <w:sz w:val="18"/>
                <w:szCs w:val="18"/>
                <w:lang w:val="en-GB"/>
              </w:rPr>
            </w:pPr>
            <w:r>
              <w:rPr>
                <w:rFonts w:ascii="Arial" w:hAnsi="Arial" w:cs="Arial"/>
                <w:b/>
                <w:sz w:val="18"/>
                <w:szCs w:val="18"/>
                <w:lang w:val="en-GB"/>
              </w:rPr>
              <w:t>O</w:t>
            </w:r>
            <w:r w:rsidRPr="008750EA">
              <w:rPr>
                <w:rFonts w:ascii="Arial" w:hAnsi="Arial" w:cs="Arial"/>
                <w:b/>
                <w:sz w:val="18"/>
                <w:szCs w:val="18"/>
                <w:lang w:val="en-GB"/>
              </w:rPr>
              <w:t xml:space="preserve">mnichannel world (offline + online) </w:t>
            </w:r>
          </w:p>
          <w:p w14:paraId="0BD20474" w14:textId="79E719D8" w:rsidR="008750EA" w:rsidRDefault="008750EA" w:rsidP="008750EA">
            <w:pPr>
              <w:ind w:left="72"/>
              <w:rPr>
                <w:rFonts w:ascii="Arial" w:hAnsi="Arial" w:cs="Arial"/>
                <w:b/>
                <w:sz w:val="18"/>
                <w:szCs w:val="18"/>
                <w:lang w:val="en-GB"/>
              </w:rPr>
            </w:pPr>
            <w:r w:rsidRPr="008750EA">
              <w:rPr>
                <w:rFonts w:ascii="Arial" w:hAnsi="Arial" w:cs="Arial"/>
                <w:b/>
                <w:sz w:val="18"/>
                <w:szCs w:val="18"/>
                <w:lang w:val="en-GB"/>
              </w:rPr>
              <w:t xml:space="preserve">Multichannel </w:t>
            </w:r>
            <w:r>
              <w:rPr>
                <w:rFonts w:ascii="Arial" w:hAnsi="Arial" w:cs="Arial"/>
                <w:b/>
                <w:sz w:val="18"/>
                <w:szCs w:val="18"/>
                <w:lang w:val="en-GB"/>
              </w:rPr>
              <w:t>versus</w:t>
            </w:r>
            <w:r w:rsidRPr="008750EA">
              <w:rPr>
                <w:rFonts w:ascii="Arial" w:hAnsi="Arial" w:cs="Arial"/>
                <w:b/>
                <w:sz w:val="18"/>
                <w:szCs w:val="18"/>
                <w:lang w:val="en-GB"/>
              </w:rPr>
              <w:t xml:space="preserve"> Omnichannel Retailing</w:t>
            </w:r>
          </w:p>
          <w:p w14:paraId="02911790" w14:textId="37F9F330" w:rsidR="00036876" w:rsidRPr="00036876" w:rsidRDefault="008750EA" w:rsidP="008750EA">
            <w:pPr>
              <w:rPr>
                <w:rFonts w:ascii="Arial" w:hAnsi="Arial" w:cs="Arial"/>
                <w:b/>
                <w:bCs/>
                <w:sz w:val="18"/>
                <w:szCs w:val="18"/>
                <w:lang w:val="en-GB"/>
              </w:rPr>
            </w:pPr>
            <w:r>
              <w:rPr>
                <w:rFonts w:ascii="Arial" w:hAnsi="Arial" w:cs="Arial"/>
                <w:b/>
                <w:sz w:val="18"/>
                <w:szCs w:val="18"/>
                <w:lang w:val="en-GB"/>
              </w:rPr>
              <w:t xml:space="preserve">The </w:t>
            </w:r>
            <w:r w:rsidRPr="008750EA">
              <w:rPr>
                <w:rFonts w:ascii="Arial" w:hAnsi="Arial" w:cs="Arial"/>
                <w:b/>
                <w:sz w:val="18"/>
                <w:szCs w:val="18"/>
                <w:lang w:val="en-GB"/>
              </w:rPr>
              <w:t>impact of data analytics on the distribution scope</w:t>
            </w:r>
          </w:p>
          <w:p w14:paraId="35040FD1" w14:textId="77777777" w:rsidR="008750EA" w:rsidRDefault="008750EA" w:rsidP="008750EA">
            <w:pPr>
              <w:rPr>
                <w:rFonts w:ascii="Arial" w:hAnsi="Arial" w:cs="Arial"/>
                <w:b/>
                <w:bCs/>
                <w:sz w:val="18"/>
                <w:szCs w:val="18"/>
                <w:lang w:val="en-GB"/>
              </w:rPr>
            </w:pPr>
          </w:p>
          <w:p w14:paraId="13419109" w14:textId="0AF35B59" w:rsidR="00036876" w:rsidRPr="00036876" w:rsidRDefault="00036876" w:rsidP="008750EA">
            <w:pPr>
              <w:rPr>
                <w:rFonts w:ascii="Arial" w:hAnsi="Arial" w:cs="Arial"/>
                <w:b/>
                <w:bCs/>
                <w:sz w:val="18"/>
                <w:szCs w:val="18"/>
                <w:lang w:val="en-GB"/>
              </w:rPr>
            </w:pPr>
            <w:r w:rsidRPr="00036876">
              <w:rPr>
                <w:rFonts w:ascii="Arial" w:hAnsi="Arial" w:cs="Arial"/>
                <w:b/>
                <w:bCs/>
                <w:sz w:val="18"/>
                <w:szCs w:val="18"/>
                <w:lang w:val="en-GB"/>
              </w:rPr>
              <w:t>Challenge of the Day</w:t>
            </w:r>
          </w:p>
        </w:tc>
        <w:tc>
          <w:tcPr>
            <w:tcW w:w="450" w:type="pct"/>
            <w:vAlign w:val="center"/>
          </w:tcPr>
          <w:p w14:paraId="5565AFB5" w14:textId="305EB0F8"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3</w:t>
            </w:r>
          </w:p>
        </w:tc>
        <w:tc>
          <w:tcPr>
            <w:tcW w:w="523" w:type="pct"/>
            <w:vAlign w:val="center"/>
          </w:tcPr>
          <w:p w14:paraId="39128E64" w14:textId="1A74F0BE"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3</w:t>
            </w:r>
          </w:p>
        </w:tc>
        <w:tc>
          <w:tcPr>
            <w:tcW w:w="746" w:type="pct"/>
            <w:vAlign w:val="center"/>
          </w:tcPr>
          <w:p w14:paraId="17ED71CA" w14:textId="5991974D" w:rsidR="00036876" w:rsidRPr="00036876" w:rsidRDefault="00036876" w:rsidP="0023440E">
            <w:pPr>
              <w:tabs>
                <w:tab w:val="left" w:pos="228"/>
              </w:tabs>
              <w:rPr>
                <w:rFonts w:ascii="Arial" w:hAnsi="Arial" w:cs="Arial"/>
                <w:bCs/>
                <w:sz w:val="18"/>
                <w:szCs w:val="18"/>
                <w:lang w:val="en-GB"/>
              </w:rPr>
            </w:pPr>
            <w:r w:rsidRPr="00036876">
              <w:rPr>
                <w:rFonts w:ascii="Arial" w:hAnsi="Arial" w:cs="Arial"/>
                <w:bCs/>
                <w:sz w:val="18"/>
                <w:szCs w:val="18"/>
                <w:lang w:val="en-GB"/>
              </w:rPr>
              <w:t>Recommended bibliography + classroom articles</w:t>
            </w:r>
          </w:p>
        </w:tc>
      </w:tr>
      <w:tr w:rsidR="00036876" w:rsidRPr="00036876" w14:paraId="22A37CA9" w14:textId="77777777" w:rsidTr="00036876">
        <w:trPr>
          <w:cantSplit/>
          <w:trHeight w:val="1538"/>
        </w:trPr>
        <w:tc>
          <w:tcPr>
            <w:tcW w:w="947" w:type="pct"/>
            <w:vAlign w:val="center"/>
          </w:tcPr>
          <w:p w14:paraId="2E8BE975" w14:textId="77777777" w:rsidR="003141E7" w:rsidRDefault="003141E7" w:rsidP="00036876">
            <w:pPr>
              <w:tabs>
                <w:tab w:val="left" w:pos="228"/>
              </w:tabs>
              <w:ind w:left="57"/>
              <w:jc w:val="center"/>
              <w:rPr>
                <w:rFonts w:ascii="Arial" w:hAnsi="Arial" w:cs="Arial"/>
                <w:bCs/>
                <w:caps/>
                <w:sz w:val="18"/>
                <w:szCs w:val="18"/>
                <w:lang w:val="en-GB"/>
              </w:rPr>
            </w:pPr>
          </w:p>
          <w:p w14:paraId="242FDC6C" w14:textId="03BF6E2F" w:rsidR="003141E7" w:rsidRDefault="002C2652" w:rsidP="00036876">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23</w:t>
            </w:r>
            <w:r w:rsidR="003141E7">
              <w:rPr>
                <w:rFonts w:ascii="Arial" w:hAnsi="Arial" w:cs="Arial"/>
                <w:bCs/>
                <w:caps/>
                <w:sz w:val="18"/>
                <w:szCs w:val="18"/>
                <w:lang w:val="en-GB"/>
              </w:rPr>
              <w:t>.0</w:t>
            </w:r>
            <w:r>
              <w:rPr>
                <w:rFonts w:ascii="Arial" w:hAnsi="Arial" w:cs="Arial"/>
                <w:bCs/>
                <w:caps/>
                <w:sz w:val="18"/>
                <w:szCs w:val="18"/>
                <w:lang w:val="en-GB"/>
              </w:rPr>
              <w:t>2</w:t>
            </w:r>
            <w:r w:rsidR="003141E7">
              <w:rPr>
                <w:rFonts w:ascii="Arial" w:hAnsi="Arial" w:cs="Arial"/>
                <w:bCs/>
                <w:caps/>
                <w:sz w:val="18"/>
                <w:szCs w:val="18"/>
                <w:lang w:val="en-GB"/>
              </w:rPr>
              <w:t>.23</w:t>
            </w:r>
          </w:p>
          <w:p w14:paraId="29D95B92" w14:textId="4887FE34" w:rsidR="00EF0B31" w:rsidRDefault="00036876" w:rsidP="00036876">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 xml:space="preserve">Sessions </w:t>
            </w:r>
          </w:p>
          <w:p w14:paraId="41D03F6F" w14:textId="75ECCDE4" w:rsidR="00036876" w:rsidRPr="00036876" w:rsidRDefault="00EF0B31" w:rsidP="00036876">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17</w:t>
            </w:r>
            <w:r w:rsidR="00036876" w:rsidRPr="00036876">
              <w:rPr>
                <w:rFonts w:ascii="Arial" w:hAnsi="Arial" w:cs="Arial"/>
                <w:bCs/>
                <w:caps/>
                <w:sz w:val="18"/>
                <w:szCs w:val="18"/>
                <w:lang w:val="en-GB"/>
              </w:rPr>
              <w:t>,1</w:t>
            </w:r>
            <w:r>
              <w:rPr>
                <w:rFonts w:ascii="Arial" w:hAnsi="Arial" w:cs="Arial"/>
                <w:bCs/>
                <w:caps/>
                <w:sz w:val="18"/>
                <w:szCs w:val="18"/>
                <w:lang w:val="en-GB"/>
              </w:rPr>
              <w:t>8</w:t>
            </w:r>
            <w:r w:rsidR="00036876" w:rsidRPr="00036876">
              <w:rPr>
                <w:rFonts w:ascii="Arial" w:hAnsi="Arial" w:cs="Arial"/>
                <w:bCs/>
                <w:caps/>
                <w:sz w:val="18"/>
                <w:szCs w:val="18"/>
                <w:lang w:val="en-GB"/>
              </w:rPr>
              <w:t>,1</w:t>
            </w:r>
            <w:r>
              <w:rPr>
                <w:rFonts w:ascii="Arial" w:hAnsi="Arial" w:cs="Arial"/>
                <w:bCs/>
                <w:caps/>
                <w:sz w:val="18"/>
                <w:szCs w:val="18"/>
                <w:lang w:val="en-GB"/>
              </w:rPr>
              <w:t>9,20</w:t>
            </w:r>
          </w:p>
          <w:p w14:paraId="6D1E6FA5" w14:textId="77777777" w:rsidR="00036876" w:rsidRPr="00036876" w:rsidRDefault="00036876" w:rsidP="00036876">
            <w:pPr>
              <w:tabs>
                <w:tab w:val="left" w:pos="228"/>
              </w:tabs>
              <w:ind w:left="57"/>
              <w:jc w:val="center"/>
              <w:rPr>
                <w:rFonts w:ascii="Arial" w:hAnsi="Arial" w:cs="Arial"/>
                <w:bCs/>
                <w:caps/>
                <w:sz w:val="18"/>
                <w:szCs w:val="18"/>
                <w:lang w:val="en-GB"/>
              </w:rPr>
            </w:pPr>
          </w:p>
          <w:p w14:paraId="43AE037A" w14:textId="1393F228" w:rsidR="00036876" w:rsidRPr="00036876" w:rsidRDefault="00036876" w:rsidP="00036876">
            <w:pPr>
              <w:tabs>
                <w:tab w:val="left" w:pos="228"/>
              </w:tabs>
              <w:ind w:left="57"/>
              <w:jc w:val="center"/>
              <w:rPr>
                <w:rFonts w:ascii="Arial" w:hAnsi="Arial" w:cs="Arial"/>
                <w:bCs/>
                <w:caps/>
                <w:sz w:val="18"/>
                <w:szCs w:val="18"/>
                <w:lang w:val="en-GB"/>
              </w:rPr>
            </w:pPr>
          </w:p>
        </w:tc>
        <w:tc>
          <w:tcPr>
            <w:tcW w:w="2334" w:type="pct"/>
            <w:vAlign w:val="center"/>
          </w:tcPr>
          <w:p w14:paraId="2D58D24A" w14:textId="5F485CFB" w:rsidR="005820F6" w:rsidRDefault="005820F6" w:rsidP="005820F6">
            <w:pPr>
              <w:rPr>
                <w:rFonts w:ascii="Arial" w:hAnsi="Arial" w:cs="Arial"/>
                <w:b/>
                <w:sz w:val="18"/>
                <w:szCs w:val="18"/>
                <w:lang w:val="en-GB"/>
              </w:rPr>
            </w:pPr>
            <w:r w:rsidRPr="005820F6">
              <w:rPr>
                <w:rFonts w:ascii="Arial" w:hAnsi="Arial" w:cs="Arial"/>
                <w:b/>
                <w:sz w:val="18"/>
                <w:szCs w:val="18"/>
                <w:lang w:val="en-GB"/>
              </w:rPr>
              <w:t>Power</w:t>
            </w:r>
            <w:r>
              <w:rPr>
                <w:rFonts w:ascii="Arial" w:hAnsi="Arial" w:cs="Arial"/>
                <w:b/>
                <w:sz w:val="18"/>
                <w:szCs w:val="18"/>
                <w:lang w:val="en-GB"/>
              </w:rPr>
              <w:t xml:space="preserve">, </w:t>
            </w:r>
            <w:proofErr w:type="spellStart"/>
            <w:r>
              <w:rPr>
                <w:rFonts w:ascii="Arial" w:hAnsi="Arial" w:cs="Arial"/>
                <w:b/>
                <w:sz w:val="18"/>
                <w:szCs w:val="18"/>
                <w:lang w:val="en-GB"/>
              </w:rPr>
              <w:t>Conflit</w:t>
            </w:r>
            <w:proofErr w:type="spellEnd"/>
            <w:r>
              <w:rPr>
                <w:rFonts w:ascii="Arial" w:hAnsi="Arial" w:cs="Arial"/>
                <w:b/>
                <w:sz w:val="18"/>
                <w:szCs w:val="18"/>
                <w:lang w:val="en-GB"/>
              </w:rPr>
              <w:t xml:space="preserve"> &amp; Cooperation</w:t>
            </w:r>
            <w:r w:rsidRPr="005820F6">
              <w:rPr>
                <w:rFonts w:ascii="Arial" w:hAnsi="Arial" w:cs="Arial"/>
                <w:b/>
                <w:sz w:val="18"/>
                <w:szCs w:val="18"/>
                <w:lang w:val="en-GB"/>
              </w:rPr>
              <w:t xml:space="preserve"> in </w:t>
            </w:r>
            <w:proofErr w:type="gramStart"/>
            <w:r w:rsidRPr="005820F6">
              <w:rPr>
                <w:rFonts w:ascii="Arial" w:hAnsi="Arial" w:cs="Arial"/>
                <w:b/>
                <w:sz w:val="18"/>
                <w:szCs w:val="18"/>
                <w:lang w:val="en-GB"/>
              </w:rPr>
              <w:t>channels;</w:t>
            </w:r>
            <w:proofErr w:type="gramEnd"/>
          </w:p>
          <w:p w14:paraId="5978B279" w14:textId="5F48FB9E" w:rsidR="005820F6" w:rsidRDefault="005820F6" w:rsidP="005820F6">
            <w:pPr>
              <w:rPr>
                <w:rFonts w:ascii="Arial" w:hAnsi="Arial" w:cs="Arial"/>
                <w:b/>
                <w:sz w:val="18"/>
                <w:szCs w:val="18"/>
                <w:lang w:val="en-GB"/>
              </w:rPr>
            </w:pPr>
            <w:r>
              <w:rPr>
                <w:rFonts w:ascii="Arial" w:hAnsi="Arial" w:cs="Arial"/>
                <w:b/>
                <w:sz w:val="18"/>
                <w:szCs w:val="18"/>
                <w:lang w:val="en-GB"/>
              </w:rPr>
              <w:t>Relationships &amp; Motivating Channel Members</w:t>
            </w:r>
          </w:p>
          <w:p w14:paraId="3D0823F0" w14:textId="3BA468E4" w:rsidR="008750EA" w:rsidRPr="00036876" w:rsidRDefault="008750EA" w:rsidP="005820F6">
            <w:pPr>
              <w:rPr>
                <w:rFonts w:ascii="Arial" w:hAnsi="Arial" w:cs="Arial"/>
                <w:b/>
                <w:sz w:val="18"/>
                <w:szCs w:val="18"/>
                <w:lang w:val="en-GB"/>
              </w:rPr>
            </w:pPr>
            <w:r>
              <w:rPr>
                <w:rFonts w:ascii="Arial" w:hAnsi="Arial" w:cs="Arial"/>
                <w:b/>
                <w:sz w:val="18"/>
                <w:szCs w:val="18"/>
                <w:lang w:val="en-GB"/>
              </w:rPr>
              <w:t>EXAM</w:t>
            </w:r>
          </w:p>
        </w:tc>
        <w:tc>
          <w:tcPr>
            <w:tcW w:w="450" w:type="pct"/>
            <w:vAlign w:val="center"/>
          </w:tcPr>
          <w:p w14:paraId="7C577CA2" w14:textId="28E071EA"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4</w:t>
            </w:r>
          </w:p>
        </w:tc>
        <w:tc>
          <w:tcPr>
            <w:tcW w:w="523" w:type="pct"/>
            <w:vAlign w:val="center"/>
          </w:tcPr>
          <w:p w14:paraId="435559DF" w14:textId="60BFC4DD"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2</w:t>
            </w:r>
          </w:p>
        </w:tc>
        <w:tc>
          <w:tcPr>
            <w:tcW w:w="746" w:type="pct"/>
            <w:vAlign w:val="center"/>
          </w:tcPr>
          <w:p w14:paraId="3C65A624" w14:textId="0D058666" w:rsidR="00036876" w:rsidRPr="00036876" w:rsidRDefault="00036876" w:rsidP="0023440E">
            <w:pPr>
              <w:tabs>
                <w:tab w:val="left" w:pos="228"/>
              </w:tabs>
              <w:rPr>
                <w:rFonts w:ascii="Arial" w:hAnsi="Arial" w:cs="Arial"/>
                <w:bCs/>
                <w:sz w:val="18"/>
                <w:szCs w:val="18"/>
                <w:lang w:val="en-GB"/>
              </w:rPr>
            </w:pPr>
            <w:r w:rsidRPr="00036876">
              <w:rPr>
                <w:rFonts w:ascii="Arial" w:hAnsi="Arial" w:cs="Arial"/>
                <w:bCs/>
                <w:sz w:val="18"/>
                <w:szCs w:val="18"/>
                <w:lang w:val="en-GB"/>
              </w:rPr>
              <w:t>Recommended bibliography + classroom articles</w:t>
            </w:r>
          </w:p>
        </w:tc>
      </w:tr>
      <w:tr w:rsidR="00036876" w:rsidRPr="00036876" w14:paraId="25A27D29" w14:textId="77777777" w:rsidTr="00036876">
        <w:trPr>
          <w:cantSplit/>
          <w:trHeight w:val="829"/>
        </w:trPr>
        <w:tc>
          <w:tcPr>
            <w:tcW w:w="947" w:type="pct"/>
            <w:vAlign w:val="center"/>
          </w:tcPr>
          <w:p w14:paraId="56F6DFEE" w14:textId="77777777" w:rsidR="00527978" w:rsidRDefault="00527978" w:rsidP="00036876">
            <w:pPr>
              <w:tabs>
                <w:tab w:val="left" w:pos="228"/>
              </w:tabs>
              <w:ind w:left="57"/>
              <w:jc w:val="center"/>
              <w:rPr>
                <w:rFonts w:ascii="Arial" w:hAnsi="Arial" w:cs="Arial"/>
                <w:bCs/>
                <w:caps/>
                <w:sz w:val="18"/>
                <w:szCs w:val="18"/>
                <w:lang w:val="en-GB"/>
              </w:rPr>
            </w:pPr>
          </w:p>
          <w:p w14:paraId="7CD2AA5C" w14:textId="3E85A3E4" w:rsidR="003141E7" w:rsidRDefault="002C2652" w:rsidP="00036876">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28</w:t>
            </w:r>
            <w:r w:rsidR="00527978">
              <w:rPr>
                <w:rFonts w:ascii="Arial" w:hAnsi="Arial" w:cs="Arial"/>
                <w:bCs/>
                <w:caps/>
                <w:sz w:val="18"/>
                <w:szCs w:val="18"/>
                <w:lang w:val="en-GB"/>
              </w:rPr>
              <w:t>.0</w:t>
            </w:r>
            <w:r>
              <w:rPr>
                <w:rFonts w:ascii="Arial" w:hAnsi="Arial" w:cs="Arial"/>
                <w:bCs/>
                <w:caps/>
                <w:sz w:val="18"/>
                <w:szCs w:val="18"/>
                <w:lang w:val="en-GB"/>
              </w:rPr>
              <w:t>2</w:t>
            </w:r>
            <w:r w:rsidR="00527978">
              <w:rPr>
                <w:rFonts w:ascii="Arial" w:hAnsi="Arial" w:cs="Arial"/>
                <w:bCs/>
                <w:caps/>
                <w:sz w:val="18"/>
                <w:szCs w:val="18"/>
                <w:lang w:val="en-GB"/>
              </w:rPr>
              <w:t>.23</w:t>
            </w:r>
          </w:p>
          <w:p w14:paraId="4BBF14F5" w14:textId="77777777" w:rsidR="003141E7" w:rsidRDefault="003141E7" w:rsidP="00036876">
            <w:pPr>
              <w:tabs>
                <w:tab w:val="left" w:pos="228"/>
              </w:tabs>
              <w:ind w:left="57"/>
              <w:jc w:val="center"/>
              <w:rPr>
                <w:rFonts w:ascii="Arial" w:hAnsi="Arial" w:cs="Arial"/>
                <w:bCs/>
                <w:caps/>
                <w:sz w:val="18"/>
                <w:szCs w:val="18"/>
                <w:lang w:val="en-GB"/>
              </w:rPr>
            </w:pPr>
          </w:p>
          <w:p w14:paraId="02D05738" w14:textId="38DE85C8" w:rsidR="00EF0B31" w:rsidRDefault="00036876" w:rsidP="00036876">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 xml:space="preserve">Sessions </w:t>
            </w:r>
          </w:p>
          <w:p w14:paraId="74F2211B" w14:textId="6D733097" w:rsidR="00036876" w:rsidRPr="00036876" w:rsidRDefault="00EF0B31" w:rsidP="00036876">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21</w:t>
            </w:r>
            <w:r w:rsidR="00036876" w:rsidRPr="00036876">
              <w:rPr>
                <w:rFonts w:ascii="Arial" w:hAnsi="Arial" w:cs="Arial"/>
                <w:bCs/>
                <w:caps/>
                <w:sz w:val="18"/>
                <w:szCs w:val="18"/>
                <w:lang w:val="en-GB"/>
              </w:rPr>
              <w:t>,</w:t>
            </w:r>
            <w:r>
              <w:rPr>
                <w:rFonts w:ascii="Arial" w:hAnsi="Arial" w:cs="Arial"/>
                <w:bCs/>
                <w:caps/>
                <w:sz w:val="18"/>
                <w:szCs w:val="18"/>
                <w:lang w:val="en-GB"/>
              </w:rPr>
              <w:t>22</w:t>
            </w:r>
          </w:p>
          <w:p w14:paraId="07ECEE1E" w14:textId="77777777" w:rsidR="00036876" w:rsidRPr="00036876" w:rsidRDefault="00036876" w:rsidP="00036876">
            <w:pPr>
              <w:tabs>
                <w:tab w:val="left" w:pos="228"/>
              </w:tabs>
              <w:ind w:left="57"/>
              <w:jc w:val="center"/>
              <w:rPr>
                <w:rFonts w:ascii="Arial" w:hAnsi="Arial" w:cs="Arial"/>
                <w:bCs/>
                <w:caps/>
                <w:sz w:val="18"/>
                <w:szCs w:val="18"/>
                <w:lang w:val="en-GB"/>
              </w:rPr>
            </w:pPr>
          </w:p>
          <w:p w14:paraId="27779831" w14:textId="2DBD9E42" w:rsidR="00036876" w:rsidRPr="00036876" w:rsidRDefault="00036876" w:rsidP="00036876">
            <w:pPr>
              <w:tabs>
                <w:tab w:val="left" w:pos="228"/>
              </w:tabs>
              <w:ind w:left="57"/>
              <w:jc w:val="center"/>
              <w:rPr>
                <w:rFonts w:ascii="Arial" w:hAnsi="Arial" w:cs="Arial"/>
                <w:bCs/>
                <w:caps/>
                <w:sz w:val="18"/>
                <w:szCs w:val="18"/>
                <w:lang w:val="en-GB"/>
              </w:rPr>
            </w:pPr>
          </w:p>
        </w:tc>
        <w:tc>
          <w:tcPr>
            <w:tcW w:w="2334" w:type="pct"/>
            <w:vAlign w:val="center"/>
          </w:tcPr>
          <w:p w14:paraId="3216587B" w14:textId="77777777" w:rsidR="00036876" w:rsidRPr="00036876" w:rsidRDefault="00036876" w:rsidP="0023440E">
            <w:pPr>
              <w:ind w:left="72"/>
              <w:rPr>
                <w:rFonts w:ascii="Arial" w:hAnsi="Arial" w:cs="Arial"/>
                <w:b/>
                <w:sz w:val="18"/>
                <w:szCs w:val="18"/>
                <w:lang w:val="en-GB"/>
              </w:rPr>
            </w:pPr>
          </w:p>
          <w:p w14:paraId="15CAD9AE" w14:textId="05D4BFC1" w:rsidR="00036876" w:rsidRPr="00036876" w:rsidRDefault="005820F6" w:rsidP="0023440E">
            <w:pPr>
              <w:ind w:left="72"/>
              <w:rPr>
                <w:rFonts w:ascii="Arial" w:hAnsi="Arial" w:cs="Arial"/>
                <w:b/>
                <w:sz w:val="18"/>
                <w:szCs w:val="18"/>
                <w:lang w:val="en-GB"/>
              </w:rPr>
            </w:pPr>
            <w:r w:rsidRPr="005820F6">
              <w:rPr>
                <w:rFonts w:ascii="Arial" w:hAnsi="Arial" w:cs="Arial"/>
                <w:b/>
                <w:sz w:val="18"/>
                <w:szCs w:val="18"/>
                <w:lang w:val="en-GB"/>
              </w:rPr>
              <w:t>Practical examples of the best today´s distribution approaches</w:t>
            </w:r>
          </w:p>
          <w:p w14:paraId="01C0E218" w14:textId="77777777" w:rsidR="00036876" w:rsidRPr="00036876" w:rsidRDefault="00036876" w:rsidP="005820F6">
            <w:pPr>
              <w:ind w:left="72"/>
              <w:rPr>
                <w:rFonts w:ascii="Arial" w:hAnsi="Arial" w:cs="Arial"/>
                <w:sz w:val="18"/>
                <w:szCs w:val="18"/>
                <w:lang w:val="en-GB"/>
              </w:rPr>
            </w:pPr>
          </w:p>
        </w:tc>
        <w:tc>
          <w:tcPr>
            <w:tcW w:w="450" w:type="pct"/>
            <w:vAlign w:val="center"/>
          </w:tcPr>
          <w:p w14:paraId="5FAE5842" w14:textId="4EA31820"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1</w:t>
            </w:r>
          </w:p>
        </w:tc>
        <w:tc>
          <w:tcPr>
            <w:tcW w:w="523" w:type="pct"/>
            <w:vAlign w:val="center"/>
          </w:tcPr>
          <w:p w14:paraId="3E7CB5E5" w14:textId="77777777" w:rsidR="00036876" w:rsidRPr="00036876"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2</w:t>
            </w:r>
          </w:p>
        </w:tc>
        <w:tc>
          <w:tcPr>
            <w:tcW w:w="746" w:type="pct"/>
            <w:vAlign w:val="center"/>
          </w:tcPr>
          <w:p w14:paraId="515ADB78" w14:textId="6328D2E1" w:rsidR="00036876" w:rsidRPr="00036876" w:rsidRDefault="00036876" w:rsidP="0023440E">
            <w:pPr>
              <w:tabs>
                <w:tab w:val="left" w:pos="228"/>
              </w:tabs>
              <w:rPr>
                <w:rFonts w:ascii="Arial" w:hAnsi="Arial" w:cs="Arial"/>
                <w:bCs/>
                <w:sz w:val="18"/>
                <w:szCs w:val="18"/>
                <w:lang w:val="en-GB"/>
              </w:rPr>
            </w:pPr>
            <w:r w:rsidRPr="00036876">
              <w:rPr>
                <w:rFonts w:ascii="Arial" w:hAnsi="Arial" w:cs="Arial"/>
                <w:bCs/>
                <w:sz w:val="18"/>
                <w:szCs w:val="18"/>
                <w:lang w:val="en-GB"/>
              </w:rPr>
              <w:t>Recommended bibliography + classroom articles</w:t>
            </w:r>
          </w:p>
        </w:tc>
      </w:tr>
      <w:tr w:rsidR="00036876" w:rsidRPr="00036876" w14:paraId="0E65DBC4" w14:textId="77777777" w:rsidTr="00036876">
        <w:trPr>
          <w:cantSplit/>
          <w:trHeight w:val="1123"/>
        </w:trPr>
        <w:tc>
          <w:tcPr>
            <w:tcW w:w="947" w:type="pct"/>
            <w:vAlign w:val="center"/>
          </w:tcPr>
          <w:p w14:paraId="1A49EC56" w14:textId="77777777" w:rsidR="00527978" w:rsidRDefault="00527978" w:rsidP="00036876">
            <w:pPr>
              <w:tabs>
                <w:tab w:val="left" w:pos="228"/>
              </w:tabs>
              <w:ind w:left="57"/>
              <w:jc w:val="center"/>
              <w:rPr>
                <w:rFonts w:ascii="Arial" w:hAnsi="Arial" w:cs="Arial"/>
                <w:bCs/>
                <w:caps/>
                <w:sz w:val="18"/>
                <w:szCs w:val="18"/>
                <w:lang w:val="en-GB"/>
              </w:rPr>
            </w:pPr>
          </w:p>
          <w:p w14:paraId="0F1A3F30" w14:textId="5064FFD5" w:rsidR="00527978" w:rsidRDefault="002C2652" w:rsidP="00036876">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29</w:t>
            </w:r>
            <w:r w:rsidR="00527978">
              <w:rPr>
                <w:rFonts w:ascii="Arial" w:hAnsi="Arial" w:cs="Arial"/>
                <w:bCs/>
                <w:caps/>
                <w:sz w:val="18"/>
                <w:szCs w:val="18"/>
                <w:lang w:val="en-GB"/>
              </w:rPr>
              <w:t>.0</w:t>
            </w:r>
            <w:r>
              <w:rPr>
                <w:rFonts w:ascii="Arial" w:hAnsi="Arial" w:cs="Arial"/>
                <w:bCs/>
                <w:caps/>
                <w:sz w:val="18"/>
                <w:szCs w:val="18"/>
                <w:lang w:val="en-GB"/>
              </w:rPr>
              <w:t>2</w:t>
            </w:r>
            <w:r w:rsidR="00527978">
              <w:rPr>
                <w:rFonts w:ascii="Arial" w:hAnsi="Arial" w:cs="Arial"/>
                <w:bCs/>
                <w:caps/>
                <w:sz w:val="18"/>
                <w:szCs w:val="18"/>
                <w:lang w:val="en-GB"/>
              </w:rPr>
              <w:t>.23</w:t>
            </w:r>
          </w:p>
          <w:p w14:paraId="65A85D51" w14:textId="20FC6E25" w:rsidR="00036876" w:rsidRPr="00036876" w:rsidRDefault="00036876" w:rsidP="00036876">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Sessions</w:t>
            </w:r>
          </w:p>
          <w:p w14:paraId="0710DAF3" w14:textId="4A1F3B22" w:rsidR="00036876" w:rsidRPr="00036876" w:rsidRDefault="00036876" w:rsidP="00036876">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2</w:t>
            </w:r>
            <w:r w:rsidR="00EF0B31">
              <w:rPr>
                <w:rFonts w:ascii="Arial" w:hAnsi="Arial" w:cs="Arial"/>
                <w:bCs/>
                <w:caps/>
                <w:sz w:val="18"/>
                <w:szCs w:val="18"/>
                <w:lang w:val="en-GB"/>
              </w:rPr>
              <w:t>3</w:t>
            </w:r>
            <w:r w:rsidRPr="00036876">
              <w:rPr>
                <w:rFonts w:ascii="Arial" w:hAnsi="Arial" w:cs="Arial"/>
                <w:bCs/>
                <w:caps/>
                <w:sz w:val="18"/>
                <w:szCs w:val="18"/>
                <w:lang w:val="en-GB"/>
              </w:rPr>
              <w:t>,2</w:t>
            </w:r>
            <w:r w:rsidR="00EF0B31">
              <w:rPr>
                <w:rFonts w:ascii="Arial" w:hAnsi="Arial" w:cs="Arial"/>
                <w:bCs/>
                <w:caps/>
                <w:sz w:val="18"/>
                <w:szCs w:val="18"/>
                <w:lang w:val="en-GB"/>
              </w:rPr>
              <w:t>4</w:t>
            </w:r>
          </w:p>
          <w:p w14:paraId="69069616" w14:textId="5E6D0684" w:rsidR="00036876" w:rsidRPr="00036876" w:rsidRDefault="00036876" w:rsidP="00036876">
            <w:pPr>
              <w:tabs>
                <w:tab w:val="left" w:pos="228"/>
              </w:tabs>
              <w:ind w:left="57"/>
              <w:jc w:val="center"/>
              <w:rPr>
                <w:rFonts w:ascii="Arial" w:hAnsi="Arial" w:cs="Arial"/>
                <w:bCs/>
                <w:caps/>
                <w:sz w:val="18"/>
                <w:szCs w:val="18"/>
                <w:lang w:val="en-GB"/>
              </w:rPr>
            </w:pPr>
          </w:p>
        </w:tc>
        <w:tc>
          <w:tcPr>
            <w:tcW w:w="2334" w:type="pct"/>
            <w:vAlign w:val="center"/>
          </w:tcPr>
          <w:p w14:paraId="3CB8B2E4" w14:textId="77777777" w:rsidR="00036876" w:rsidRPr="00036876" w:rsidRDefault="00036876" w:rsidP="0023440E">
            <w:pPr>
              <w:tabs>
                <w:tab w:val="left" w:pos="228"/>
              </w:tabs>
              <w:ind w:left="72"/>
              <w:jc w:val="both"/>
              <w:rPr>
                <w:rFonts w:ascii="Arial" w:hAnsi="Arial" w:cs="Arial"/>
                <w:b/>
                <w:sz w:val="18"/>
                <w:szCs w:val="18"/>
                <w:lang w:val="en-GB"/>
              </w:rPr>
            </w:pPr>
            <w:r w:rsidRPr="00036876">
              <w:rPr>
                <w:rFonts w:ascii="Arial" w:hAnsi="Arial" w:cs="Arial"/>
                <w:b/>
                <w:sz w:val="18"/>
                <w:szCs w:val="18"/>
                <w:lang w:val="en-GB"/>
              </w:rPr>
              <w:t xml:space="preserve">Group Work Presentations and Open discussion </w:t>
            </w:r>
          </w:p>
        </w:tc>
        <w:tc>
          <w:tcPr>
            <w:tcW w:w="450" w:type="pct"/>
            <w:vAlign w:val="center"/>
          </w:tcPr>
          <w:p w14:paraId="14B3BA0F" w14:textId="77777777" w:rsidR="00036876" w:rsidRPr="00036876"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1</w:t>
            </w:r>
          </w:p>
        </w:tc>
        <w:tc>
          <w:tcPr>
            <w:tcW w:w="523" w:type="pct"/>
            <w:vAlign w:val="center"/>
          </w:tcPr>
          <w:p w14:paraId="4DF59423" w14:textId="202CD47D"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2</w:t>
            </w:r>
          </w:p>
        </w:tc>
        <w:tc>
          <w:tcPr>
            <w:tcW w:w="746" w:type="pct"/>
            <w:vAlign w:val="center"/>
          </w:tcPr>
          <w:p w14:paraId="6140CF84" w14:textId="77777777" w:rsidR="00036876" w:rsidRPr="00036876" w:rsidRDefault="00036876" w:rsidP="0023440E">
            <w:pPr>
              <w:tabs>
                <w:tab w:val="left" w:pos="228"/>
              </w:tabs>
              <w:rPr>
                <w:rFonts w:ascii="Arial" w:hAnsi="Arial" w:cs="Arial"/>
                <w:bCs/>
                <w:sz w:val="18"/>
                <w:szCs w:val="18"/>
                <w:lang w:val="en-GB"/>
              </w:rPr>
            </w:pPr>
          </w:p>
        </w:tc>
      </w:tr>
      <w:tr w:rsidR="00036876" w:rsidRPr="00036876" w14:paraId="192B8C52" w14:textId="77777777" w:rsidTr="00036876">
        <w:trPr>
          <w:cantSplit/>
          <w:trHeight w:val="1072"/>
        </w:trPr>
        <w:tc>
          <w:tcPr>
            <w:tcW w:w="947" w:type="pct"/>
            <w:vAlign w:val="center"/>
          </w:tcPr>
          <w:p w14:paraId="1BEBF718" w14:textId="77777777" w:rsidR="00036876" w:rsidRPr="00036876" w:rsidRDefault="00036876" w:rsidP="0023440E">
            <w:pPr>
              <w:tabs>
                <w:tab w:val="left" w:pos="228"/>
              </w:tabs>
              <w:ind w:left="57"/>
              <w:jc w:val="center"/>
              <w:rPr>
                <w:rFonts w:ascii="Arial" w:hAnsi="Arial" w:cs="Arial"/>
                <w:bCs/>
                <w:caps/>
                <w:sz w:val="18"/>
                <w:szCs w:val="18"/>
                <w:lang w:val="en-GB"/>
              </w:rPr>
            </w:pPr>
          </w:p>
          <w:p w14:paraId="4968B27C" w14:textId="77777777" w:rsidR="00036876" w:rsidRPr="00036876" w:rsidRDefault="00036876" w:rsidP="00036876">
            <w:pPr>
              <w:tabs>
                <w:tab w:val="left" w:pos="228"/>
              </w:tabs>
              <w:ind w:left="57"/>
              <w:jc w:val="center"/>
              <w:rPr>
                <w:rFonts w:ascii="Arial" w:hAnsi="Arial" w:cs="Arial"/>
                <w:bCs/>
                <w:i/>
                <w:caps/>
                <w:sz w:val="18"/>
                <w:szCs w:val="18"/>
                <w:lang w:val="en-GB"/>
              </w:rPr>
            </w:pPr>
          </w:p>
        </w:tc>
        <w:tc>
          <w:tcPr>
            <w:tcW w:w="2334" w:type="pct"/>
            <w:vAlign w:val="center"/>
          </w:tcPr>
          <w:p w14:paraId="50942B05" w14:textId="1097830C" w:rsidR="00036876" w:rsidRPr="00036876" w:rsidRDefault="00036876" w:rsidP="00527978">
            <w:pPr>
              <w:rPr>
                <w:rFonts w:ascii="Arial" w:hAnsi="Arial" w:cs="Arial"/>
                <w:sz w:val="18"/>
                <w:szCs w:val="18"/>
                <w:lang w:val="en-GB"/>
              </w:rPr>
            </w:pPr>
          </w:p>
        </w:tc>
        <w:tc>
          <w:tcPr>
            <w:tcW w:w="450" w:type="pct"/>
            <w:vAlign w:val="center"/>
          </w:tcPr>
          <w:p w14:paraId="5F432ED7" w14:textId="1F8B1557" w:rsidR="00036876" w:rsidRPr="00036876" w:rsidRDefault="00036876" w:rsidP="00527978">
            <w:pPr>
              <w:tabs>
                <w:tab w:val="left" w:pos="228"/>
              </w:tabs>
              <w:ind w:left="57"/>
              <w:rPr>
                <w:rFonts w:ascii="Arial" w:hAnsi="Arial" w:cs="Arial"/>
                <w:bCs/>
                <w:caps/>
                <w:sz w:val="18"/>
                <w:szCs w:val="18"/>
                <w:lang w:val="en-GB"/>
              </w:rPr>
            </w:pPr>
          </w:p>
        </w:tc>
        <w:tc>
          <w:tcPr>
            <w:tcW w:w="523" w:type="pct"/>
            <w:vAlign w:val="center"/>
          </w:tcPr>
          <w:p w14:paraId="2F68C7A5" w14:textId="77777777" w:rsidR="00036876" w:rsidRPr="00036876" w:rsidRDefault="00036876" w:rsidP="0023440E">
            <w:pPr>
              <w:tabs>
                <w:tab w:val="left" w:pos="228"/>
              </w:tabs>
              <w:ind w:left="57"/>
              <w:jc w:val="center"/>
              <w:rPr>
                <w:rFonts w:ascii="Arial" w:hAnsi="Arial" w:cs="Arial"/>
                <w:bCs/>
                <w:caps/>
                <w:sz w:val="18"/>
                <w:szCs w:val="18"/>
                <w:lang w:val="en-GB"/>
              </w:rPr>
            </w:pPr>
          </w:p>
        </w:tc>
        <w:tc>
          <w:tcPr>
            <w:tcW w:w="746" w:type="pct"/>
            <w:vAlign w:val="center"/>
          </w:tcPr>
          <w:p w14:paraId="61BFE11A" w14:textId="77777777" w:rsidR="00036876" w:rsidRPr="00036876" w:rsidRDefault="00036876" w:rsidP="0023440E">
            <w:pPr>
              <w:spacing w:after="120" w:line="288" w:lineRule="atLeast"/>
              <w:jc w:val="both"/>
              <w:rPr>
                <w:rFonts w:ascii="Arial" w:hAnsi="Arial" w:cs="Arial"/>
                <w:bCs/>
                <w:sz w:val="18"/>
                <w:szCs w:val="18"/>
              </w:rPr>
            </w:pPr>
          </w:p>
        </w:tc>
      </w:tr>
      <w:tr w:rsidR="00036876" w:rsidRPr="00036876" w14:paraId="21FD8EA4" w14:textId="77777777" w:rsidTr="00036876">
        <w:trPr>
          <w:cantSplit/>
          <w:trHeight w:val="192"/>
        </w:trPr>
        <w:tc>
          <w:tcPr>
            <w:tcW w:w="947" w:type="pct"/>
            <w:vAlign w:val="center"/>
          </w:tcPr>
          <w:p w14:paraId="36B2F284" w14:textId="77777777" w:rsidR="00036876" w:rsidRPr="00036876" w:rsidRDefault="00036876" w:rsidP="0023440E">
            <w:pPr>
              <w:tabs>
                <w:tab w:val="left" w:pos="228"/>
              </w:tabs>
              <w:ind w:left="57"/>
              <w:jc w:val="center"/>
              <w:rPr>
                <w:rFonts w:ascii="Arial" w:hAnsi="Arial" w:cs="Arial"/>
                <w:b/>
                <w:bCs/>
                <w:caps/>
                <w:sz w:val="18"/>
                <w:szCs w:val="18"/>
                <w:lang w:val="en-GB"/>
              </w:rPr>
            </w:pPr>
            <w:r w:rsidRPr="00036876">
              <w:rPr>
                <w:rFonts w:ascii="Arial" w:hAnsi="Arial" w:cs="Arial"/>
                <w:b/>
                <w:bCs/>
                <w:caps/>
                <w:sz w:val="18"/>
                <w:szCs w:val="18"/>
                <w:lang w:val="en-GB"/>
              </w:rPr>
              <w:t>CONSULTATIONS</w:t>
            </w:r>
          </w:p>
        </w:tc>
        <w:tc>
          <w:tcPr>
            <w:tcW w:w="2334" w:type="pct"/>
            <w:vAlign w:val="center"/>
          </w:tcPr>
          <w:p w14:paraId="0A0E8BCC" w14:textId="77777777" w:rsidR="00036876" w:rsidRPr="00036876" w:rsidRDefault="00036876" w:rsidP="0023440E">
            <w:pPr>
              <w:tabs>
                <w:tab w:val="left" w:pos="228"/>
              </w:tabs>
              <w:ind w:left="72"/>
              <w:jc w:val="both"/>
              <w:rPr>
                <w:rFonts w:ascii="Arial" w:hAnsi="Arial" w:cs="Arial"/>
                <w:b/>
                <w:bCs/>
                <w:color w:val="000000"/>
                <w:sz w:val="18"/>
                <w:szCs w:val="18"/>
                <w:lang w:val="en-GB"/>
              </w:rPr>
            </w:pPr>
          </w:p>
        </w:tc>
        <w:tc>
          <w:tcPr>
            <w:tcW w:w="973" w:type="pct"/>
            <w:gridSpan w:val="2"/>
            <w:vAlign w:val="center"/>
          </w:tcPr>
          <w:p w14:paraId="6B15BC6A" w14:textId="77777777" w:rsidR="00036876" w:rsidRPr="00036876" w:rsidRDefault="00036876" w:rsidP="0023440E">
            <w:pPr>
              <w:tabs>
                <w:tab w:val="left" w:pos="228"/>
              </w:tabs>
              <w:jc w:val="center"/>
              <w:rPr>
                <w:rFonts w:ascii="Arial" w:hAnsi="Arial" w:cs="Arial"/>
                <w:b/>
                <w:bCs/>
                <w:caps/>
                <w:sz w:val="18"/>
                <w:szCs w:val="18"/>
                <w:lang w:val="en-GB"/>
              </w:rPr>
            </w:pPr>
            <w:r w:rsidRPr="00036876">
              <w:rPr>
                <w:rFonts w:ascii="Arial" w:hAnsi="Arial" w:cs="Arial"/>
                <w:caps/>
                <w:sz w:val="18"/>
                <w:szCs w:val="18"/>
                <w:lang w:val="en-GB"/>
              </w:rPr>
              <w:t>12</w:t>
            </w:r>
          </w:p>
        </w:tc>
        <w:tc>
          <w:tcPr>
            <w:tcW w:w="746" w:type="pct"/>
            <w:vAlign w:val="center"/>
          </w:tcPr>
          <w:p w14:paraId="3BEA2E43" w14:textId="77777777" w:rsidR="00036876" w:rsidRPr="00036876" w:rsidRDefault="00036876" w:rsidP="0023440E">
            <w:pPr>
              <w:jc w:val="center"/>
              <w:rPr>
                <w:rFonts w:ascii="Arial" w:hAnsi="Arial" w:cs="Arial"/>
                <w:b/>
                <w:bCs/>
                <w:caps/>
                <w:sz w:val="18"/>
                <w:szCs w:val="18"/>
                <w:lang w:val="en-GB"/>
              </w:rPr>
            </w:pPr>
          </w:p>
        </w:tc>
      </w:tr>
      <w:tr w:rsidR="00036876" w:rsidRPr="00036876" w14:paraId="58BCDDD4" w14:textId="77777777" w:rsidTr="00036876">
        <w:trPr>
          <w:cantSplit/>
          <w:trHeight w:val="192"/>
        </w:trPr>
        <w:tc>
          <w:tcPr>
            <w:tcW w:w="5000" w:type="pct"/>
            <w:gridSpan w:val="5"/>
            <w:vAlign w:val="center"/>
          </w:tcPr>
          <w:p w14:paraId="1755FC4D" w14:textId="77777777" w:rsidR="00036876" w:rsidRPr="00036876" w:rsidRDefault="00036876" w:rsidP="0023440E">
            <w:pPr>
              <w:jc w:val="center"/>
              <w:rPr>
                <w:rFonts w:ascii="Arial" w:hAnsi="Arial" w:cs="Arial"/>
                <w:b/>
                <w:bCs/>
                <w:caps/>
                <w:sz w:val="18"/>
                <w:szCs w:val="18"/>
                <w:lang w:val="en-GB"/>
              </w:rPr>
            </w:pPr>
          </w:p>
        </w:tc>
      </w:tr>
      <w:tr w:rsidR="00036876" w:rsidRPr="00036876" w14:paraId="33E3FF19" w14:textId="77777777" w:rsidTr="00036876">
        <w:trPr>
          <w:cantSplit/>
          <w:trHeight w:val="192"/>
        </w:trPr>
        <w:tc>
          <w:tcPr>
            <w:tcW w:w="947" w:type="pct"/>
            <w:vAlign w:val="center"/>
          </w:tcPr>
          <w:p w14:paraId="6096EF45" w14:textId="77777777" w:rsidR="00036876" w:rsidRPr="00036876" w:rsidRDefault="00036876" w:rsidP="0023440E">
            <w:pPr>
              <w:tabs>
                <w:tab w:val="left" w:pos="228"/>
              </w:tabs>
              <w:ind w:left="57"/>
              <w:jc w:val="center"/>
              <w:rPr>
                <w:rFonts w:ascii="Arial" w:hAnsi="Arial" w:cs="Arial"/>
                <w:b/>
                <w:bCs/>
                <w:caps/>
                <w:sz w:val="18"/>
                <w:szCs w:val="18"/>
                <w:lang w:val="en-GB"/>
              </w:rPr>
            </w:pPr>
          </w:p>
        </w:tc>
        <w:tc>
          <w:tcPr>
            <w:tcW w:w="2334" w:type="pct"/>
            <w:vAlign w:val="center"/>
          </w:tcPr>
          <w:p w14:paraId="1966216E" w14:textId="77777777" w:rsidR="00036876" w:rsidRPr="00036876" w:rsidRDefault="00036876" w:rsidP="0023440E">
            <w:pPr>
              <w:tabs>
                <w:tab w:val="left" w:pos="228"/>
              </w:tabs>
              <w:ind w:left="72"/>
              <w:jc w:val="both"/>
              <w:rPr>
                <w:rFonts w:ascii="Arial" w:hAnsi="Arial" w:cs="Arial"/>
                <w:b/>
                <w:bCs/>
                <w:color w:val="000000"/>
                <w:sz w:val="18"/>
                <w:szCs w:val="18"/>
                <w:lang w:val="en-GB"/>
              </w:rPr>
            </w:pPr>
            <w:r w:rsidRPr="00036876">
              <w:rPr>
                <w:rFonts w:ascii="Arial" w:hAnsi="Arial" w:cs="Arial"/>
                <w:b/>
                <w:bCs/>
                <w:color w:val="000000"/>
                <w:sz w:val="18"/>
                <w:szCs w:val="18"/>
                <w:lang w:val="en-GB"/>
              </w:rPr>
              <w:t>Total</w:t>
            </w:r>
          </w:p>
        </w:tc>
        <w:tc>
          <w:tcPr>
            <w:tcW w:w="973" w:type="pct"/>
            <w:gridSpan w:val="2"/>
            <w:vAlign w:val="center"/>
          </w:tcPr>
          <w:p w14:paraId="7E1D39FF" w14:textId="77777777" w:rsidR="00036876" w:rsidRPr="00036876" w:rsidRDefault="00036876" w:rsidP="0023440E">
            <w:pPr>
              <w:tabs>
                <w:tab w:val="left" w:pos="228"/>
              </w:tabs>
              <w:jc w:val="center"/>
              <w:rPr>
                <w:rFonts w:ascii="Arial" w:hAnsi="Arial" w:cs="Arial"/>
                <w:b/>
                <w:bCs/>
                <w:caps/>
                <w:sz w:val="18"/>
                <w:szCs w:val="18"/>
                <w:lang w:val="en-GB"/>
              </w:rPr>
            </w:pPr>
            <w:r w:rsidRPr="00036876">
              <w:rPr>
                <w:rFonts w:ascii="Arial" w:hAnsi="Arial" w:cs="Arial"/>
                <w:b/>
                <w:bCs/>
                <w:caps/>
                <w:sz w:val="18"/>
                <w:szCs w:val="18"/>
                <w:lang w:val="en-GB"/>
              </w:rPr>
              <w:t xml:space="preserve">48 </w:t>
            </w:r>
            <w:r w:rsidRPr="00036876">
              <w:rPr>
                <w:rFonts w:ascii="Arial" w:hAnsi="Arial" w:cs="Arial"/>
                <w:b/>
                <w:bCs/>
                <w:sz w:val="18"/>
                <w:szCs w:val="18"/>
                <w:lang w:val="en-GB"/>
              </w:rPr>
              <w:t>hours</w:t>
            </w:r>
          </w:p>
        </w:tc>
        <w:tc>
          <w:tcPr>
            <w:tcW w:w="746" w:type="pct"/>
            <w:vAlign w:val="center"/>
          </w:tcPr>
          <w:p w14:paraId="4246DEF4" w14:textId="77777777" w:rsidR="00036876" w:rsidRPr="00036876" w:rsidRDefault="00036876" w:rsidP="0023440E">
            <w:pPr>
              <w:jc w:val="center"/>
              <w:rPr>
                <w:rFonts w:ascii="Arial" w:hAnsi="Arial" w:cs="Arial"/>
                <w:b/>
                <w:bCs/>
                <w:caps/>
                <w:sz w:val="18"/>
                <w:szCs w:val="18"/>
                <w:lang w:val="en-GB"/>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188194E8"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 xml:space="preserve">omponents </w:t>
            </w:r>
            <w:r w:rsidR="00036876">
              <w:rPr>
                <w:rFonts w:ascii="Arial" w:hAnsi="Arial" w:cs="Arial"/>
                <w:i/>
                <w:sz w:val="18"/>
                <w:szCs w:val="18"/>
              </w:rPr>
              <w:t>45%</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53D9F47C" w:rsidR="00B259CF" w:rsidRPr="00A41EFE" w:rsidRDefault="00036876" w:rsidP="00036876">
            <w:pPr>
              <w:spacing w:before="120" w:after="0"/>
              <w:jc w:val="right"/>
              <w:rPr>
                <w:rFonts w:ascii="Arial" w:hAnsi="Arial" w:cs="Arial"/>
                <w:iCs/>
                <w:sz w:val="18"/>
                <w:szCs w:val="18"/>
              </w:rPr>
            </w:pPr>
            <w:r w:rsidRPr="00036876">
              <w:rPr>
                <w:rFonts w:ascii="Arial" w:hAnsi="Arial" w:cs="Arial"/>
                <w:iCs/>
                <w:sz w:val="18"/>
                <w:szCs w:val="18"/>
              </w:rPr>
              <w:t>Group Work Report and Oral Presentation</w:t>
            </w:r>
          </w:p>
        </w:tc>
        <w:tc>
          <w:tcPr>
            <w:tcW w:w="1730" w:type="pct"/>
            <w:tcMar>
              <w:top w:w="29" w:type="dxa"/>
              <w:left w:w="115" w:type="dxa"/>
              <w:bottom w:w="29" w:type="dxa"/>
              <w:right w:w="115" w:type="dxa"/>
            </w:tcMar>
            <w:vAlign w:val="center"/>
          </w:tcPr>
          <w:p w14:paraId="5982636D" w14:textId="1F3C643E" w:rsidR="00B259CF" w:rsidRPr="00A41EFE" w:rsidRDefault="00036876" w:rsidP="00036876">
            <w:pPr>
              <w:spacing w:before="120" w:after="0"/>
              <w:jc w:val="center"/>
              <w:rPr>
                <w:rFonts w:ascii="Arial" w:hAnsi="Arial" w:cs="Arial"/>
                <w:iCs/>
                <w:sz w:val="18"/>
                <w:szCs w:val="18"/>
              </w:rPr>
            </w:pPr>
            <w:r>
              <w:rPr>
                <w:rFonts w:ascii="Arial" w:hAnsi="Arial" w:cs="Arial"/>
                <w:iCs/>
                <w:sz w:val="18"/>
                <w:szCs w:val="18"/>
              </w:rPr>
              <w:t>45%</w:t>
            </w:r>
          </w:p>
        </w:tc>
      </w:tr>
      <w:tr w:rsidR="00B259CF" w:rsidRPr="0073580A" w14:paraId="6DD81822" w14:textId="77777777" w:rsidTr="00057EAB">
        <w:trPr>
          <w:trHeight w:val="245"/>
        </w:trPr>
        <w:tc>
          <w:tcPr>
            <w:tcW w:w="3270" w:type="pct"/>
            <w:tcMar>
              <w:top w:w="29" w:type="dxa"/>
              <w:left w:w="115" w:type="dxa"/>
              <w:bottom w:w="29" w:type="dxa"/>
              <w:right w:w="115" w:type="dxa"/>
            </w:tcMar>
            <w:vAlign w:val="center"/>
          </w:tcPr>
          <w:p w14:paraId="69AC02F0" w14:textId="40D96DF4" w:rsidR="00B259CF" w:rsidRPr="0073580A" w:rsidRDefault="00B259CF" w:rsidP="00B259CF">
            <w:pPr>
              <w:spacing w:before="120" w:after="0"/>
              <w:rPr>
                <w:rFonts w:ascii="Arial" w:hAnsi="Arial" w:cs="Arial"/>
                <w:iCs/>
                <w:sz w:val="18"/>
                <w:szCs w:val="18"/>
              </w:rPr>
            </w:pPr>
          </w:p>
        </w:tc>
        <w:tc>
          <w:tcPr>
            <w:tcW w:w="1730" w:type="pct"/>
            <w:tcMar>
              <w:top w:w="29" w:type="dxa"/>
              <w:left w:w="115" w:type="dxa"/>
              <w:bottom w:w="29" w:type="dxa"/>
              <w:right w:w="115" w:type="dxa"/>
            </w:tcMar>
            <w:vAlign w:val="center"/>
          </w:tcPr>
          <w:p w14:paraId="32792DA0" w14:textId="13E9EDBE" w:rsidR="00B259CF" w:rsidRPr="0073580A" w:rsidRDefault="00B259CF" w:rsidP="00B259CF">
            <w:pPr>
              <w:spacing w:before="120" w:after="0"/>
              <w:jc w:val="center"/>
              <w:rPr>
                <w:rFonts w:ascii="Arial" w:hAnsi="Arial" w:cs="Arial"/>
                <w:sz w:val="18"/>
                <w:szCs w:val="18"/>
              </w:rPr>
            </w:pP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2FC9F0D8" w:rsidR="00B259CF" w:rsidRPr="0073580A" w:rsidRDefault="00B259CF" w:rsidP="00B259CF">
            <w:pPr>
              <w:spacing w:before="120" w:after="0"/>
              <w:rPr>
                <w:rFonts w:ascii="Arial" w:hAnsi="Arial" w:cs="Arial"/>
                <w:i/>
                <w:sz w:val="18"/>
                <w:szCs w:val="18"/>
              </w:rPr>
            </w:pPr>
            <w:r w:rsidRPr="0073580A">
              <w:rPr>
                <w:rFonts w:ascii="Arial" w:hAnsi="Arial" w:cs="Arial"/>
                <w:i/>
                <w:sz w:val="18"/>
                <w:szCs w:val="18"/>
              </w:rPr>
              <w:t>Individual Components</w:t>
            </w:r>
            <w:r w:rsidR="00036876">
              <w:rPr>
                <w:rFonts w:ascii="Arial" w:hAnsi="Arial" w:cs="Arial"/>
                <w:i/>
                <w:sz w:val="18"/>
                <w:szCs w:val="18"/>
              </w:rPr>
              <w:t xml:space="preserve"> 55%</w:t>
            </w:r>
          </w:p>
        </w:tc>
        <w:tc>
          <w:tcPr>
            <w:tcW w:w="1730" w:type="pct"/>
            <w:tcMar>
              <w:top w:w="29" w:type="dxa"/>
              <w:left w:w="115" w:type="dxa"/>
              <w:bottom w:w="29" w:type="dxa"/>
              <w:right w:w="115" w:type="dxa"/>
            </w:tcMar>
            <w:vAlign w:val="center"/>
          </w:tcPr>
          <w:p w14:paraId="084CB7F0" w14:textId="105258E9" w:rsidR="00B259CF" w:rsidRPr="0073580A" w:rsidRDefault="00B259CF" w:rsidP="00036876">
            <w:pPr>
              <w:spacing w:before="120" w:after="0"/>
              <w:rPr>
                <w:rFonts w:ascii="Arial" w:hAnsi="Arial" w:cs="Arial"/>
                <w:sz w:val="18"/>
                <w:szCs w:val="18"/>
              </w:rPr>
            </w:pP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61FF6A02" w:rsidR="00B259CF" w:rsidRPr="0073580A" w:rsidRDefault="00036876" w:rsidP="00036876">
            <w:pPr>
              <w:spacing w:before="120" w:after="0"/>
              <w:jc w:val="right"/>
              <w:rPr>
                <w:rFonts w:ascii="Arial" w:hAnsi="Arial" w:cs="Arial"/>
                <w:sz w:val="18"/>
                <w:szCs w:val="18"/>
              </w:rPr>
            </w:pPr>
            <w:r w:rsidRPr="00036876">
              <w:rPr>
                <w:rFonts w:ascii="Arial" w:hAnsi="Arial" w:cs="Arial"/>
                <w:sz w:val="18"/>
                <w:szCs w:val="18"/>
              </w:rPr>
              <w:t>Exam</w:t>
            </w:r>
          </w:p>
        </w:tc>
        <w:tc>
          <w:tcPr>
            <w:tcW w:w="1730" w:type="pct"/>
            <w:tcMar>
              <w:top w:w="29" w:type="dxa"/>
              <w:left w:w="115" w:type="dxa"/>
              <w:bottom w:w="29" w:type="dxa"/>
              <w:right w:w="115" w:type="dxa"/>
            </w:tcMar>
            <w:vAlign w:val="center"/>
          </w:tcPr>
          <w:p w14:paraId="1500EF1A" w14:textId="5477884E" w:rsidR="00B259CF" w:rsidRPr="0073580A" w:rsidRDefault="00036876" w:rsidP="00B259CF">
            <w:pPr>
              <w:spacing w:before="120" w:after="0"/>
              <w:jc w:val="center"/>
              <w:rPr>
                <w:rFonts w:ascii="Arial" w:hAnsi="Arial" w:cs="Arial"/>
                <w:sz w:val="18"/>
                <w:szCs w:val="18"/>
              </w:rPr>
            </w:pPr>
            <w:r>
              <w:rPr>
                <w:rFonts w:ascii="Arial" w:hAnsi="Arial" w:cs="Arial"/>
                <w:sz w:val="18"/>
                <w:szCs w:val="18"/>
              </w:rPr>
              <w:t>30%</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3DB1E754" w:rsidR="00B259CF" w:rsidRPr="0073580A" w:rsidRDefault="00036876" w:rsidP="00036876">
            <w:pPr>
              <w:spacing w:before="120" w:after="0"/>
              <w:jc w:val="right"/>
              <w:rPr>
                <w:rFonts w:ascii="Arial" w:hAnsi="Arial" w:cs="Arial"/>
                <w:sz w:val="18"/>
                <w:szCs w:val="18"/>
              </w:rPr>
            </w:pPr>
            <w:r w:rsidRPr="00036876">
              <w:rPr>
                <w:rFonts w:ascii="Arial" w:hAnsi="Arial" w:cs="Arial"/>
                <w:sz w:val="18"/>
                <w:szCs w:val="18"/>
              </w:rPr>
              <w:t>Class Participation and Challenges</w:t>
            </w:r>
          </w:p>
        </w:tc>
        <w:tc>
          <w:tcPr>
            <w:tcW w:w="1730" w:type="pct"/>
            <w:tcMar>
              <w:top w:w="29" w:type="dxa"/>
              <w:left w:w="115" w:type="dxa"/>
              <w:bottom w:w="29" w:type="dxa"/>
              <w:right w:w="115" w:type="dxa"/>
            </w:tcMar>
            <w:vAlign w:val="center"/>
          </w:tcPr>
          <w:p w14:paraId="740E0D8D" w14:textId="326672C0" w:rsidR="00B259CF" w:rsidRPr="0073580A" w:rsidRDefault="00036876" w:rsidP="00B259CF">
            <w:pPr>
              <w:spacing w:before="120" w:after="0"/>
              <w:jc w:val="center"/>
              <w:rPr>
                <w:rFonts w:ascii="Arial" w:hAnsi="Arial" w:cs="Arial"/>
                <w:sz w:val="18"/>
                <w:szCs w:val="18"/>
              </w:rPr>
            </w:pPr>
            <w:r>
              <w:rPr>
                <w:rFonts w:ascii="Arial" w:hAnsi="Arial" w:cs="Arial"/>
                <w:sz w:val="18"/>
                <w:szCs w:val="18"/>
              </w:rPr>
              <w:t>25%</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180BFEDE"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20EBD001" w14:textId="77777777" w:rsidR="00385556" w:rsidRDefault="00385556" w:rsidP="00A07C2E">
      <w:pPr>
        <w:pStyle w:val="ListParagraph"/>
        <w:autoSpaceDE w:val="0"/>
        <w:autoSpaceDN w:val="0"/>
        <w:adjustRightInd w:val="0"/>
        <w:spacing w:after="0" w:line="240" w:lineRule="auto"/>
        <w:ind w:left="0"/>
        <w:jc w:val="both"/>
        <w:rPr>
          <w:rFonts w:ascii="Arial" w:hAnsi="Arial" w:cs="Arial"/>
          <w:bCs/>
          <w:sz w:val="18"/>
          <w:szCs w:val="18"/>
        </w:rPr>
      </w:pPr>
    </w:p>
    <w:p w14:paraId="53F3265F" w14:textId="1A4D420E" w:rsidR="00A41EFE" w:rsidRPr="00EF0B31" w:rsidRDefault="00EF0B31" w:rsidP="00A07C2E">
      <w:pPr>
        <w:pStyle w:val="ListParagraph"/>
        <w:autoSpaceDE w:val="0"/>
        <w:autoSpaceDN w:val="0"/>
        <w:adjustRightInd w:val="0"/>
        <w:spacing w:after="0" w:line="240" w:lineRule="auto"/>
        <w:ind w:left="0"/>
        <w:jc w:val="both"/>
        <w:rPr>
          <w:rFonts w:ascii="Arial" w:hAnsi="Arial" w:cs="Arial"/>
          <w:bCs/>
          <w:sz w:val="18"/>
          <w:szCs w:val="18"/>
        </w:rPr>
      </w:pPr>
      <w:r w:rsidRPr="00EF0B31">
        <w:rPr>
          <w:rFonts w:ascii="Arial" w:hAnsi="Arial" w:cs="Arial"/>
          <w:bCs/>
          <w:sz w:val="18"/>
          <w:szCs w:val="18"/>
        </w:rPr>
        <w:t xml:space="preserve">Group Components: </w:t>
      </w:r>
    </w:p>
    <w:p w14:paraId="40062317" w14:textId="4390850E" w:rsidR="003741B3" w:rsidRDefault="00EF0B31" w:rsidP="00A07C2E">
      <w:pPr>
        <w:pStyle w:val="ListParagraph"/>
        <w:autoSpaceDE w:val="0"/>
        <w:autoSpaceDN w:val="0"/>
        <w:adjustRightInd w:val="0"/>
        <w:spacing w:after="0" w:line="240" w:lineRule="auto"/>
        <w:ind w:left="0"/>
        <w:jc w:val="both"/>
        <w:rPr>
          <w:rFonts w:ascii="Arial" w:hAnsi="Arial" w:cs="Arial"/>
          <w:iCs/>
          <w:sz w:val="18"/>
          <w:szCs w:val="18"/>
        </w:rPr>
      </w:pPr>
      <w:r w:rsidRPr="00036876">
        <w:rPr>
          <w:rFonts w:ascii="Arial" w:hAnsi="Arial" w:cs="Arial"/>
          <w:iCs/>
          <w:sz w:val="18"/>
          <w:szCs w:val="18"/>
        </w:rPr>
        <w:t>Group Work Report and Oral Presentation</w:t>
      </w:r>
      <w:r>
        <w:rPr>
          <w:rFonts w:ascii="Arial" w:hAnsi="Arial" w:cs="Arial"/>
          <w:iCs/>
          <w:sz w:val="18"/>
          <w:szCs w:val="18"/>
        </w:rPr>
        <w:t xml:space="preserve"> </w:t>
      </w:r>
      <w:r w:rsidR="00385556">
        <w:rPr>
          <w:rFonts w:ascii="Arial" w:hAnsi="Arial" w:cs="Arial"/>
          <w:iCs/>
          <w:sz w:val="18"/>
          <w:szCs w:val="18"/>
        </w:rPr>
        <w:t>–</w:t>
      </w:r>
      <w:r w:rsidR="00385556" w:rsidRPr="00385556">
        <w:t xml:space="preserve"> </w:t>
      </w:r>
      <w:r w:rsidR="00385556" w:rsidRPr="00385556">
        <w:rPr>
          <w:rFonts w:ascii="Arial" w:hAnsi="Arial" w:cs="Arial"/>
          <w:iCs/>
          <w:sz w:val="18"/>
          <w:szCs w:val="18"/>
        </w:rPr>
        <w:t>Working in teams is a common part of the business environment</w:t>
      </w:r>
      <w:r w:rsidR="00385556">
        <w:rPr>
          <w:rFonts w:ascii="Arial" w:hAnsi="Arial" w:cs="Arial"/>
          <w:iCs/>
          <w:sz w:val="18"/>
          <w:szCs w:val="18"/>
        </w:rPr>
        <w:t xml:space="preserve"> and the objective of this Group Work Report and presentation is to challenge the students to solve a situation applied to a real company and present it like they were presenting to a Board of a Company.  </w:t>
      </w:r>
    </w:p>
    <w:p w14:paraId="438EED55" w14:textId="69D7BC37" w:rsidR="00385556" w:rsidRDefault="00385556" w:rsidP="00A07C2E">
      <w:pPr>
        <w:pStyle w:val="ListParagraph"/>
        <w:autoSpaceDE w:val="0"/>
        <w:autoSpaceDN w:val="0"/>
        <w:adjustRightInd w:val="0"/>
        <w:spacing w:after="0" w:line="240" w:lineRule="auto"/>
        <w:ind w:left="0"/>
        <w:jc w:val="both"/>
        <w:rPr>
          <w:rFonts w:ascii="Arial" w:hAnsi="Arial" w:cs="Arial"/>
          <w:iCs/>
          <w:sz w:val="18"/>
          <w:szCs w:val="18"/>
        </w:rPr>
      </w:pPr>
    </w:p>
    <w:p w14:paraId="145C6C4A" w14:textId="30E9A712" w:rsidR="00385556" w:rsidRDefault="00385556" w:rsidP="00A07C2E">
      <w:pPr>
        <w:pStyle w:val="ListParagraph"/>
        <w:autoSpaceDE w:val="0"/>
        <w:autoSpaceDN w:val="0"/>
        <w:adjustRightInd w:val="0"/>
        <w:spacing w:after="0" w:line="240" w:lineRule="auto"/>
        <w:ind w:left="0"/>
        <w:jc w:val="both"/>
        <w:rPr>
          <w:rFonts w:ascii="Arial" w:hAnsi="Arial" w:cs="Arial"/>
          <w:iCs/>
          <w:sz w:val="18"/>
          <w:szCs w:val="18"/>
        </w:rPr>
      </w:pPr>
      <w:r>
        <w:rPr>
          <w:rFonts w:ascii="Arial" w:hAnsi="Arial" w:cs="Arial"/>
          <w:iCs/>
          <w:sz w:val="18"/>
          <w:szCs w:val="18"/>
        </w:rPr>
        <w:t>Individual Components:</w:t>
      </w:r>
    </w:p>
    <w:p w14:paraId="0EBB3C67" w14:textId="0A4B1573" w:rsidR="00385556" w:rsidRDefault="00385556" w:rsidP="00385556">
      <w:pPr>
        <w:pStyle w:val="ListParagraph"/>
        <w:numPr>
          <w:ilvl w:val="0"/>
          <w:numId w:val="31"/>
        </w:numPr>
        <w:autoSpaceDE w:val="0"/>
        <w:autoSpaceDN w:val="0"/>
        <w:adjustRightInd w:val="0"/>
        <w:spacing w:after="0" w:line="240" w:lineRule="auto"/>
        <w:jc w:val="both"/>
        <w:rPr>
          <w:rFonts w:ascii="Arial" w:hAnsi="Arial" w:cs="Arial"/>
          <w:iCs/>
          <w:sz w:val="18"/>
          <w:szCs w:val="18"/>
        </w:rPr>
      </w:pPr>
      <w:r>
        <w:rPr>
          <w:rFonts w:ascii="Arial" w:hAnsi="Arial" w:cs="Arial"/>
          <w:iCs/>
          <w:sz w:val="18"/>
          <w:szCs w:val="18"/>
        </w:rPr>
        <w:t xml:space="preserve">Exam - </w:t>
      </w:r>
      <w:r w:rsidRPr="00385556">
        <w:rPr>
          <w:rFonts w:ascii="Arial" w:hAnsi="Arial" w:cs="Arial"/>
          <w:iCs/>
          <w:sz w:val="18"/>
          <w:szCs w:val="18"/>
        </w:rPr>
        <w:t>educational assessment intended to measure</w:t>
      </w:r>
      <w:r>
        <w:rPr>
          <w:rFonts w:ascii="Arial" w:hAnsi="Arial" w:cs="Arial"/>
          <w:iCs/>
          <w:sz w:val="18"/>
          <w:szCs w:val="18"/>
        </w:rPr>
        <w:t xml:space="preserve"> the student </w:t>
      </w:r>
      <w:r w:rsidRPr="00385556">
        <w:rPr>
          <w:rFonts w:ascii="Arial" w:hAnsi="Arial" w:cs="Arial"/>
          <w:iCs/>
          <w:sz w:val="18"/>
          <w:szCs w:val="18"/>
        </w:rPr>
        <w:t>knowledge</w:t>
      </w:r>
      <w:r>
        <w:rPr>
          <w:rFonts w:ascii="Arial" w:hAnsi="Arial" w:cs="Arial"/>
          <w:iCs/>
          <w:sz w:val="18"/>
          <w:szCs w:val="18"/>
        </w:rPr>
        <w:t>´s and skills.</w:t>
      </w:r>
    </w:p>
    <w:p w14:paraId="7D829FC3" w14:textId="02FD1EF4" w:rsidR="00385556" w:rsidRDefault="00385556" w:rsidP="00385556">
      <w:pPr>
        <w:pStyle w:val="ListParagraph"/>
        <w:numPr>
          <w:ilvl w:val="0"/>
          <w:numId w:val="31"/>
        </w:numPr>
        <w:autoSpaceDE w:val="0"/>
        <w:autoSpaceDN w:val="0"/>
        <w:adjustRightInd w:val="0"/>
        <w:spacing w:after="0" w:line="240" w:lineRule="auto"/>
        <w:jc w:val="both"/>
        <w:rPr>
          <w:rFonts w:ascii="Arial" w:hAnsi="Arial" w:cs="Arial"/>
          <w:iCs/>
          <w:sz w:val="18"/>
          <w:szCs w:val="18"/>
        </w:rPr>
      </w:pPr>
      <w:r w:rsidRPr="00385556">
        <w:rPr>
          <w:rFonts w:ascii="Arial" w:hAnsi="Arial" w:cs="Arial"/>
          <w:iCs/>
          <w:sz w:val="18"/>
          <w:szCs w:val="18"/>
        </w:rPr>
        <w:t>Class Participation and Challenges</w:t>
      </w:r>
      <w:r>
        <w:rPr>
          <w:rFonts w:ascii="Arial" w:hAnsi="Arial" w:cs="Arial"/>
          <w:iCs/>
          <w:sz w:val="18"/>
          <w:szCs w:val="18"/>
        </w:rPr>
        <w:t xml:space="preserve"> – Class participation and small practical exercises to generate engaging and faster learning of the </w:t>
      </w:r>
      <w:proofErr w:type="gramStart"/>
      <w:r>
        <w:rPr>
          <w:rFonts w:ascii="Arial" w:hAnsi="Arial" w:cs="Arial"/>
          <w:iCs/>
          <w:sz w:val="18"/>
          <w:szCs w:val="18"/>
        </w:rPr>
        <w:t>subjects</w:t>
      </w:r>
      <w:proofErr w:type="gramEnd"/>
    </w:p>
    <w:p w14:paraId="07B7739E" w14:textId="23DB3A3C" w:rsidR="00EF0B31" w:rsidRDefault="00EF0B31" w:rsidP="00A07C2E">
      <w:pPr>
        <w:pStyle w:val="ListParagraph"/>
        <w:autoSpaceDE w:val="0"/>
        <w:autoSpaceDN w:val="0"/>
        <w:adjustRightInd w:val="0"/>
        <w:spacing w:after="0" w:line="240" w:lineRule="auto"/>
        <w:ind w:left="0"/>
        <w:jc w:val="both"/>
        <w:rPr>
          <w:rFonts w:ascii="Arial" w:hAnsi="Arial" w:cs="Arial"/>
          <w:iCs/>
          <w:sz w:val="18"/>
          <w:szCs w:val="18"/>
        </w:rPr>
      </w:pPr>
    </w:p>
    <w:p w14:paraId="2C55CE5D" w14:textId="77777777" w:rsidR="00EF0B31" w:rsidRDefault="00EF0B31" w:rsidP="00A07C2E">
      <w:pPr>
        <w:pStyle w:val="ListParagraph"/>
        <w:autoSpaceDE w:val="0"/>
        <w:autoSpaceDN w:val="0"/>
        <w:adjustRightInd w:val="0"/>
        <w:spacing w:after="0" w:line="240" w:lineRule="auto"/>
        <w:ind w:left="0"/>
        <w:jc w:val="both"/>
        <w:rPr>
          <w:rFonts w:ascii="Arial" w:hAnsi="Arial" w:cs="Arial"/>
          <w:bCs/>
          <w:sz w:val="18"/>
          <w:szCs w:val="18"/>
        </w:rPr>
      </w:pPr>
    </w:p>
    <w:p w14:paraId="426C83CE" w14:textId="5A0BBEE4" w:rsidR="003741B3" w:rsidRPr="003741B3" w:rsidRDefault="003741B3" w:rsidP="00A07C2E">
      <w:pPr>
        <w:pStyle w:val="ListParagraph"/>
        <w:autoSpaceDE w:val="0"/>
        <w:autoSpaceDN w:val="0"/>
        <w:adjustRightInd w:val="0"/>
        <w:spacing w:after="0" w:line="240" w:lineRule="auto"/>
        <w:ind w:left="0"/>
        <w:jc w:val="both"/>
        <w:rPr>
          <w:rFonts w:ascii="Arial" w:hAnsi="Arial" w:cs="Arial"/>
          <w:b/>
          <w:sz w:val="18"/>
          <w:szCs w:val="18"/>
        </w:rPr>
      </w:pPr>
      <w:r w:rsidRPr="003741B3">
        <w:rPr>
          <w:rFonts w:ascii="Arial" w:hAnsi="Arial" w:cs="Arial"/>
          <w:b/>
          <w:sz w:val="18"/>
          <w:szCs w:val="18"/>
        </w:rPr>
        <w:t>RETAKE POLICY</w:t>
      </w:r>
    </w:p>
    <w:p w14:paraId="7D9A4CB7" w14:textId="714FD291" w:rsidR="00363C77" w:rsidRPr="003741B3" w:rsidRDefault="00363C77" w:rsidP="00A07C2E">
      <w:pPr>
        <w:pStyle w:val="ListParagraph"/>
        <w:autoSpaceDE w:val="0"/>
        <w:autoSpaceDN w:val="0"/>
        <w:adjustRightInd w:val="0"/>
        <w:spacing w:after="0" w:line="240" w:lineRule="auto"/>
        <w:ind w:left="0"/>
        <w:jc w:val="both"/>
        <w:rPr>
          <w:rFonts w:ascii="Arial" w:hAnsi="Arial" w:cs="Arial"/>
          <w:sz w:val="18"/>
          <w:szCs w:val="18"/>
        </w:rPr>
      </w:pPr>
    </w:p>
    <w:p w14:paraId="3F0F4D51" w14:textId="031753A4" w:rsidR="003741B3" w:rsidRDefault="00EF0B31" w:rsidP="00A07C2E">
      <w:pPr>
        <w:pStyle w:val="ListParagraph"/>
        <w:autoSpaceDE w:val="0"/>
        <w:autoSpaceDN w:val="0"/>
        <w:adjustRightInd w:val="0"/>
        <w:spacing w:after="0" w:line="240" w:lineRule="auto"/>
        <w:ind w:left="0"/>
        <w:jc w:val="both"/>
        <w:rPr>
          <w:rFonts w:ascii="Arial" w:hAnsi="Arial" w:cs="Arial"/>
          <w:sz w:val="18"/>
          <w:szCs w:val="18"/>
        </w:rPr>
      </w:pPr>
      <w:r w:rsidRPr="00EF0B31">
        <w:rPr>
          <w:rFonts w:ascii="Arial" w:hAnsi="Arial" w:cs="Arial"/>
          <w:sz w:val="18"/>
          <w:szCs w:val="18"/>
        </w:rPr>
        <w:t>Students who receive a failing final grade shall have the right to re-take the exam, which will comprise 30% of the final grade and cover all topics of the course. Final exam result will be annulled.</w:t>
      </w:r>
    </w:p>
    <w:p w14:paraId="30F05FF8" w14:textId="6FB9EF5B" w:rsidR="00EF0B31" w:rsidRPr="0073580A" w:rsidRDefault="00EF0B31" w:rsidP="00A07C2E">
      <w:pPr>
        <w:pStyle w:val="ListParagraph"/>
        <w:autoSpaceDE w:val="0"/>
        <w:autoSpaceDN w:val="0"/>
        <w:adjustRightInd w:val="0"/>
        <w:spacing w:after="0" w:line="240" w:lineRule="auto"/>
        <w:ind w:left="0"/>
        <w:jc w:val="both"/>
        <w:rPr>
          <w:rFonts w:ascii="Arial" w:hAnsi="Arial" w:cs="Arial"/>
          <w:b/>
          <w:bCs/>
          <w:sz w:val="18"/>
          <w:szCs w:val="18"/>
        </w:rPr>
      </w:pPr>
    </w:p>
    <w:p w14:paraId="56CBCCCB" w14:textId="77777777" w:rsidR="00426754" w:rsidRDefault="00426754" w:rsidP="00E4758A">
      <w:pPr>
        <w:pStyle w:val="metod"/>
        <w:ind w:firstLine="0"/>
        <w:jc w:val="both"/>
        <w:rPr>
          <w:rFonts w:ascii="Arial" w:hAnsi="Arial" w:cs="Arial"/>
          <w:b/>
          <w:sz w:val="18"/>
          <w:szCs w:val="18"/>
          <w:lang w:val="en-US"/>
        </w:rPr>
      </w:pPr>
    </w:p>
    <w:p w14:paraId="3986FD53" w14:textId="77777777" w:rsidR="00426754" w:rsidRDefault="00426754" w:rsidP="00E4758A">
      <w:pPr>
        <w:pStyle w:val="metod"/>
        <w:ind w:firstLine="0"/>
        <w:jc w:val="both"/>
        <w:rPr>
          <w:rFonts w:ascii="Arial" w:hAnsi="Arial" w:cs="Arial"/>
          <w:b/>
          <w:sz w:val="18"/>
          <w:szCs w:val="18"/>
          <w:lang w:val="en-US"/>
        </w:rPr>
      </w:pPr>
    </w:p>
    <w:p w14:paraId="48888844" w14:textId="77777777" w:rsidR="00426754" w:rsidRDefault="00426754" w:rsidP="00E4758A">
      <w:pPr>
        <w:pStyle w:val="metod"/>
        <w:ind w:firstLine="0"/>
        <w:jc w:val="both"/>
        <w:rPr>
          <w:rFonts w:ascii="Arial" w:hAnsi="Arial" w:cs="Arial"/>
          <w:b/>
          <w:sz w:val="18"/>
          <w:szCs w:val="18"/>
          <w:lang w:val="en-US"/>
        </w:rPr>
      </w:pPr>
    </w:p>
    <w:p w14:paraId="188B0E28" w14:textId="77777777" w:rsidR="00426754" w:rsidRDefault="00426754" w:rsidP="00E4758A">
      <w:pPr>
        <w:pStyle w:val="metod"/>
        <w:ind w:firstLine="0"/>
        <w:jc w:val="both"/>
        <w:rPr>
          <w:rFonts w:ascii="Arial" w:hAnsi="Arial" w:cs="Arial"/>
          <w:b/>
          <w:sz w:val="18"/>
          <w:szCs w:val="18"/>
          <w:lang w:val="en-US"/>
        </w:rPr>
      </w:pPr>
    </w:p>
    <w:p w14:paraId="1C0375A5" w14:textId="77777777" w:rsidR="00426754" w:rsidRDefault="00426754" w:rsidP="00E4758A">
      <w:pPr>
        <w:pStyle w:val="metod"/>
        <w:ind w:firstLine="0"/>
        <w:jc w:val="both"/>
        <w:rPr>
          <w:rFonts w:ascii="Arial" w:hAnsi="Arial" w:cs="Arial"/>
          <w:b/>
          <w:sz w:val="18"/>
          <w:szCs w:val="18"/>
          <w:lang w:val="en-US"/>
        </w:rPr>
      </w:pPr>
    </w:p>
    <w:p w14:paraId="5FCCD015" w14:textId="77777777" w:rsidR="00426754" w:rsidRDefault="00426754" w:rsidP="00E4758A">
      <w:pPr>
        <w:pStyle w:val="metod"/>
        <w:ind w:firstLine="0"/>
        <w:jc w:val="both"/>
        <w:rPr>
          <w:rFonts w:ascii="Arial" w:hAnsi="Arial" w:cs="Arial"/>
          <w:b/>
          <w:sz w:val="18"/>
          <w:szCs w:val="18"/>
          <w:lang w:val="en-US"/>
        </w:rPr>
      </w:pPr>
    </w:p>
    <w:p w14:paraId="6D4D1E95" w14:textId="77777777" w:rsidR="00426754" w:rsidRDefault="00426754" w:rsidP="00E4758A">
      <w:pPr>
        <w:pStyle w:val="metod"/>
        <w:ind w:firstLine="0"/>
        <w:jc w:val="both"/>
        <w:rPr>
          <w:rFonts w:ascii="Arial" w:hAnsi="Arial" w:cs="Arial"/>
          <w:b/>
          <w:sz w:val="18"/>
          <w:szCs w:val="18"/>
          <w:lang w:val="en-US"/>
        </w:rPr>
      </w:pPr>
    </w:p>
    <w:p w14:paraId="237E0430" w14:textId="4F579071"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35249295" w14:textId="429B2AAC" w:rsidR="00114104" w:rsidRPr="0073580A" w:rsidRDefault="00426754" w:rsidP="00E4758A">
      <w:pPr>
        <w:pStyle w:val="metod"/>
        <w:ind w:firstLine="0"/>
        <w:jc w:val="both"/>
        <w:rPr>
          <w:rFonts w:ascii="Arial" w:hAnsi="Arial" w:cs="Arial"/>
          <w:b/>
          <w:sz w:val="18"/>
          <w:szCs w:val="18"/>
          <w:lang w:val="en-US"/>
        </w:rPr>
      </w:pPr>
      <w:r>
        <w:rPr>
          <w:rFonts w:ascii="Arial" w:hAnsi="Arial" w:cs="Arial"/>
          <w:sz w:val="18"/>
          <w:szCs w:val="18"/>
          <w:lang w:val="en-US"/>
        </w:rPr>
        <w:t>Moretti</w:t>
      </w:r>
      <w:r w:rsidR="00036876" w:rsidRPr="00036876">
        <w:rPr>
          <w:rFonts w:ascii="Arial" w:hAnsi="Arial" w:cs="Arial"/>
          <w:sz w:val="18"/>
          <w:szCs w:val="18"/>
          <w:lang w:val="en-US"/>
        </w:rPr>
        <w:t>,</w:t>
      </w:r>
      <w:r>
        <w:rPr>
          <w:rFonts w:ascii="Arial" w:hAnsi="Arial" w:cs="Arial"/>
          <w:sz w:val="18"/>
          <w:szCs w:val="18"/>
          <w:lang w:val="en-US"/>
        </w:rPr>
        <w:t xml:space="preserve"> L.</w:t>
      </w:r>
      <w:r w:rsidR="00036876" w:rsidRPr="00036876">
        <w:rPr>
          <w:rFonts w:ascii="Arial" w:hAnsi="Arial" w:cs="Arial"/>
          <w:sz w:val="18"/>
          <w:szCs w:val="18"/>
          <w:lang w:val="en-US"/>
        </w:rPr>
        <w:t xml:space="preserve"> (201</w:t>
      </w:r>
      <w:r>
        <w:rPr>
          <w:rFonts w:ascii="Arial" w:hAnsi="Arial" w:cs="Arial"/>
          <w:sz w:val="18"/>
          <w:szCs w:val="18"/>
          <w:lang w:val="en-US"/>
        </w:rPr>
        <w:t>8</w:t>
      </w:r>
      <w:r w:rsidR="00036876" w:rsidRPr="00036876">
        <w:rPr>
          <w:rFonts w:ascii="Arial" w:hAnsi="Arial" w:cs="Arial"/>
          <w:sz w:val="18"/>
          <w:szCs w:val="18"/>
          <w:lang w:val="en-US"/>
        </w:rPr>
        <w:t xml:space="preserve">): </w:t>
      </w:r>
      <w:r w:rsidRPr="00426754">
        <w:rPr>
          <w:rFonts w:ascii="Arial" w:hAnsi="Arial" w:cs="Arial"/>
          <w:sz w:val="18"/>
          <w:szCs w:val="18"/>
          <w:lang w:val="en-US"/>
        </w:rPr>
        <w:t xml:space="preserve">Distribution Strategy: The BESTX® Method for Sustainably Managing Networks and Channels (Management for Professionals) </w:t>
      </w:r>
      <w:r w:rsidR="00036876" w:rsidRPr="00036876">
        <w:rPr>
          <w:rFonts w:ascii="Arial" w:hAnsi="Arial" w:cs="Arial"/>
          <w:sz w:val="18"/>
          <w:szCs w:val="18"/>
          <w:lang w:val="en-US"/>
        </w:rPr>
        <w:t>(</w:t>
      </w:r>
      <w:r>
        <w:rPr>
          <w:rFonts w:ascii="Arial" w:hAnsi="Arial" w:cs="Arial"/>
          <w:sz w:val="18"/>
          <w:szCs w:val="18"/>
          <w:lang w:val="en-US"/>
        </w:rPr>
        <w:t>Springer</w:t>
      </w:r>
      <w:r w:rsidR="00036876" w:rsidRPr="00036876">
        <w:rPr>
          <w:rFonts w:ascii="Arial" w:hAnsi="Arial" w:cs="Arial"/>
          <w:sz w:val="18"/>
          <w:szCs w:val="18"/>
          <w:lang w:val="en-US"/>
        </w:rPr>
        <w:t>)</w:t>
      </w:r>
      <w:r>
        <w:rPr>
          <w:rFonts w:ascii="Arial" w:hAnsi="Arial" w:cs="Arial"/>
          <w:sz w:val="18"/>
          <w:szCs w:val="18"/>
          <w:lang w:val="en-US"/>
        </w:rPr>
        <w:t>.</w:t>
      </w:r>
    </w:p>
    <w:p w14:paraId="1400883C" w14:textId="77777777" w:rsidR="00036876" w:rsidRDefault="00036876" w:rsidP="00E4758A">
      <w:pPr>
        <w:pStyle w:val="metod"/>
        <w:ind w:firstLine="0"/>
        <w:jc w:val="both"/>
        <w:rPr>
          <w:rFonts w:ascii="Arial" w:hAnsi="Arial" w:cs="Arial"/>
          <w:b/>
          <w:sz w:val="18"/>
          <w:szCs w:val="18"/>
          <w:lang w:val="en-US"/>
        </w:rPr>
      </w:pPr>
    </w:p>
    <w:p w14:paraId="61AB4A29" w14:textId="5BACECAD"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367F4DBA" w14:textId="241620AA" w:rsidR="00036876" w:rsidRPr="00426754" w:rsidRDefault="00426754" w:rsidP="00036876">
      <w:pPr>
        <w:pStyle w:val="metod"/>
        <w:ind w:firstLine="0"/>
        <w:jc w:val="both"/>
        <w:rPr>
          <w:rFonts w:ascii="Arial" w:hAnsi="Arial" w:cs="Arial"/>
          <w:bCs/>
          <w:sz w:val="18"/>
          <w:szCs w:val="18"/>
          <w:lang w:val="en-GB" w:eastAsia="en-US"/>
        </w:rPr>
      </w:pPr>
      <w:r w:rsidRPr="00426754">
        <w:rPr>
          <w:rFonts w:ascii="Arial" w:hAnsi="Arial" w:cs="Arial"/>
          <w:bCs/>
          <w:sz w:val="18"/>
          <w:szCs w:val="18"/>
          <w:lang w:val="en-US" w:eastAsia="en-US"/>
        </w:rPr>
        <w:t>Dent</w:t>
      </w:r>
      <w:r w:rsidR="00036876" w:rsidRPr="00426754">
        <w:rPr>
          <w:rFonts w:ascii="Arial" w:hAnsi="Arial" w:cs="Arial"/>
          <w:bCs/>
          <w:sz w:val="18"/>
          <w:szCs w:val="18"/>
          <w:lang w:val="en-GB" w:eastAsia="en-US"/>
        </w:rPr>
        <w:t xml:space="preserve">, </w:t>
      </w:r>
      <w:r w:rsidRPr="00426754">
        <w:rPr>
          <w:rFonts w:ascii="Arial" w:hAnsi="Arial" w:cs="Arial"/>
          <w:bCs/>
          <w:sz w:val="18"/>
          <w:szCs w:val="18"/>
          <w:lang w:val="en-GB" w:eastAsia="en-US"/>
        </w:rPr>
        <w:t>J.</w:t>
      </w:r>
      <w:r>
        <w:rPr>
          <w:rFonts w:ascii="Arial" w:hAnsi="Arial" w:cs="Arial"/>
          <w:bCs/>
          <w:sz w:val="18"/>
          <w:szCs w:val="18"/>
          <w:lang w:val="en-GB" w:eastAsia="en-US"/>
        </w:rPr>
        <w:t>,</w:t>
      </w:r>
      <w:r w:rsidRPr="00426754">
        <w:rPr>
          <w:rFonts w:ascii="Arial" w:hAnsi="Arial" w:cs="Arial"/>
          <w:bCs/>
          <w:sz w:val="18"/>
          <w:szCs w:val="18"/>
          <w:lang w:val="en-GB" w:eastAsia="en-US"/>
        </w:rPr>
        <w:t xml:space="preserve"> White, M.</w:t>
      </w:r>
      <w:r w:rsidR="00036876" w:rsidRPr="00426754">
        <w:rPr>
          <w:rFonts w:ascii="Arial" w:hAnsi="Arial" w:cs="Arial"/>
          <w:bCs/>
          <w:sz w:val="18"/>
          <w:szCs w:val="18"/>
          <w:lang w:val="en-GB" w:eastAsia="en-US"/>
        </w:rPr>
        <w:t xml:space="preserve"> (201</w:t>
      </w:r>
      <w:r w:rsidRPr="00426754">
        <w:rPr>
          <w:rFonts w:ascii="Arial" w:hAnsi="Arial" w:cs="Arial"/>
          <w:bCs/>
          <w:sz w:val="18"/>
          <w:szCs w:val="18"/>
          <w:lang w:val="en-GB" w:eastAsia="en-US"/>
        </w:rPr>
        <w:t>8</w:t>
      </w:r>
      <w:r w:rsidR="00036876" w:rsidRPr="00426754">
        <w:rPr>
          <w:rFonts w:ascii="Arial" w:hAnsi="Arial" w:cs="Arial"/>
          <w:bCs/>
          <w:sz w:val="18"/>
          <w:szCs w:val="18"/>
          <w:lang w:val="en-GB" w:eastAsia="en-US"/>
        </w:rPr>
        <w:t xml:space="preserve">): </w:t>
      </w:r>
      <w:r w:rsidRPr="00426754">
        <w:rPr>
          <w:rFonts w:ascii="Arial" w:hAnsi="Arial" w:cs="Arial"/>
          <w:bCs/>
          <w:sz w:val="18"/>
          <w:szCs w:val="18"/>
          <w:lang w:val="en-GB" w:eastAsia="en-US"/>
        </w:rPr>
        <w:t xml:space="preserve">Sales and Marketing Channels: How to Build and Manage Distribution Strategy </w:t>
      </w:r>
      <w:r w:rsidR="00036876" w:rsidRPr="00426754">
        <w:rPr>
          <w:rFonts w:ascii="Arial" w:hAnsi="Arial" w:cs="Arial"/>
          <w:bCs/>
          <w:sz w:val="18"/>
          <w:szCs w:val="18"/>
          <w:lang w:val="en-GB" w:eastAsia="en-US"/>
        </w:rPr>
        <w:t>(</w:t>
      </w:r>
      <w:proofErr w:type="spellStart"/>
      <w:r w:rsidRPr="00426754">
        <w:rPr>
          <w:rFonts w:ascii="Arial" w:hAnsi="Arial" w:cs="Arial"/>
          <w:bCs/>
          <w:sz w:val="18"/>
          <w:szCs w:val="18"/>
          <w:lang w:val="en-GB" w:eastAsia="en-US"/>
        </w:rPr>
        <w:t>KoganPage</w:t>
      </w:r>
      <w:proofErr w:type="spellEnd"/>
      <w:r w:rsidR="00036876" w:rsidRPr="00426754">
        <w:rPr>
          <w:rFonts w:ascii="Arial" w:hAnsi="Arial" w:cs="Arial"/>
          <w:bCs/>
          <w:sz w:val="18"/>
          <w:szCs w:val="18"/>
          <w:lang w:val="en-GB" w:eastAsia="en-US"/>
        </w:rPr>
        <w:t>)</w:t>
      </w:r>
      <w:r>
        <w:rPr>
          <w:rFonts w:ascii="Arial" w:hAnsi="Arial" w:cs="Arial"/>
          <w:bCs/>
          <w:sz w:val="18"/>
          <w:szCs w:val="18"/>
          <w:lang w:val="en-GB" w:eastAsia="en-US"/>
        </w:rPr>
        <w:t>.</w:t>
      </w:r>
    </w:p>
    <w:p w14:paraId="4CD598B5" w14:textId="77777777" w:rsidR="00036876" w:rsidRPr="00426754" w:rsidRDefault="00036876" w:rsidP="00036876">
      <w:pPr>
        <w:pStyle w:val="metod"/>
        <w:jc w:val="both"/>
        <w:rPr>
          <w:rFonts w:ascii="Arial" w:hAnsi="Arial" w:cs="Arial"/>
          <w:bCs/>
          <w:sz w:val="18"/>
          <w:szCs w:val="18"/>
          <w:lang w:val="en-GB" w:eastAsia="en-US"/>
        </w:rPr>
      </w:pPr>
    </w:p>
    <w:p w14:paraId="47B8A80F" w14:textId="7FEFED60" w:rsidR="00DB6F63" w:rsidRPr="00FB6408" w:rsidRDefault="00426754" w:rsidP="00036876">
      <w:pPr>
        <w:pStyle w:val="metod"/>
        <w:ind w:firstLine="0"/>
        <w:jc w:val="both"/>
        <w:rPr>
          <w:rFonts w:ascii="Arial" w:hAnsi="Arial" w:cs="Arial"/>
          <w:sz w:val="18"/>
          <w:szCs w:val="18"/>
          <w:lang w:val="en-US"/>
        </w:rPr>
      </w:pPr>
      <w:r w:rsidRPr="00426754">
        <w:rPr>
          <w:rFonts w:ascii="Arial" w:hAnsi="Arial" w:cs="Arial"/>
          <w:bCs/>
          <w:sz w:val="18"/>
          <w:szCs w:val="18"/>
          <w:lang w:val="en-GB" w:eastAsia="en-US"/>
        </w:rPr>
        <w:t>Palmatier</w:t>
      </w:r>
      <w:r w:rsidR="00036876" w:rsidRPr="00426754">
        <w:rPr>
          <w:rFonts w:ascii="Arial" w:hAnsi="Arial" w:cs="Arial"/>
          <w:bCs/>
          <w:sz w:val="18"/>
          <w:szCs w:val="18"/>
          <w:lang w:val="en-GB" w:eastAsia="en-US"/>
        </w:rPr>
        <w:t xml:space="preserve">, </w:t>
      </w:r>
      <w:r w:rsidRPr="00426754">
        <w:rPr>
          <w:rFonts w:ascii="Arial" w:hAnsi="Arial" w:cs="Arial"/>
          <w:bCs/>
          <w:sz w:val="18"/>
          <w:szCs w:val="18"/>
          <w:lang w:val="en-GB" w:eastAsia="en-US"/>
        </w:rPr>
        <w:t xml:space="preserve">R., Sivadas, E. </w:t>
      </w:r>
      <w:r w:rsidR="00036876" w:rsidRPr="00426754">
        <w:rPr>
          <w:rFonts w:ascii="Arial" w:hAnsi="Arial" w:cs="Arial"/>
          <w:bCs/>
          <w:sz w:val="18"/>
          <w:szCs w:val="18"/>
          <w:lang w:val="en-GB" w:eastAsia="en-US"/>
        </w:rPr>
        <w:t>(201</w:t>
      </w:r>
      <w:r w:rsidRPr="00426754">
        <w:rPr>
          <w:rFonts w:ascii="Arial" w:hAnsi="Arial" w:cs="Arial"/>
          <w:bCs/>
          <w:sz w:val="18"/>
          <w:szCs w:val="18"/>
          <w:lang w:val="en-GB" w:eastAsia="en-US"/>
        </w:rPr>
        <w:t>9</w:t>
      </w:r>
      <w:r w:rsidR="00036876" w:rsidRPr="00426754">
        <w:rPr>
          <w:rFonts w:ascii="Arial" w:hAnsi="Arial" w:cs="Arial"/>
          <w:bCs/>
          <w:sz w:val="18"/>
          <w:szCs w:val="18"/>
          <w:lang w:val="en-GB" w:eastAsia="en-US"/>
        </w:rPr>
        <w:t xml:space="preserve">): </w:t>
      </w:r>
      <w:r w:rsidRPr="00426754">
        <w:rPr>
          <w:rFonts w:ascii="Arial" w:hAnsi="Arial" w:cs="Arial"/>
          <w:bCs/>
          <w:sz w:val="18"/>
          <w:szCs w:val="18"/>
          <w:lang w:val="en-GB" w:eastAsia="en-US"/>
        </w:rPr>
        <w:t>Marketing Channel Strategy: An Omni-Channel Approach</w:t>
      </w:r>
      <w:r w:rsidRPr="00426754">
        <w:rPr>
          <w:rFonts w:ascii="Arial" w:hAnsi="Arial" w:cs="Arial"/>
          <w:bCs/>
          <w:sz w:val="18"/>
          <w:szCs w:val="18"/>
          <w:lang w:val="en-GB" w:eastAsia="en-US"/>
        </w:rPr>
        <w:t xml:space="preserve"> </w:t>
      </w:r>
      <w:r w:rsidR="00036876" w:rsidRPr="00426754">
        <w:rPr>
          <w:rFonts w:ascii="Arial" w:hAnsi="Arial" w:cs="Arial"/>
          <w:bCs/>
          <w:sz w:val="18"/>
          <w:szCs w:val="18"/>
          <w:lang w:val="en-GB" w:eastAsia="en-US"/>
        </w:rPr>
        <w:t>(</w:t>
      </w:r>
      <w:r w:rsidRPr="00426754">
        <w:rPr>
          <w:rFonts w:ascii="Arial" w:hAnsi="Arial" w:cs="Arial"/>
          <w:bCs/>
          <w:sz w:val="18"/>
          <w:szCs w:val="18"/>
          <w:lang w:val="en-GB" w:eastAsia="en-US"/>
        </w:rPr>
        <w:t>Routledge)</w:t>
      </w:r>
      <w:r>
        <w:rPr>
          <w:rFonts w:ascii="Arial" w:hAnsi="Arial" w:cs="Arial"/>
          <w:bCs/>
          <w:sz w:val="18"/>
          <w:szCs w:val="18"/>
          <w:lang w:val="en-GB" w:eastAsia="en-US"/>
        </w:rPr>
        <w:t>.</w:t>
      </w:r>
      <w:r w:rsidR="00DB6F63">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sectPr w:rsid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25F71" w14:textId="77777777" w:rsidR="004F6388" w:rsidRDefault="004F6388" w:rsidP="00062544">
      <w:pPr>
        <w:spacing w:after="0" w:line="240" w:lineRule="auto"/>
      </w:pPr>
      <w:r>
        <w:separator/>
      </w:r>
    </w:p>
  </w:endnote>
  <w:endnote w:type="continuationSeparator" w:id="0">
    <w:p w14:paraId="75BE5A89" w14:textId="77777777" w:rsidR="004F6388" w:rsidRDefault="004F6388"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Footer"/>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B7725" w14:textId="77777777" w:rsidR="004F6388" w:rsidRDefault="004F6388" w:rsidP="00062544">
      <w:pPr>
        <w:spacing w:after="0" w:line="240" w:lineRule="auto"/>
      </w:pPr>
      <w:r>
        <w:separator/>
      </w:r>
    </w:p>
  </w:footnote>
  <w:footnote w:type="continuationSeparator" w:id="0">
    <w:p w14:paraId="47323A47" w14:textId="77777777" w:rsidR="004F6388" w:rsidRDefault="004F6388"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E14CF2"/>
    <w:multiLevelType w:val="hybridMultilevel"/>
    <w:tmpl w:val="5232D886"/>
    <w:lvl w:ilvl="0" w:tplc="08160017">
      <w:start w:val="1"/>
      <w:numFmt w:val="lowerLetter"/>
      <w:lvlText w:val="%1)"/>
      <w:lvlJc w:val="left"/>
      <w:pPr>
        <w:ind w:left="792" w:hanging="360"/>
      </w:pPr>
    </w:lvl>
    <w:lvl w:ilvl="1" w:tplc="08160019" w:tentative="1">
      <w:start w:val="1"/>
      <w:numFmt w:val="lowerLetter"/>
      <w:lvlText w:val="%2."/>
      <w:lvlJc w:val="left"/>
      <w:pPr>
        <w:ind w:left="1512" w:hanging="360"/>
      </w:pPr>
    </w:lvl>
    <w:lvl w:ilvl="2" w:tplc="0816001B" w:tentative="1">
      <w:start w:val="1"/>
      <w:numFmt w:val="lowerRoman"/>
      <w:lvlText w:val="%3."/>
      <w:lvlJc w:val="right"/>
      <w:pPr>
        <w:ind w:left="2232" w:hanging="180"/>
      </w:pPr>
    </w:lvl>
    <w:lvl w:ilvl="3" w:tplc="0816000F" w:tentative="1">
      <w:start w:val="1"/>
      <w:numFmt w:val="decimal"/>
      <w:lvlText w:val="%4."/>
      <w:lvlJc w:val="left"/>
      <w:pPr>
        <w:ind w:left="2952" w:hanging="360"/>
      </w:pPr>
    </w:lvl>
    <w:lvl w:ilvl="4" w:tplc="08160019" w:tentative="1">
      <w:start w:val="1"/>
      <w:numFmt w:val="lowerLetter"/>
      <w:lvlText w:val="%5."/>
      <w:lvlJc w:val="left"/>
      <w:pPr>
        <w:ind w:left="3672" w:hanging="360"/>
      </w:pPr>
    </w:lvl>
    <w:lvl w:ilvl="5" w:tplc="0816001B" w:tentative="1">
      <w:start w:val="1"/>
      <w:numFmt w:val="lowerRoman"/>
      <w:lvlText w:val="%6."/>
      <w:lvlJc w:val="right"/>
      <w:pPr>
        <w:ind w:left="4392" w:hanging="180"/>
      </w:pPr>
    </w:lvl>
    <w:lvl w:ilvl="6" w:tplc="0816000F" w:tentative="1">
      <w:start w:val="1"/>
      <w:numFmt w:val="decimal"/>
      <w:lvlText w:val="%7."/>
      <w:lvlJc w:val="left"/>
      <w:pPr>
        <w:ind w:left="5112" w:hanging="360"/>
      </w:pPr>
    </w:lvl>
    <w:lvl w:ilvl="7" w:tplc="08160019" w:tentative="1">
      <w:start w:val="1"/>
      <w:numFmt w:val="lowerLetter"/>
      <w:lvlText w:val="%8."/>
      <w:lvlJc w:val="left"/>
      <w:pPr>
        <w:ind w:left="5832" w:hanging="360"/>
      </w:pPr>
    </w:lvl>
    <w:lvl w:ilvl="8" w:tplc="0816001B" w:tentative="1">
      <w:start w:val="1"/>
      <w:numFmt w:val="lowerRoman"/>
      <w:lvlText w:val="%9."/>
      <w:lvlJc w:val="right"/>
      <w:pPr>
        <w:ind w:left="6552" w:hanging="180"/>
      </w:p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48735FD"/>
    <w:multiLevelType w:val="hybridMultilevel"/>
    <w:tmpl w:val="5F98AFF4"/>
    <w:lvl w:ilvl="0" w:tplc="23885A58">
      <w:start w:val="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15456615">
    <w:abstractNumId w:val="14"/>
  </w:num>
  <w:num w:numId="2" w16cid:durableId="1403403476">
    <w:abstractNumId w:val="11"/>
  </w:num>
  <w:num w:numId="3" w16cid:durableId="2015765237">
    <w:abstractNumId w:val="6"/>
  </w:num>
  <w:num w:numId="4" w16cid:durableId="1475173447">
    <w:abstractNumId w:val="1"/>
  </w:num>
  <w:num w:numId="5" w16cid:durableId="167911676">
    <w:abstractNumId w:val="25"/>
  </w:num>
  <w:num w:numId="6" w16cid:durableId="1164541391">
    <w:abstractNumId w:val="5"/>
  </w:num>
  <w:num w:numId="7" w16cid:durableId="379329452">
    <w:abstractNumId w:val="10"/>
  </w:num>
  <w:num w:numId="8" w16cid:durableId="298918835">
    <w:abstractNumId w:val="31"/>
  </w:num>
  <w:num w:numId="9" w16cid:durableId="1246568867">
    <w:abstractNumId w:val="22"/>
  </w:num>
  <w:num w:numId="10" w16cid:durableId="1454010997">
    <w:abstractNumId w:val="8"/>
  </w:num>
  <w:num w:numId="11" w16cid:durableId="1495678470">
    <w:abstractNumId w:val="21"/>
  </w:num>
  <w:num w:numId="12" w16cid:durableId="968701831">
    <w:abstractNumId w:val="4"/>
  </w:num>
  <w:num w:numId="13" w16cid:durableId="703137368">
    <w:abstractNumId w:val="30"/>
  </w:num>
  <w:num w:numId="14" w16cid:durableId="244998635">
    <w:abstractNumId w:val="9"/>
  </w:num>
  <w:num w:numId="15" w16cid:durableId="1949238309">
    <w:abstractNumId w:val="7"/>
  </w:num>
  <w:num w:numId="16" w16cid:durableId="1403986835">
    <w:abstractNumId w:val="3"/>
  </w:num>
  <w:num w:numId="17" w16cid:durableId="209801722">
    <w:abstractNumId w:val="23"/>
  </w:num>
  <w:num w:numId="18" w16cid:durableId="1251500976">
    <w:abstractNumId w:val="29"/>
  </w:num>
  <w:num w:numId="19" w16cid:durableId="98567024">
    <w:abstractNumId w:val="20"/>
  </w:num>
  <w:num w:numId="20" w16cid:durableId="1893541043">
    <w:abstractNumId w:val="17"/>
  </w:num>
  <w:num w:numId="21" w16cid:durableId="1213151657">
    <w:abstractNumId w:val="26"/>
  </w:num>
  <w:num w:numId="22" w16cid:durableId="210698808">
    <w:abstractNumId w:val="2"/>
  </w:num>
  <w:num w:numId="23" w16cid:durableId="436142505">
    <w:abstractNumId w:val="24"/>
  </w:num>
  <w:num w:numId="24" w16cid:durableId="1970819448">
    <w:abstractNumId w:val="18"/>
  </w:num>
  <w:num w:numId="25" w16cid:durableId="1219708116">
    <w:abstractNumId w:val="27"/>
  </w:num>
  <w:num w:numId="26" w16cid:durableId="980424583">
    <w:abstractNumId w:val="13"/>
  </w:num>
  <w:num w:numId="27" w16cid:durableId="912470169">
    <w:abstractNumId w:val="15"/>
  </w:num>
  <w:num w:numId="28" w16cid:durableId="1812285553">
    <w:abstractNumId w:val="19"/>
  </w:num>
  <w:num w:numId="29" w16cid:durableId="323313891">
    <w:abstractNumId w:val="0"/>
  </w:num>
  <w:num w:numId="30" w16cid:durableId="1728066965">
    <w:abstractNumId w:val="16"/>
  </w:num>
  <w:num w:numId="31" w16cid:durableId="998458993">
    <w:abstractNumId w:val="28"/>
  </w:num>
  <w:num w:numId="32" w16cid:durableId="130092171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36876"/>
    <w:rsid w:val="00040BB2"/>
    <w:rsid w:val="000423F7"/>
    <w:rsid w:val="0004263D"/>
    <w:rsid w:val="00050DC2"/>
    <w:rsid w:val="00051599"/>
    <w:rsid w:val="000524E0"/>
    <w:rsid w:val="0005472B"/>
    <w:rsid w:val="00057EAB"/>
    <w:rsid w:val="00061438"/>
    <w:rsid w:val="00061501"/>
    <w:rsid w:val="00062544"/>
    <w:rsid w:val="00063E81"/>
    <w:rsid w:val="0006531F"/>
    <w:rsid w:val="00070B0C"/>
    <w:rsid w:val="000760EB"/>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27171"/>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652"/>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141E7"/>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741B3"/>
    <w:rsid w:val="00385556"/>
    <w:rsid w:val="003908B9"/>
    <w:rsid w:val="00397400"/>
    <w:rsid w:val="003A3473"/>
    <w:rsid w:val="003A372D"/>
    <w:rsid w:val="003B0DD4"/>
    <w:rsid w:val="003B3179"/>
    <w:rsid w:val="003B7587"/>
    <w:rsid w:val="003C34A1"/>
    <w:rsid w:val="003C3A52"/>
    <w:rsid w:val="003C763F"/>
    <w:rsid w:val="003D0A1F"/>
    <w:rsid w:val="003D5826"/>
    <w:rsid w:val="003E01C0"/>
    <w:rsid w:val="003F41A5"/>
    <w:rsid w:val="0040672B"/>
    <w:rsid w:val="00415172"/>
    <w:rsid w:val="00415BD8"/>
    <w:rsid w:val="00416C0F"/>
    <w:rsid w:val="00422481"/>
    <w:rsid w:val="00424AAD"/>
    <w:rsid w:val="00426754"/>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4F6388"/>
    <w:rsid w:val="00513468"/>
    <w:rsid w:val="005137BB"/>
    <w:rsid w:val="00517CD6"/>
    <w:rsid w:val="00521804"/>
    <w:rsid w:val="0052322A"/>
    <w:rsid w:val="00527978"/>
    <w:rsid w:val="00530436"/>
    <w:rsid w:val="0053518A"/>
    <w:rsid w:val="00536A0D"/>
    <w:rsid w:val="005504A0"/>
    <w:rsid w:val="00553687"/>
    <w:rsid w:val="00555525"/>
    <w:rsid w:val="0056716D"/>
    <w:rsid w:val="005757B1"/>
    <w:rsid w:val="005820F6"/>
    <w:rsid w:val="00583B26"/>
    <w:rsid w:val="00583E05"/>
    <w:rsid w:val="00587757"/>
    <w:rsid w:val="00593C8E"/>
    <w:rsid w:val="00593C90"/>
    <w:rsid w:val="00594388"/>
    <w:rsid w:val="00594FFF"/>
    <w:rsid w:val="00597E8C"/>
    <w:rsid w:val="005C1096"/>
    <w:rsid w:val="005C1422"/>
    <w:rsid w:val="005C31A5"/>
    <w:rsid w:val="005D25F3"/>
    <w:rsid w:val="005D6BFC"/>
    <w:rsid w:val="005E0D68"/>
    <w:rsid w:val="005E725F"/>
    <w:rsid w:val="005F13EA"/>
    <w:rsid w:val="005F3244"/>
    <w:rsid w:val="005F5CBD"/>
    <w:rsid w:val="006074AE"/>
    <w:rsid w:val="00607ABE"/>
    <w:rsid w:val="00621339"/>
    <w:rsid w:val="0062307C"/>
    <w:rsid w:val="00624144"/>
    <w:rsid w:val="0063355B"/>
    <w:rsid w:val="00640D26"/>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44F6"/>
    <w:rsid w:val="00845596"/>
    <w:rsid w:val="00845C57"/>
    <w:rsid w:val="00847831"/>
    <w:rsid w:val="00854245"/>
    <w:rsid w:val="008645FC"/>
    <w:rsid w:val="008750EA"/>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2C9"/>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B777B"/>
    <w:rsid w:val="009C1B45"/>
    <w:rsid w:val="009C2C5B"/>
    <w:rsid w:val="009C2CF0"/>
    <w:rsid w:val="009C62EC"/>
    <w:rsid w:val="009C7233"/>
    <w:rsid w:val="009D3C95"/>
    <w:rsid w:val="009D4C19"/>
    <w:rsid w:val="009F1862"/>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307FE"/>
    <w:rsid w:val="00B42AFA"/>
    <w:rsid w:val="00B4316F"/>
    <w:rsid w:val="00B511FE"/>
    <w:rsid w:val="00B52A48"/>
    <w:rsid w:val="00B52DD3"/>
    <w:rsid w:val="00B56DE9"/>
    <w:rsid w:val="00B614DD"/>
    <w:rsid w:val="00B654FF"/>
    <w:rsid w:val="00B729A1"/>
    <w:rsid w:val="00B74E21"/>
    <w:rsid w:val="00B77E68"/>
    <w:rsid w:val="00B77EDD"/>
    <w:rsid w:val="00B801FF"/>
    <w:rsid w:val="00B86579"/>
    <w:rsid w:val="00B94724"/>
    <w:rsid w:val="00B94DF0"/>
    <w:rsid w:val="00B953AC"/>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4E5D"/>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3818"/>
    <w:rsid w:val="00EE5AEB"/>
    <w:rsid w:val="00EE6D7E"/>
    <w:rsid w:val="00EE7238"/>
    <w:rsid w:val="00EF0B31"/>
    <w:rsid w:val="00EF4220"/>
    <w:rsid w:val="00EF4629"/>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1439</Words>
  <Characters>7776</Characters>
  <Application>Microsoft Office Word</Application>
  <DocSecurity>0</DocSecurity>
  <Lines>64</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9197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Filipa Fernandes</cp:lastModifiedBy>
  <cp:revision>3</cp:revision>
  <cp:lastPrinted>2014-08-27T12:22:00Z</cp:lastPrinted>
  <dcterms:created xsi:type="dcterms:W3CDTF">2023-12-12T06:42:00Z</dcterms:created>
  <dcterms:modified xsi:type="dcterms:W3CDTF">2023-12-12T18:50:00Z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17b995d454543e9ee2a541c63e802247239b3e767397230c0e195eecf29566f9</vt:lpwstr>
  </property>
</Properties>
</file>