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C203FB6" w:rsidR="00901197" w:rsidRPr="00DD6FA8" w:rsidRDefault="00037381" w:rsidP="00162656">
      <w:pPr>
        <w:tabs>
          <w:tab w:val="left" w:pos="6663"/>
        </w:tabs>
        <w:spacing w:after="120"/>
        <w:jc w:val="center"/>
        <w:rPr>
          <w:rFonts w:ascii="Arial" w:hAnsi="Arial" w:cs="Arial"/>
          <w:sz w:val="28"/>
          <w:szCs w:val="28"/>
        </w:rPr>
      </w:pPr>
      <w:r>
        <w:rPr>
          <w:rFonts w:ascii="Arial" w:hAnsi="Arial" w:cs="Arial"/>
          <w:sz w:val="28"/>
          <w:szCs w:val="28"/>
        </w:rPr>
        <w:t>INTERPERSONAL PSYCHOLOGY</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037381" w:rsidRPr="00DD6FA8" w14:paraId="42669BE7" w14:textId="77777777" w:rsidTr="00901197">
        <w:tc>
          <w:tcPr>
            <w:tcW w:w="2537" w:type="pct"/>
          </w:tcPr>
          <w:p w14:paraId="6526C01C" w14:textId="635B49B1" w:rsidR="00037381" w:rsidRPr="000B28AF" w:rsidRDefault="00037381" w:rsidP="00037381">
            <w:pPr>
              <w:pStyle w:val="Parameters"/>
              <w:tabs>
                <w:tab w:val="clear" w:pos="4820"/>
              </w:tabs>
              <w:spacing w:before="120" w:after="0"/>
              <w:ind w:left="0" w:firstLine="0"/>
              <w:rPr>
                <w:rStyle w:val="Bolds"/>
                <w:rFonts w:ascii="Arial" w:hAnsi="Arial" w:cs="Arial"/>
                <w:sz w:val="18"/>
                <w:szCs w:val="18"/>
              </w:rPr>
            </w:pPr>
            <w:r>
              <w:rPr>
                <w:rFonts w:ascii="Arial" w:hAnsi="Arial" w:cs="Arial"/>
                <w:b/>
                <w:bCs/>
                <w:color w:val="000000"/>
                <w:sz w:val="18"/>
                <w:szCs w:val="18"/>
              </w:rPr>
              <w:t>Course code</w:t>
            </w:r>
          </w:p>
        </w:tc>
        <w:tc>
          <w:tcPr>
            <w:tcW w:w="2463" w:type="pct"/>
          </w:tcPr>
          <w:p w14:paraId="1AA4E15E" w14:textId="32FA1C2B" w:rsidR="00037381" w:rsidRPr="000B28AF" w:rsidRDefault="00037381" w:rsidP="00037381">
            <w:pPr>
              <w:spacing w:before="120" w:after="0" w:line="240" w:lineRule="auto"/>
              <w:rPr>
                <w:rFonts w:ascii="Arial" w:hAnsi="Arial" w:cs="Arial"/>
                <w:i/>
                <w:color w:val="000000"/>
                <w:sz w:val="18"/>
                <w:szCs w:val="18"/>
              </w:rPr>
            </w:pPr>
            <w:r>
              <w:rPr>
                <w:rFonts w:ascii="Arial" w:hAnsi="Arial" w:cs="Arial"/>
                <w:i/>
                <w:iCs/>
                <w:color w:val="000000"/>
                <w:sz w:val="18"/>
                <w:szCs w:val="18"/>
              </w:rPr>
              <w:t>HUM101</w:t>
            </w:r>
          </w:p>
        </w:tc>
      </w:tr>
      <w:tr w:rsidR="00037381" w:rsidRPr="00DD6FA8" w14:paraId="74A9A9F0" w14:textId="77777777" w:rsidTr="00901197">
        <w:tc>
          <w:tcPr>
            <w:tcW w:w="2537" w:type="pct"/>
          </w:tcPr>
          <w:p w14:paraId="14A463FE" w14:textId="5E1569A2" w:rsidR="00037381" w:rsidRPr="000B28AF" w:rsidRDefault="00037381" w:rsidP="00037381">
            <w:pPr>
              <w:pStyle w:val="Parameters"/>
              <w:tabs>
                <w:tab w:val="clear" w:pos="4820"/>
              </w:tabs>
              <w:spacing w:before="120" w:after="0"/>
              <w:ind w:left="0" w:firstLine="0"/>
              <w:rPr>
                <w:rStyle w:val="Bolds"/>
                <w:rFonts w:ascii="Arial" w:hAnsi="Arial" w:cs="Arial"/>
                <w:sz w:val="18"/>
                <w:szCs w:val="18"/>
              </w:rPr>
            </w:pPr>
            <w:r>
              <w:rPr>
                <w:rFonts w:ascii="Arial" w:hAnsi="Arial" w:cs="Arial"/>
                <w:b/>
                <w:bCs/>
                <w:color w:val="000000"/>
                <w:sz w:val="18"/>
                <w:szCs w:val="18"/>
              </w:rPr>
              <w:t>Course title</w:t>
            </w:r>
          </w:p>
        </w:tc>
        <w:tc>
          <w:tcPr>
            <w:tcW w:w="2463" w:type="pct"/>
          </w:tcPr>
          <w:p w14:paraId="019CBA74" w14:textId="02BA9ACF" w:rsidR="00037381" w:rsidRPr="000B28AF" w:rsidRDefault="00037381" w:rsidP="00037381">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iCs/>
                <w:color w:val="000000"/>
                <w:sz w:val="18"/>
                <w:szCs w:val="18"/>
              </w:rPr>
              <w:t>Interpersonal psychology</w:t>
            </w:r>
          </w:p>
        </w:tc>
      </w:tr>
      <w:tr w:rsidR="00037381" w:rsidRPr="00DD6FA8" w14:paraId="1FA633EE" w14:textId="77777777" w:rsidTr="00901197">
        <w:tc>
          <w:tcPr>
            <w:tcW w:w="2537" w:type="pct"/>
          </w:tcPr>
          <w:p w14:paraId="2BE94610" w14:textId="437C9851" w:rsidR="00037381" w:rsidRPr="000B28AF" w:rsidRDefault="00037381" w:rsidP="00037381">
            <w:pPr>
              <w:pStyle w:val="Parameters"/>
              <w:tabs>
                <w:tab w:val="clear" w:pos="4820"/>
              </w:tabs>
              <w:spacing w:before="120" w:after="0"/>
              <w:ind w:left="0" w:firstLine="0"/>
              <w:rPr>
                <w:rStyle w:val="Bolds"/>
                <w:rFonts w:ascii="Arial" w:hAnsi="Arial" w:cs="Arial"/>
                <w:sz w:val="18"/>
                <w:szCs w:val="18"/>
              </w:rPr>
            </w:pPr>
            <w:r>
              <w:rPr>
                <w:rFonts w:ascii="Arial" w:hAnsi="Arial" w:cs="Arial"/>
                <w:b/>
                <w:bCs/>
                <w:color w:val="000000"/>
                <w:sz w:val="18"/>
                <w:szCs w:val="18"/>
              </w:rPr>
              <w:t>Type of course</w:t>
            </w:r>
          </w:p>
        </w:tc>
        <w:tc>
          <w:tcPr>
            <w:tcW w:w="2463" w:type="pct"/>
          </w:tcPr>
          <w:p w14:paraId="2F31AC28" w14:textId="0BCC8BF8" w:rsidR="00037381" w:rsidRPr="000B28AF" w:rsidRDefault="00037381" w:rsidP="00037381">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iCs/>
                <w:color w:val="000000"/>
                <w:sz w:val="18"/>
                <w:szCs w:val="18"/>
              </w:rPr>
              <w:t>Elective</w:t>
            </w:r>
          </w:p>
        </w:tc>
      </w:tr>
      <w:tr w:rsidR="00037381" w:rsidRPr="00DD6FA8" w14:paraId="509071A8" w14:textId="77777777" w:rsidTr="00901197">
        <w:tc>
          <w:tcPr>
            <w:tcW w:w="2537" w:type="pct"/>
          </w:tcPr>
          <w:p w14:paraId="61681AA1" w14:textId="77777777" w:rsidR="00037381" w:rsidRPr="00833452" w:rsidRDefault="00037381" w:rsidP="00037381">
            <w:pPr>
              <w:pStyle w:val="prastasiniatinklio"/>
              <w:spacing w:before="60" w:beforeAutospacing="0" w:after="60" w:afterAutospacing="0"/>
            </w:pPr>
            <w:proofErr w:type="spellStart"/>
            <w:r w:rsidRPr="00833452">
              <w:rPr>
                <w:rFonts w:ascii="Arial" w:hAnsi="Arial" w:cs="Arial"/>
                <w:b/>
                <w:bCs/>
                <w:color w:val="000000"/>
                <w:sz w:val="18"/>
                <w:szCs w:val="18"/>
              </w:rPr>
              <w:t>Year</w:t>
            </w:r>
            <w:proofErr w:type="spellEnd"/>
            <w:r w:rsidRPr="00833452">
              <w:rPr>
                <w:rFonts w:ascii="Arial" w:hAnsi="Arial" w:cs="Arial"/>
                <w:b/>
                <w:bCs/>
                <w:color w:val="000000"/>
                <w:sz w:val="18"/>
                <w:szCs w:val="18"/>
              </w:rPr>
              <w:t xml:space="preserve"> </w:t>
            </w:r>
            <w:proofErr w:type="spellStart"/>
            <w:r w:rsidRPr="00833452">
              <w:rPr>
                <w:rFonts w:ascii="Arial" w:hAnsi="Arial" w:cs="Arial"/>
                <w:b/>
                <w:bCs/>
                <w:color w:val="000000"/>
                <w:sz w:val="18"/>
                <w:szCs w:val="18"/>
              </w:rPr>
              <w:t>of</w:t>
            </w:r>
            <w:proofErr w:type="spellEnd"/>
            <w:r w:rsidRPr="00833452">
              <w:rPr>
                <w:rFonts w:ascii="Arial" w:hAnsi="Arial" w:cs="Arial"/>
                <w:b/>
                <w:bCs/>
                <w:color w:val="000000"/>
                <w:sz w:val="18"/>
                <w:szCs w:val="18"/>
              </w:rPr>
              <w:t xml:space="preserve"> </w:t>
            </w:r>
            <w:proofErr w:type="spellStart"/>
            <w:r w:rsidRPr="00833452">
              <w:rPr>
                <w:rFonts w:ascii="Arial" w:hAnsi="Arial" w:cs="Arial"/>
                <w:b/>
                <w:bCs/>
                <w:color w:val="000000"/>
                <w:sz w:val="18"/>
                <w:szCs w:val="18"/>
              </w:rPr>
              <w:t>study</w:t>
            </w:r>
            <w:proofErr w:type="spellEnd"/>
          </w:p>
          <w:p w14:paraId="4622EA2E" w14:textId="71D26D00" w:rsidR="00037381" w:rsidRPr="00833452" w:rsidRDefault="00037381" w:rsidP="00037381">
            <w:pPr>
              <w:pStyle w:val="Parameters"/>
              <w:tabs>
                <w:tab w:val="clear" w:pos="4820"/>
              </w:tabs>
              <w:spacing w:before="120" w:after="0"/>
              <w:ind w:left="0" w:firstLine="0"/>
              <w:rPr>
                <w:rStyle w:val="Bolds"/>
                <w:rFonts w:ascii="Arial" w:hAnsi="Arial" w:cs="Arial"/>
                <w:sz w:val="18"/>
                <w:szCs w:val="18"/>
              </w:rPr>
            </w:pPr>
            <w:r w:rsidRPr="00833452">
              <w:rPr>
                <w:rFonts w:ascii="Arial" w:hAnsi="Arial" w:cs="Arial"/>
                <w:b/>
                <w:bCs/>
                <w:color w:val="000000"/>
                <w:sz w:val="18"/>
                <w:szCs w:val="18"/>
              </w:rPr>
              <w:t>Semester</w:t>
            </w:r>
          </w:p>
        </w:tc>
        <w:tc>
          <w:tcPr>
            <w:tcW w:w="2463" w:type="pct"/>
          </w:tcPr>
          <w:p w14:paraId="652B57EA" w14:textId="2AC79020" w:rsidR="00037381" w:rsidRPr="00833452" w:rsidRDefault="00037381" w:rsidP="00037381">
            <w:pPr>
              <w:pStyle w:val="prastasiniatinklio"/>
              <w:spacing w:before="60" w:beforeAutospacing="0" w:after="60" w:afterAutospacing="0"/>
            </w:pPr>
            <w:r w:rsidRPr="00833452">
              <w:rPr>
                <w:rFonts w:ascii="Arial" w:hAnsi="Arial" w:cs="Arial"/>
                <w:i/>
                <w:iCs/>
                <w:color w:val="000000"/>
                <w:sz w:val="18"/>
                <w:szCs w:val="18"/>
                <w:shd w:val="clear" w:color="auto" w:fill="FFFF00"/>
              </w:rPr>
              <w:t>1</w:t>
            </w:r>
          </w:p>
          <w:p w14:paraId="447ED3CE" w14:textId="4AD8AAF0" w:rsidR="00037381" w:rsidRPr="00833452" w:rsidRDefault="00037381" w:rsidP="00037381">
            <w:pPr>
              <w:pStyle w:val="Parameters"/>
              <w:tabs>
                <w:tab w:val="clear" w:pos="4820"/>
              </w:tabs>
              <w:spacing w:before="120" w:after="0"/>
              <w:ind w:left="0" w:firstLine="0"/>
              <w:rPr>
                <w:rStyle w:val="Bolds"/>
                <w:rFonts w:ascii="Arial" w:hAnsi="Arial" w:cs="Arial"/>
                <w:b w:val="0"/>
                <w:i/>
                <w:sz w:val="18"/>
                <w:szCs w:val="18"/>
              </w:rPr>
            </w:pPr>
            <w:r w:rsidRPr="00833452">
              <w:rPr>
                <w:rFonts w:ascii="Arial" w:hAnsi="Arial" w:cs="Arial"/>
                <w:i/>
                <w:iCs/>
                <w:color w:val="000000"/>
                <w:sz w:val="18"/>
                <w:szCs w:val="18"/>
              </w:rPr>
              <w:t>Spring</w:t>
            </w:r>
          </w:p>
        </w:tc>
      </w:tr>
      <w:tr w:rsidR="00037381" w:rsidRPr="00D17544" w14:paraId="42E072A5" w14:textId="77777777" w:rsidTr="00901197">
        <w:tc>
          <w:tcPr>
            <w:tcW w:w="2537" w:type="pct"/>
          </w:tcPr>
          <w:p w14:paraId="5065227B" w14:textId="48B49921" w:rsidR="00037381" w:rsidRPr="000B28AF" w:rsidRDefault="00037381" w:rsidP="00037381">
            <w:pPr>
              <w:pStyle w:val="Parameters"/>
              <w:tabs>
                <w:tab w:val="clear" w:pos="4820"/>
              </w:tabs>
              <w:spacing w:before="120" w:after="0"/>
              <w:ind w:left="0" w:firstLine="0"/>
              <w:rPr>
                <w:rStyle w:val="Bolds"/>
                <w:rFonts w:ascii="Arial" w:hAnsi="Arial" w:cs="Arial"/>
                <w:sz w:val="18"/>
                <w:szCs w:val="18"/>
              </w:rPr>
            </w:pPr>
            <w:r>
              <w:rPr>
                <w:rFonts w:ascii="Arial" w:hAnsi="Arial" w:cs="Arial"/>
                <w:b/>
                <w:bCs/>
                <w:color w:val="000000"/>
                <w:sz w:val="18"/>
                <w:szCs w:val="18"/>
              </w:rPr>
              <w:t>ECTS</w:t>
            </w:r>
          </w:p>
        </w:tc>
        <w:tc>
          <w:tcPr>
            <w:tcW w:w="2463" w:type="pct"/>
          </w:tcPr>
          <w:p w14:paraId="52E8AA77" w14:textId="29945383" w:rsidR="00037381" w:rsidRPr="00D17544" w:rsidRDefault="00037381" w:rsidP="00037381">
            <w:pPr>
              <w:pStyle w:val="Parameters"/>
              <w:tabs>
                <w:tab w:val="clear" w:pos="4820"/>
              </w:tabs>
              <w:spacing w:before="120" w:after="0"/>
              <w:ind w:left="0" w:firstLine="0"/>
              <w:rPr>
                <w:rStyle w:val="Bolds"/>
                <w:rFonts w:ascii="Arial" w:hAnsi="Arial" w:cs="Arial"/>
                <w:b w:val="0"/>
                <w:i/>
                <w:sz w:val="18"/>
                <w:szCs w:val="18"/>
                <w:lang w:val="pt-PT"/>
              </w:rPr>
            </w:pPr>
            <w:r>
              <w:rPr>
                <w:rFonts w:ascii="Arial" w:hAnsi="Arial" w:cs="Arial"/>
                <w:i/>
                <w:iCs/>
                <w:color w:val="000000"/>
                <w:sz w:val="18"/>
                <w:szCs w:val="18"/>
              </w:rPr>
              <w:t>6 credits: 48 class work hours, 112 individual work hours</w:t>
            </w:r>
          </w:p>
        </w:tc>
      </w:tr>
      <w:tr w:rsidR="00037381" w:rsidRPr="00DD6FA8" w14:paraId="4BFE1536" w14:textId="77777777" w:rsidTr="00901197">
        <w:tc>
          <w:tcPr>
            <w:tcW w:w="2537" w:type="pct"/>
          </w:tcPr>
          <w:p w14:paraId="379AEE7F" w14:textId="5A94F6E4" w:rsidR="00037381" w:rsidRPr="000B28AF" w:rsidRDefault="00037381" w:rsidP="00037381">
            <w:pPr>
              <w:pStyle w:val="Parameters"/>
              <w:tabs>
                <w:tab w:val="clear" w:pos="4820"/>
              </w:tabs>
              <w:spacing w:before="120" w:after="0"/>
              <w:ind w:left="0" w:firstLine="0"/>
              <w:rPr>
                <w:rStyle w:val="Bolds"/>
                <w:rFonts w:ascii="Arial" w:hAnsi="Arial" w:cs="Arial"/>
                <w:sz w:val="18"/>
                <w:szCs w:val="18"/>
              </w:rPr>
            </w:pPr>
            <w:r>
              <w:rPr>
                <w:rFonts w:ascii="Arial" w:hAnsi="Arial" w:cs="Arial"/>
                <w:b/>
                <w:bCs/>
                <w:color w:val="000000"/>
                <w:sz w:val="18"/>
                <w:szCs w:val="18"/>
              </w:rPr>
              <w:t>Coordinating teacher</w:t>
            </w:r>
          </w:p>
        </w:tc>
        <w:tc>
          <w:tcPr>
            <w:tcW w:w="2463" w:type="pct"/>
          </w:tcPr>
          <w:p w14:paraId="4DBC4DB6" w14:textId="1C375FD3" w:rsidR="00037381" w:rsidRPr="000B28AF" w:rsidRDefault="00037381" w:rsidP="00037381">
            <w:pPr>
              <w:pStyle w:val="Parameters"/>
              <w:tabs>
                <w:tab w:val="clear" w:pos="4820"/>
              </w:tabs>
              <w:spacing w:before="120" w:after="0"/>
              <w:ind w:left="0" w:firstLine="0"/>
              <w:rPr>
                <w:rFonts w:ascii="Arial" w:hAnsi="Arial" w:cs="Arial"/>
                <w:i/>
                <w:iCs/>
                <w:sz w:val="18"/>
                <w:szCs w:val="18"/>
              </w:rPr>
            </w:pPr>
            <w:proofErr w:type="spellStart"/>
            <w:r>
              <w:rPr>
                <w:rFonts w:ascii="Arial" w:hAnsi="Arial" w:cs="Arial"/>
                <w:i/>
                <w:iCs/>
                <w:color w:val="000000"/>
                <w:sz w:val="18"/>
                <w:szCs w:val="18"/>
              </w:rPr>
              <w:t>Phd</w:t>
            </w:r>
            <w:proofErr w:type="spellEnd"/>
            <w:r>
              <w:rPr>
                <w:rFonts w:ascii="Arial" w:hAnsi="Arial" w:cs="Arial"/>
                <w:i/>
                <w:iCs/>
                <w:color w:val="000000"/>
                <w:sz w:val="18"/>
                <w:szCs w:val="18"/>
              </w:rPr>
              <w:t xml:space="preserve"> Cand. Rytis Komičius</w:t>
            </w:r>
          </w:p>
        </w:tc>
      </w:tr>
      <w:tr w:rsidR="00037381" w:rsidRPr="00DD6FA8" w14:paraId="3EAA7653" w14:textId="77777777" w:rsidTr="00901197">
        <w:trPr>
          <w:trHeight w:val="168"/>
        </w:trPr>
        <w:tc>
          <w:tcPr>
            <w:tcW w:w="2537" w:type="pct"/>
          </w:tcPr>
          <w:p w14:paraId="6D808724" w14:textId="7AA045E1" w:rsidR="00037381" w:rsidRPr="00DD6FA8" w:rsidRDefault="00037381" w:rsidP="00037381">
            <w:pPr>
              <w:pStyle w:val="Parameters"/>
              <w:tabs>
                <w:tab w:val="clear" w:pos="4820"/>
              </w:tabs>
              <w:spacing w:before="120" w:after="0"/>
              <w:ind w:left="0" w:firstLine="0"/>
              <w:rPr>
                <w:rFonts w:ascii="Arial" w:hAnsi="Arial" w:cs="Arial"/>
                <w:b/>
                <w:sz w:val="18"/>
                <w:szCs w:val="18"/>
              </w:rPr>
            </w:pPr>
            <w:r>
              <w:rPr>
                <w:rFonts w:ascii="Arial" w:hAnsi="Arial" w:cs="Arial"/>
                <w:b/>
                <w:bCs/>
                <w:color w:val="000000"/>
                <w:sz w:val="18"/>
                <w:szCs w:val="18"/>
              </w:rPr>
              <w:t>Study form</w:t>
            </w:r>
          </w:p>
        </w:tc>
        <w:tc>
          <w:tcPr>
            <w:tcW w:w="2463" w:type="pct"/>
          </w:tcPr>
          <w:p w14:paraId="76CD57B3" w14:textId="7CC7BD93" w:rsidR="00037381" w:rsidRPr="00DD6FA8" w:rsidRDefault="00037381" w:rsidP="00037381">
            <w:pPr>
              <w:pStyle w:val="Parameters"/>
              <w:tabs>
                <w:tab w:val="clear" w:pos="4820"/>
              </w:tabs>
              <w:spacing w:before="120" w:after="0"/>
              <w:ind w:left="0" w:firstLine="0"/>
              <w:rPr>
                <w:rFonts w:ascii="Arial" w:hAnsi="Arial" w:cs="Arial"/>
                <w:i/>
                <w:sz w:val="18"/>
                <w:szCs w:val="18"/>
              </w:rPr>
            </w:pPr>
            <w:r>
              <w:rPr>
                <w:rFonts w:ascii="Arial" w:hAnsi="Arial" w:cs="Arial"/>
                <w:i/>
                <w:iCs/>
                <w:color w:val="000000"/>
                <w:sz w:val="18"/>
                <w:szCs w:val="18"/>
              </w:rPr>
              <w:t>Full-time classes</w:t>
            </w:r>
          </w:p>
        </w:tc>
      </w:tr>
      <w:tr w:rsidR="00037381" w:rsidRPr="00DD6FA8" w14:paraId="21E606C1" w14:textId="77777777" w:rsidTr="00901197">
        <w:trPr>
          <w:trHeight w:val="168"/>
        </w:trPr>
        <w:tc>
          <w:tcPr>
            <w:tcW w:w="2537" w:type="pct"/>
          </w:tcPr>
          <w:p w14:paraId="03DB5061" w14:textId="16C19F16" w:rsidR="00037381" w:rsidRDefault="00037381" w:rsidP="00037381">
            <w:pPr>
              <w:pStyle w:val="Parameters"/>
              <w:tabs>
                <w:tab w:val="clear" w:pos="4820"/>
              </w:tabs>
              <w:spacing w:before="120" w:after="0"/>
              <w:ind w:left="0" w:firstLine="0"/>
              <w:rPr>
                <w:rFonts w:ascii="Arial" w:hAnsi="Arial" w:cs="Arial"/>
                <w:b/>
                <w:bCs/>
                <w:color w:val="000000"/>
                <w:sz w:val="18"/>
                <w:szCs w:val="18"/>
              </w:rPr>
            </w:pPr>
            <w:r>
              <w:rPr>
                <w:rFonts w:ascii="Arial" w:hAnsi="Arial" w:cs="Arial"/>
                <w:b/>
                <w:bCs/>
                <w:color w:val="000000"/>
                <w:sz w:val="18"/>
                <w:szCs w:val="18"/>
              </w:rPr>
              <w:t>Course prerequisites</w:t>
            </w:r>
          </w:p>
        </w:tc>
        <w:tc>
          <w:tcPr>
            <w:tcW w:w="2463" w:type="pct"/>
          </w:tcPr>
          <w:p w14:paraId="0FA757F5" w14:textId="1D00D0DB" w:rsidR="00037381" w:rsidRDefault="00037381" w:rsidP="00037381">
            <w:pPr>
              <w:pStyle w:val="Parameters"/>
              <w:tabs>
                <w:tab w:val="clear" w:pos="4820"/>
              </w:tabs>
              <w:spacing w:before="120" w:after="0"/>
              <w:ind w:left="0" w:firstLine="0"/>
              <w:rPr>
                <w:rFonts w:ascii="Arial" w:hAnsi="Arial" w:cs="Arial"/>
                <w:i/>
                <w:iCs/>
                <w:color w:val="000000"/>
                <w:sz w:val="18"/>
                <w:szCs w:val="18"/>
              </w:rPr>
            </w:pPr>
            <w:r>
              <w:rPr>
                <w:rFonts w:ascii="Arial" w:hAnsi="Arial" w:cs="Arial"/>
                <w:i/>
                <w:iCs/>
                <w:color w:val="000000"/>
                <w:sz w:val="18"/>
                <w:szCs w:val="18"/>
              </w:rPr>
              <w:t>None</w:t>
            </w:r>
          </w:p>
        </w:tc>
      </w:tr>
      <w:tr w:rsidR="00037381" w:rsidRPr="00DD6FA8" w14:paraId="6BD1B48A" w14:textId="77777777" w:rsidTr="00901197">
        <w:trPr>
          <w:trHeight w:val="168"/>
        </w:trPr>
        <w:tc>
          <w:tcPr>
            <w:tcW w:w="2537" w:type="pct"/>
          </w:tcPr>
          <w:p w14:paraId="12C2E732" w14:textId="43592E6F" w:rsidR="00037381" w:rsidRDefault="00037381" w:rsidP="00037381">
            <w:pPr>
              <w:pStyle w:val="Parameters"/>
              <w:tabs>
                <w:tab w:val="clear" w:pos="4820"/>
              </w:tabs>
              <w:spacing w:before="120" w:after="0"/>
              <w:ind w:left="0" w:firstLine="0"/>
              <w:rPr>
                <w:rFonts w:ascii="Arial" w:hAnsi="Arial" w:cs="Arial"/>
                <w:b/>
                <w:bCs/>
                <w:color w:val="000000"/>
                <w:sz w:val="18"/>
                <w:szCs w:val="18"/>
              </w:rPr>
            </w:pPr>
            <w:r>
              <w:rPr>
                <w:rFonts w:ascii="Arial" w:hAnsi="Arial" w:cs="Arial"/>
                <w:b/>
                <w:bCs/>
                <w:color w:val="000000"/>
                <w:sz w:val="18"/>
                <w:szCs w:val="18"/>
              </w:rPr>
              <w:t>Language of instruction</w:t>
            </w:r>
          </w:p>
        </w:tc>
        <w:tc>
          <w:tcPr>
            <w:tcW w:w="2463" w:type="pct"/>
          </w:tcPr>
          <w:p w14:paraId="5A2C2D46" w14:textId="4F574019" w:rsidR="00037381" w:rsidRDefault="00037381" w:rsidP="00037381">
            <w:pPr>
              <w:pStyle w:val="Parameters"/>
              <w:tabs>
                <w:tab w:val="clear" w:pos="4820"/>
              </w:tabs>
              <w:spacing w:before="120" w:after="0"/>
              <w:ind w:left="0" w:firstLine="0"/>
              <w:rPr>
                <w:rFonts w:ascii="Arial" w:hAnsi="Arial" w:cs="Arial"/>
                <w:i/>
                <w:iCs/>
                <w:color w:val="000000"/>
                <w:sz w:val="18"/>
                <w:szCs w:val="18"/>
              </w:rPr>
            </w:pPr>
            <w:r>
              <w:rPr>
                <w:rFonts w:ascii="Arial" w:hAnsi="Arial" w:cs="Arial"/>
                <w:i/>
                <w:iCs/>
                <w:color w:val="000000"/>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3170622" w14:textId="38FEAB14" w:rsidR="00D17544" w:rsidRDefault="00037381" w:rsidP="00D700DA">
      <w:pPr>
        <w:spacing w:after="0" w:line="240" w:lineRule="auto"/>
        <w:jc w:val="both"/>
        <w:rPr>
          <w:rFonts w:ascii="Arial" w:hAnsi="Arial" w:cs="Arial"/>
          <w:color w:val="0F0F0F"/>
          <w:sz w:val="18"/>
          <w:szCs w:val="18"/>
        </w:rPr>
      </w:pPr>
      <w:r>
        <w:rPr>
          <w:rFonts w:ascii="Arial" w:hAnsi="Arial" w:cs="Arial"/>
          <w:color w:val="0F0F0F"/>
          <w:sz w:val="18"/>
          <w:szCs w:val="18"/>
        </w:rPr>
        <w:t>This university-level course delves into the multifaceted realm of general psychology, with a distinctive emphasis on interpersonal communication. Drawing from an interdisciplinary framework, students will explore the intricacies of human behavior through the lenses of research methodology, biological processes, cognitive mechanisms, and social dynamics. The course is designed to provide a comprehensive understanding of the factors that shape individual and collective behavior, with a particular focus on communication and interpersonal relationships.</w:t>
      </w:r>
    </w:p>
    <w:p w14:paraId="1CF5E48D" w14:textId="77777777" w:rsidR="00037381" w:rsidRPr="00DD6FA8" w:rsidRDefault="00037381"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037381">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60645E" w:rsidRDefault="0073580A" w:rsidP="00A41EFE">
            <w:pPr>
              <w:pStyle w:val="Head"/>
              <w:spacing w:before="120" w:after="0"/>
              <w:jc w:val="left"/>
              <w:rPr>
                <w:rFonts w:ascii="Arial" w:hAnsi="Arial" w:cs="Arial"/>
                <w:sz w:val="18"/>
                <w:szCs w:val="18"/>
              </w:rPr>
            </w:pPr>
            <w:r w:rsidRPr="0060645E">
              <w:rPr>
                <w:rFonts w:ascii="Arial" w:hAnsi="Arial" w:cs="Arial"/>
                <w:sz w:val="18"/>
                <w:szCs w:val="18"/>
              </w:rPr>
              <w:t>Degree</w:t>
            </w:r>
            <w:r w:rsidR="004A239B" w:rsidRPr="0060645E">
              <w:rPr>
                <w:rFonts w:ascii="Arial" w:hAnsi="Arial" w:cs="Arial"/>
                <w:sz w:val="18"/>
                <w:szCs w:val="18"/>
              </w:rPr>
              <w:t xml:space="preserve"> level learning </w:t>
            </w:r>
            <w:r w:rsidR="001B338B" w:rsidRPr="0060645E">
              <w:rPr>
                <w:rFonts w:ascii="Arial" w:hAnsi="Arial" w:cs="Arial"/>
                <w:sz w:val="18"/>
                <w:szCs w:val="18"/>
              </w:rPr>
              <w:t>objectives</w:t>
            </w:r>
            <w:r w:rsidR="004A239B" w:rsidRPr="0060645E">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37381" w:rsidRPr="00DD6FA8" w14:paraId="6F7EF77F" w14:textId="77777777" w:rsidTr="00037381">
        <w:trPr>
          <w:trHeight w:val="414"/>
        </w:trPr>
        <w:tc>
          <w:tcPr>
            <w:tcW w:w="2680" w:type="pct"/>
            <w:shd w:val="clear" w:color="auto" w:fill="auto"/>
          </w:tcPr>
          <w:p w14:paraId="3E933EDD" w14:textId="2DFD405D"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 xml:space="preserve">CLO1. To identify, define, and illustrate interpersonal psychological concepts, </w:t>
            </w:r>
            <w:proofErr w:type="gramStart"/>
            <w:r>
              <w:rPr>
                <w:rFonts w:ascii="Arial" w:hAnsi="Arial" w:cs="Arial"/>
                <w:color w:val="000000"/>
                <w:sz w:val="18"/>
                <w:szCs w:val="18"/>
              </w:rPr>
              <w:t>theories</w:t>
            </w:r>
            <w:proofErr w:type="gramEnd"/>
            <w:r>
              <w:rPr>
                <w:rFonts w:ascii="Arial" w:hAnsi="Arial" w:cs="Arial"/>
                <w:color w:val="000000"/>
                <w:sz w:val="18"/>
                <w:szCs w:val="18"/>
              </w:rPr>
              <w:t xml:space="preserve"> and research </w:t>
            </w:r>
          </w:p>
        </w:tc>
        <w:tc>
          <w:tcPr>
            <w:tcW w:w="653" w:type="pct"/>
            <w:shd w:val="clear" w:color="auto" w:fill="auto"/>
          </w:tcPr>
          <w:p w14:paraId="31DF7BBA" w14:textId="408F1D80"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BLO1.1.</w:t>
            </w:r>
          </w:p>
        </w:tc>
        <w:tc>
          <w:tcPr>
            <w:tcW w:w="798" w:type="pct"/>
          </w:tcPr>
          <w:p w14:paraId="06D547C5" w14:textId="7B459570"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659A676F" w14:textId="3473403A"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r w:rsidR="00037381" w:rsidRPr="00DD6FA8" w14:paraId="452B344C" w14:textId="77777777" w:rsidTr="00037381">
        <w:trPr>
          <w:trHeight w:val="414"/>
        </w:trPr>
        <w:tc>
          <w:tcPr>
            <w:tcW w:w="2680" w:type="pct"/>
            <w:shd w:val="clear" w:color="auto" w:fill="auto"/>
          </w:tcPr>
          <w:p w14:paraId="74E9ABBC" w14:textId="679AF338"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CLO2. To evaluate and explain how concepts relate to application in the processes of interpersonal interaction, give examples.</w:t>
            </w:r>
          </w:p>
        </w:tc>
        <w:tc>
          <w:tcPr>
            <w:tcW w:w="653" w:type="pct"/>
            <w:shd w:val="clear" w:color="auto" w:fill="auto"/>
          </w:tcPr>
          <w:p w14:paraId="436E3B04" w14:textId="2EDF1E03"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942311A" w14:textId="2A363311"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76DADBB2" w14:textId="6BF07BCA"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r w:rsidR="00037381" w:rsidRPr="00DD6FA8" w14:paraId="219A2914" w14:textId="77777777" w:rsidTr="00037381">
        <w:trPr>
          <w:trHeight w:val="414"/>
        </w:trPr>
        <w:tc>
          <w:tcPr>
            <w:tcW w:w="2680" w:type="pct"/>
            <w:shd w:val="clear" w:color="auto" w:fill="auto"/>
          </w:tcPr>
          <w:p w14:paraId="25823289" w14:textId="3E719777"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CLO3.</w:t>
            </w:r>
            <w:r>
              <w:rPr>
                <w:rFonts w:ascii="Arial" w:hAnsi="Arial" w:cs="Arial"/>
                <w:b/>
                <w:bCs/>
                <w:color w:val="000000"/>
                <w:sz w:val="18"/>
                <w:szCs w:val="18"/>
              </w:rPr>
              <w:t xml:space="preserve"> </w:t>
            </w:r>
            <w:r>
              <w:rPr>
                <w:rFonts w:ascii="Arial" w:hAnsi="Arial" w:cs="Arial"/>
                <w:color w:val="000000"/>
                <w:sz w:val="18"/>
                <w:szCs w:val="18"/>
              </w:rPr>
              <w:t xml:space="preserve">To combine and apply concepts, </w:t>
            </w:r>
            <w:proofErr w:type="gramStart"/>
            <w:r>
              <w:rPr>
                <w:rFonts w:ascii="Arial" w:hAnsi="Arial" w:cs="Arial"/>
                <w:color w:val="000000"/>
                <w:sz w:val="18"/>
                <w:szCs w:val="18"/>
              </w:rPr>
              <w:t>theories</w:t>
            </w:r>
            <w:proofErr w:type="gramEnd"/>
            <w:r>
              <w:rPr>
                <w:rFonts w:ascii="Arial" w:hAnsi="Arial" w:cs="Arial"/>
                <w:color w:val="000000"/>
                <w:sz w:val="18"/>
                <w:szCs w:val="18"/>
              </w:rPr>
              <w:t xml:space="preserve"> and research to improve functioning of individuals and groups in a variety of situations.</w:t>
            </w:r>
          </w:p>
        </w:tc>
        <w:tc>
          <w:tcPr>
            <w:tcW w:w="653" w:type="pct"/>
            <w:shd w:val="clear" w:color="auto" w:fill="auto"/>
          </w:tcPr>
          <w:p w14:paraId="68724A4C" w14:textId="5BC1A4E0" w:rsidR="00037381" w:rsidRDefault="00037381" w:rsidP="00037381">
            <w:pPr>
              <w:widowControl w:val="0"/>
              <w:spacing w:before="120" w:after="0"/>
              <w:rPr>
                <w:rFonts w:ascii="Arial" w:hAnsi="Arial" w:cs="Arial"/>
                <w:sz w:val="18"/>
                <w:szCs w:val="18"/>
              </w:rPr>
            </w:pPr>
            <w:r>
              <w:rPr>
                <w:rFonts w:ascii="Arial" w:hAnsi="Arial" w:cs="Arial"/>
                <w:sz w:val="18"/>
                <w:szCs w:val="18"/>
              </w:rPr>
              <w:t>BLO1.1.</w:t>
            </w:r>
          </w:p>
          <w:p w14:paraId="29A7F348" w14:textId="4B677A0A" w:rsidR="00037381" w:rsidRDefault="00037381" w:rsidP="00037381">
            <w:pPr>
              <w:widowControl w:val="0"/>
              <w:spacing w:before="120" w:after="0"/>
              <w:rPr>
                <w:rFonts w:ascii="Arial" w:hAnsi="Arial" w:cs="Arial"/>
                <w:sz w:val="18"/>
                <w:szCs w:val="18"/>
              </w:rPr>
            </w:pPr>
            <w:r>
              <w:rPr>
                <w:rFonts w:ascii="Arial" w:hAnsi="Arial" w:cs="Arial"/>
                <w:sz w:val="18"/>
                <w:szCs w:val="18"/>
              </w:rPr>
              <w:t>BLO1.2.</w:t>
            </w:r>
          </w:p>
          <w:p w14:paraId="0ED96CF7" w14:textId="00D14CF3"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1BCCBF4D" w14:textId="73B38784"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4636063D" w14:textId="6C743812"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r w:rsidR="00037381" w:rsidRPr="00DD6FA8" w14:paraId="14656B4F" w14:textId="77777777" w:rsidTr="00037381">
        <w:trPr>
          <w:trHeight w:val="414"/>
        </w:trPr>
        <w:tc>
          <w:tcPr>
            <w:tcW w:w="2680" w:type="pct"/>
            <w:shd w:val="clear" w:color="auto" w:fill="auto"/>
          </w:tcPr>
          <w:p w14:paraId="3226B2B7" w14:textId="26CC8E31"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CLO4. To explain ethical problems from an interpersonal psychology perspective.</w:t>
            </w:r>
          </w:p>
        </w:tc>
        <w:tc>
          <w:tcPr>
            <w:tcW w:w="653" w:type="pct"/>
            <w:shd w:val="clear" w:color="auto" w:fill="auto"/>
          </w:tcPr>
          <w:p w14:paraId="4385E9DD" w14:textId="7881B76D" w:rsidR="00037381" w:rsidRDefault="00037381" w:rsidP="00037381">
            <w:pPr>
              <w:widowControl w:val="0"/>
              <w:spacing w:before="120" w:after="0"/>
              <w:rPr>
                <w:rFonts w:ascii="Arial" w:hAnsi="Arial" w:cs="Arial"/>
                <w:sz w:val="18"/>
                <w:szCs w:val="18"/>
              </w:rPr>
            </w:pPr>
            <w:r>
              <w:rPr>
                <w:rFonts w:ascii="Arial" w:hAnsi="Arial" w:cs="Arial"/>
                <w:sz w:val="18"/>
                <w:szCs w:val="18"/>
              </w:rPr>
              <w:t>BLO1.1.</w:t>
            </w:r>
          </w:p>
          <w:p w14:paraId="11A2F724" w14:textId="2366D6CC"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C8DCD1F" w14:textId="7E2C2C02"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33EFDFB1" w14:textId="6AD93460"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r w:rsidR="00037381" w:rsidRPr="00DD6FA8" w14:paraId="3AF96E4F" w14:textId="77777777" w:rsidTr="00037381">
        <w:trPr>
          <w:trHeight w:val="414"/>
        </w:trPr>
        <w:tc>
          <w:tcPr>
            <w:tcW w:w="2680" w:type="pct"/>
            <w:shd w:val="clear" w:color="auto" w:fill="auto"/>
          </w:tcPr>
          <w:p w14:paraId="11D27FA8" w14:textId="1077BF1A"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CLO5. To reflect on creativity in action.</w:t>
            </w:r>
          </w:p>
        </w:tc>
        <w:tc>
          <w:tcPr>
            <w:tcW w:w="653" w:type="pct"/>
            <w:shd w:val="clear" w:color="auto" w:fill="auto"/>
          </w:tcPr>
          <w:p w14:paraId="2293E5C8" w14:textId="1EE2E0A8" w:rsidR="00037381" w:rsidRDefault="00037381" w:rsidP="00037381">
            <w:pPr>
              <w:widowControl w:val="0"/>
              <w:spacing w:before="120" w:after="0"/>
              <w:rPr>
                <w:rFonts w:ascii="Arial" w:hAnsi="Arial" w:cs="Arial"/>
                <w:sz w:val="18"/>
                <w:szCs w:val="18"/>
              </w:rPr>
            </w:pPr>
            <w:r>
              <w:rPr>
                <w:rFonts w:ascii="Arial" w:hAnsi="Arial" w:cs="Arial"/>
                <w:sz w:val="18"/>
                <w:szCs w:val="18"/>
              </w:rPr>
              <w:t>BLO4.1.</w:t>
            </w:r>
          </w:p>
          <w:p w14:paraId="53780E39" w14:textId="3B4B1B6A"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lastRenderedPageBreak/>
              <w:t>BLO4.2.</w:t>
            </w:r>
          </w:p>
        </w:tc>
        <w:tc>
          <w:tcPr>
            <w:tcW w:w="798" w:type="pct"/>
          </w:tcPr>
          <w:p w14:paraId="02F8888B" w14:textId="0BB1D4EB"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lastRenderedPageBreak/>
              <w:t xml:space="preserve">Lectures, group work, </w:t>
            </w:r>
            <w:r>
              <w:rPr>
                <w:rFonts w:ascii="Arial" w:hAnsi="Arial" w:cs="Arial"/>
                <w:color w:val="000000"/>
                <w:sz w:val="18"/>
                <w:szCs w:val="18"/>
              </w:rPr>
              <w:lastRenderedPageBreak/>
              <w:t>independent studies</w:t>
            </w:r>
          </w:p>
        </w:tc>
        <w:tc>
          <w:tcPr>
            <w:tcW w:w="869" w:type="pct"/>
            <w:shd w:val="clear" w:color="auto" w:fill="auto"/>
          </w:tcPr>
          <w:p w14:paraId="3FC67168" w14:textId="3EF5CFAA"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lastRenderedPageBreak/>
              <w:t xml:space="preserve">Midterm, group assignments, </w:t>
            </w:r>
            <w:r>
              <w:rPr>
                <w:rFonts w:ascii="Arial" w:hAnsi="Arial" w:cs="Arial"/>
                <w:color w:val="000000"/>
                <w:sz w:val="18"/>
                <w:szCs w:val="18"/>
              </w:rPr>
              <w:lastRenderedPageBreak/>
              <w:t>examination</w:t>
            </w:r>
          </w:p>
        </w:tc>
      </w:tr>
      <w:tr w:rsidR="00037381" w:rsidRPr="00DD6FA8" w14:paraId="00865608" w14:textId="77777777" w:rsidTr="00037381">
        <w:trPr>
          <w:trHeight w:val="414"/>
        </w:trPr>
        <w:tc>
          <w:tcPr>
            <w:tcW w:w="2680" w:type="pct"/>
            <w:shd w:val="clear" w:color="auto" w:fill="auto"/>
          </w:tcPr>
          <w:p w14:paraId="0E09AA23" w14:textId="5CEAFEFE"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lastRenderedPageBreak/>
              <w:t>CLO6. To participate in group projects applying social competence skills</w:t>
            </w:r>
          </w:p>
        </w:tc>
        <w:tc>
          <w:tcPr>
            <w:tcW w:w="653" w:type="pct"/>
            <w:shd w:val="clear" w:color="auto" w:fill="auto"/>
          </w:tcPr>
          <w:p w14:paraId="2D543234" w14:textId="0F59355E" w:rsidR="00037381" w:rsidRDefault="00037381" w:rsidP="00037381">
            <w:pPr>
              <w:widowControl w:val="0"/>
              <w:spacing w:before="120" w:after="0"/>
              <w:rPr>
                <w:rFonts w:ascii="Arial" w:hAnsi="Arial" w:cs="Arial"/>
                <w:sz w:val="18"/>
                <w:szCs w:val="18"/>
              </w:rPr>
            </w:pPr>
            <w:r>
              <w:rPr>
                <w:rFonts w:ascii="Arial" w:hAnsi="Arial" w:cs="Arial"/>
                <w:sz w:val="18"/>
                <w:szCs w:val="18"/>
              </w:rPr>
              <w:t>BLO1.2.</w:t>
            </w:r>
          </w:p>
          <w:p w14:paraId="23D0C799" w14:textId="31C4F303"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38234A15" w14:textId="02654B0F"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1B860BFB" w14:textId="476297E9"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r w:rsidR="00037381" w:rsidRPr="00DD6FA8" w14:paraId="6EC7A53F" w14:textId="77777777" w:rsidTr="00037381">
        <w:trPr>
          <w:trHeight w:val="414"/>
        </w:trPr>
        <w:tc>
          <w:tcPr>
            <w:tcW w:w="2680" w:type="pct"/>
            <w:shd w:val="clear" w:color="auto" w:fill="auto"/>
          </w:tcPr>
          <w:p w14:paraId="3C9F2D13" w14:textId="3E45391B"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CLO7. To understand how to work better in a team</w:t>
            </w:r>
          </w:p>
        </w:tc>
        <w:tc>
          <w:tcPr>
            <w:tcW w:w="653" w:type="pct"/>
            <w:shd w:val="clear" w:color="auto" w:fill="auto"/>
          </w:tcPr>
          <w:p w14:paraId="2FCA0979" w14:textId="77777777" w:rsidR="00037381" w:rsidRDefault="00037381" w:rsidP="00037381">
            <w:pPr>
              <w:widowControl w:val="0"/>
              <w:spacing w:before="120" w:after="0"/>
              <w:rPr>
                <w:rFonts w:ascii="Arial" w:hAnsi="Arial" w:cs="Arial"/>
                <w:sz w:val="18"/>
                <w:szCs w:val="18"/>
              </w:rPr>
            </w:pPr>
            <w:r>
              <w:rPr>
                <w:rFonts w:ascii="Arial" w:hAnsi="Arial" w:cs="Arial"/>
                <w:sz w:val="18"/>
                <w:szCs w:val="18"/>
              </w:rPr>
              <w:t>BLO1.2.</w:t>
            </w:r>
          </w:p>
          <w:p w14:paraId="41910646" w14:textId="7E2A06CF" w:rsidR="00037381" w:rsidRPr="00DD6FA8" w:rsidRDefault="00037381" w:rsidP="00037381">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27112AEA" w14:textId="0EF3F88E"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Lectures, group work, independent studies</w:t>
            </w:r>
          </w:p>
        </w:tc>
        <w:tc>
          <w:tcPr>
            <w:tcW w:w="869" w:type="pct"/>
            <w:shd w:val="clear" w:color="auto" w:fill="auto"/>
          </w:tcPr>
          <w:p w14:paraId="73AA7E99" w14:textId="67B362F0" w:rsidR="00037381" w:rsidRPr="00DD6FA8" w:rsidRDefault="00037381" w:rsidP="00037381">
            <w:pPr>
              <w:widowControl w:val="0"/>
              <w:spacing w:before="120" w:after="0"/>
              <w:rPr>
                <w:rFonts w:ascii="Arial" w:hAnsi="Arial" w:cs="Arial"/>
                <w:sz w:val="18"/>
                <w:szCs w:val="18"/>
              </w:rPr>
            </w:pPr>
            <w:r>
              <w:rPr>
                <w:rFonts w:ascii="Arial" w:hAnsi="Arial" w:cs="Arial"/>
                <w:color w:val="000000"/>
                <w:sz w:val="18"/>
                <w:szCs w:val="18"/>
              </w:rPr>
              <w:t>Midterm, group assignments, examination</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Default="00B259CF" w:rsidP="00E43407">
      <w:pPr>
        <w:spacing w:after="0" w:line="240" w:lineRule="auto"/>
        <w:jc w:val="both"/>
        <w:rPr>
          <w:rFonts w:ascii="Arial" w:hAnsi="Arial" w:cs="Arial"/>
          <w:b/>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521"/>
        <w:gridCol w:w="2238"/>
        <w:gridCol w:w="5392"/>
        <w:gridCol w:w="1801"/>
      </w:tblGrid>
      <w:tr w:rsidR="00037381" w:rsidRPr="00037381" w14:paraId="19FA1D1F"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CF29B2" w14:textId="77777777" w:rsidR="00037381" w:rsidRPr="00037381" w:rsidRDefault="00037381" w:rsidP="00037381">
            <w:pPr>
              <w:spacing w:after="0" w:line="240" w:lineRule="auto"/>
              <w:jc w:val="center"/>
              <w:rPr>
                <w:rFonts w:ascii="Times New Roman" w:hAnsi="Times New Roman"/>
                <w:b/>
                <w:sz w:val="24"/>
                <w:szCs w:val="24"/>
                <w:lang w:val="lt-LT" w:eastAsia="lt-LT"/>
              </w:rPr>
            </w:pPr>
            <w:r w:rsidRPr="00037381">
              <w:rPr>
                <w:rFonts w:ascii="Arial" w:hAnsi="Arial" w:cs="Arial"/>
                <w:b/>
                <w:bCs/>
                <w:color w:val="000000"/>
                <w:sz w:val="18"/>
                <w:szCs w:val="18"/>
                <w:lang w:val="lt-LT" w:eastAsia="lt-LT"/>
              </w:rPr>
              <w:t>NO.</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7F6B81" w14:textId="77777777" w:rsidR="00037381" w:rsidRPr="00037381" w:rsidRDefault="00037381" w:rsidP="00037381">
            <w:pPr>
              <w:spacing w:after="0" w:line="240" w:lineRule="auto"/>
              <w:rPr>
                <w:rFonts w:ascii="Times New Roman" w:hAnsi="Times New Roman"/>
                <w:b/>
                <w:sz w:val="24"/>
                <w:szCs w:val="24"/>
                <w:lang w:val="lt-LT" w:eastAsia="lt-LT"/>
              </w:rPr>
            </w:pPr>
            <w:proofErr w:type="spellStart"/>
            <w:r w:rsidRPr="00037381">
              <w:rPr>
                <w:rFonts w:ascii="Arial" w:hAnsi="Arial" w:cs="Arial"/>
                <w:b/>
                <w:bCs/>
                <w:color w:val="000000"/>
                <w:sz w:val="18"/>
                <w:szCs w:val="18"/>
                <w:lang w:val="lt-LT" w:eastAsia="lt-LT"/>
              </w:rPr>
              <w:t>Topic</w:t>
            </w:r>
            <w:proofErr w:type="spellEnd"/>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C0589" w14:textId="77777777" w:rsidR="00037381" w:rsidRPr="00037381" w:rsidRDefault="00037381" w:rsidP="00037381">
            <w:pPr>
              <w:spacing w:after="0" w:line="240" w:lineRule="auto"/>
              <w:rPr>
                <w:rFonts w:ascii="Times New Roman" w:hAnsi="Times New Roman"/>
                <w:b/>
                <w:sz w:val="24"/>
                <w:szCs w:val="24"/>
                <w:lang w:val="lt-LT" w:eastAsia="lt-LT"/>
              </w:rPr>
            </w:pPr>
            <w:proofErr w:type="spellStart"/>
            <w:r w:rsidRPr="00037381">
              <w:rPr>
                <w:rFonts w:ascii="Arial" w:hAnsi="Arial" w:cs="Arial"/>
                <w:b/>
                <w:bCs/>
                <w:color w:val="000000"/>
                <w:sz w:val="18"/>
                <w:szCs w:val="18"/>
                <w:lang w:val="lt-LT" w:eastAsia="lt-LT"/>
              </w:rPr>
              <w:t>Subtopic</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7D3228" w14:textId="77777777" w:rsidR="00037381" w:rsidRPr="00037381" w:rsidRDefault="00037381" w:rsidP="00037381">
            <w:pPr>
              <w:spacing w:after="0" w:line="240" w:lineRule="auto"/>
              <w:jc w:val="center"/>
              <w:rPr>
                <w:rFonts w:ascii="Times New Roman" w:hAnsi="Times New Roman"/>
                <w:b/>
                <w:sz w:val="24"/>
                <w:szCs w:val="24"/>
                <w:lang w:val="lt-LT" w:eastAsia="lt-LT"/>
              </w:rPr>
            </w:pPr>
            <w:proofErr w:type="spellStart"/>
            <w:r w:rsidRPr="00037381">
              <w:rPr>
                <w:rFonts w:ascii="Arial" w:hAnsi="Arial" w:cs="Arial"/>
                <w:b/>
                <w:bCs/>
                <w:color w:val="000000"/>
                <w:sz w:val="18"/>
                <w:szCs w:val="18"/>
                <w:lang w:val="lt-LT" w:eastAsia="lt-LT"/>
              </w:rPr>
              <w:t>In-class</w:t>
            </w:r>
            <w:proofErr w:type="spellEnd"/>
            <w:r w:rsidRPr="00037381">
              <w:rPr>
                <w:rFonts w:ascii="Arial" w:hAnsi="Arial" w:cs="Arial"/>
                <w:b/>
                <w:bCs/>
                <w:color w:val="000000"/>
                <w:sz w:val="18"/>
                <w:szCs w:val="18"/>
                <w:lang w:val="lt-LT" w:eastAsia="lt-LT"/>
              </w:rPr>
              <w:t xml:space="preserve"> </w:t>
            </w:r>
            <w:proofErr w:type="spellStart"/>
            <w:r w:rsidRPr="00037381">
              <w:rPr>
                <w:rFonts w:ascii="Arial" w:hAnsi="Arial" w:cs="Arial"/>
                <w:b/>
                <w:bCs/>
                <w:color w:val="000000"/>
                <w:sz w:val="18"/>
                <w:szCs w:val="18"/>
                <w:lang w:val="lt-LT" w:eastAsia="lt-LT"/>
              </w:rPr>
              <w:t>hours</w:t>
            </w:r>
            <w:proofErr w:type="spellEnd"/>
          </w:p>
        </w:tc>
      </w:tr>
      <w:tr w:rsidR="00037381" w:rsidRPr="00037381" w14:paraId="50718FFE"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3BFA04"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1</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F3376E" w14:textId="77777777" w:rsidR="00037381" w:rsidRPr="00037381" w:rsidRDefault="00037381" w:rsidP="00037381">
            <w:pPr>
              <w:spacing w:after="0" w:line="240" w:lineRule="auto"/>
              <w:jc w:val="center"/>
              <w:rPr>
                <w:rFonts w:ascii="Times New Roman" w:hAnsi="Times New Roman"/>
                <w:sz w:val="24"/>
                <w:szCs w:val="24"/>
                <w:lang w:val="lt-LT" w:eastAsia="lt-LT"/>
              </w:rPr>
            </w:pPr>
            <w:proofErr w:type="spellStart"/>
            <w:r w:rsidRPr="00037381">
              <w:rPr>
                <w:rFonts w:ascii="Arial" w:hAnsi="Arial" w:cs="Arial"/>
                <w:bCs/>
                <w:color w:val="000000"/>
                <w:sz w:val="18"/>
                <w:szCs w:val="18"/>
                <w:lang w:val="lt-LT" w:eastAsia="lt-LT"/>
              </w:rPr>
              <w:t>Research</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methodology</w:t>
            </w:r>
            <w:proofErr w:type="spellEnd"/>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A257D8"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Research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psychology</w:t>
            </w:r>
            <w:proofErr w:type="spellEnd"/>
          </w:p>
          <w:p w14:paraId="0E10CDFE"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Quantitative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research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experiment</w:t>
            </w:r>
            <w:proofErr w:type="spellEnd"/>
          </w:p>
          <w:p w14:paraId="35BB388E"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Quantitative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research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correlational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studies</w:t>
            </w:r>
            <w:proofErr w:type="spellEnd"/>
          </w:p>
          <w:p w14:paraId="6A756AA9"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Qualitative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research</w:t>
            </w:r>
            <w:proofErr w:type="spellEnd"/>
          </w:p>
          <w:p w14:paraId="3589D5BF"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Qualitative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research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methods</w:t>
            </w:r>
            <w:proofErr w:type="spellEnd"/>
          </w:p>
          <w:p w14:paraId="03D9E000" w14:textId="77777777" w:rsidR="00037381" w:rsidRPr="00037381" w:rsidRDefault="00037381" w:rsidP="000166BB">
            <w:pPr>
              <w:numPr>
                <w:ilvl w:val="0"/>
                <w:numId w:val="1"/>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Ethics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psychological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research</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30AC8"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8</w:t>
            </w:r>
          </w:p>
        </w:tc>
      </w:tr>
      <w:tr w:rsidR="00037381" w:rsidRPr="00037381" w14:paraId="286DAE84"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ADEE59"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2</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D9576" w14:textId="77777777" w:rsidR="00037381" w:rsidRPr="00037381" w:rsidRDefault="00037381" w:rsidP="00037381">
            <w:pPr>
              <w:spacing w:after="0" w:line="240" w:lineRule="auto"/>
              <w:jc w:val="center"/>
              <w:rPr>
                <w:rFonts w:ascii="Times New Roman" w:hAnsi="Times New Roman"/>
                <w:sz w:val="24"/>
                <w:szCs w:val="24"/>
                <w:lang w:val="lt-LT" w:eastAsia="lt-LT"/>
              </w:rPr>
            </w:pPr>
            <w:proofErr w:type="spellStart"/>
            <w:r w:rsidRPr="00037381">
              <w:rPr>
                <w:rFonts w:ascii="Arial" w:hAnsi="Arial" w:cs="Arial"/>
                <w:bCs/>
                <w:color w:val="000000"/>
                <w:sz w:val="18"/>
                <w:szCs w:val="18"/>
                <w:lang w:val="lt-LT" w:eastAsia="lt-LT"/>
              </w:rPr>
              <w:t>Biological</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approach</w:t>
            </w:r>
            <w:proofErr w:type="spellEnd"/>
            <w:r w:rsidRPr="00037381">
              <w:rPr>
                <w:rFonts w:ascii="Arial" w:hAnsi="Arial" w:cs="Arial"/>
                <w:bCs/>
                <w:color w:val="000000"/>
                <w:sz w:val="18"/>
                <w:szCs w:val="18"/>
                <w:lang w:val="lt-LT" w:eastAsia="lt-LT"/>
              </w:rPr>
              <w:t xml:space="preserve"> to </w:t>
            </w:r>
            <w:proofErr w:type="spellStart"/>
            <w:r w:rsidRPr="00037381">
              <w:rPr>
                <w:rFonts w:ascii="Arial" w:hAnsi="Arial" w:cs="Arial"/>
                <w:bCs/>
                <w:color w:val="000000"/>
                <w:sz w:val="18"/>
                <w:szCs w:val="18"/>
                <w:lang w:val="lt-LT" w:eastAsia="lt-LT"/>
              </w:rPr>
              <w:t>behaviour</w:t>
            </w:r>
            <w:proofErr w:type="spellEnd"/>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7BB47F"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Localization</w:t>
            </w:r>
            <w:proofErr w:type="spellEnd"/>
          </w:p>
          <w:p w14:paraId="2AC843CE"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Neuroplasticity</w:t>
            </w:r>
            <w:proofErr w:type="spellEnd"/>
          </w:p>
          <w:p w14:paraId="5FDDFD3E"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Neurotransmitters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p>
          <w:p w14:paraId="62491155"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Techniques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used</w:t>
            </w:r>
            <w:proofErr w:type="spellEnd"/>
            <w:r w:rsidRPr="00037381">
              <w:rPr>
                <w:rFonts w:ascii="Arial" w:hAnsi="Arial" w:cs="Arial"/>
                <w:color w:val="000000"/>
                <w:sz w:val="18"/>
                <w:szCs w:val="18"/>
                <w:lang w:val="lt-LT" w:eastAsia="lt-LT"/>
              </w:rPr>
              <w:t xml:space="preserve"> to </w:t>
            </w:r>
            <w:proofErr w:type="spellStart"/>
            <w:r w:rsidRPr="00037381">
              <w:rPr>
                <w:rFonts w:ascii="Arial" w:hAnsi="Arial" w:cs="Arial"/>
                <w:color w:val="000000"/>
                <w:sz w:val="18"/>
                <w:szCs w:val="18"/>
                <w:lang w:val="lt-LT" w:eastAsia="lt-LT"/>
              </w:rPr>
              <w:t>study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brain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relation</w:t>
            </w:r>
            <w:proofErr w:type="spellEnd"/>
            <w:r w:rsidRPr="00037381">
              <w:rPr>
                <w:rFonts w:ascii="Arial" w:hAnsi="Arial" w:cs="Arial"/>
                <w:color w:val="000000"/>
                <w:sz w:val="18"/>
                <w:szCs w:val="18"/>
                <w:lang w:val="lt-LT" w:eastAsia="lt-LT"/>
              </w:rPr>
              <w:t xml:space="preserve"> to </w:t>
            </w:r>
            <w:proofErr w:type="spellStart"/>
            <w:r w:rsidRPr="00037381">
              <w:rPr>
                <w:rFonts w:ascii="Arial" w:hAnsi="Arial" w:cs="Arial"/>
                <w:color w:val="000000"/>
                <w:sz w:val="18"/>
                <w:szCs w:val="18"/>
                <w:lang w:val="lt-LT" w:eastAsia="lt-LT"/>
              </w:rPr>
              <w:t>behaviour</w:t>
            </w:r>
            <w:proofErr w:type="spellEnd"/>
          </w:p>
          <w:p w14:paraId="282AD39B"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Hormones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p>
          <w:p w14:paraId="0E04A01A"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Pheromones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p>
          <w:p w14:paraId="627EC129"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r w:rsidRPr="00037381">
              <w:rPr>
                <w:rFonts w:ascii="Arial" w:hAnsi="Arial" w:cs="Arial"/>
                <w:color w:val="000000"/>
                <w:sz w:val="18"/>
                <w:szCs w:val="18"/>
                <w:lang w:val="lt-LT" w:eastAsia="lt-LT"/>
              </w:rPr>
              <w:t xml:space="preserve">Genes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genetic</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similarities</w:t>
            </w:r>
            <w:proofErr w:type="spellEnd"/>
          </w:p>
          <w:p w14:paraId="33C5392E" w14:textId="77777777" w:rsidR="00037381" w:rsidRPr="00037381" w:rsidRDefault="00037381" w:rsidP="000166BB">
            <w:pPr>
              <w:numPr>
                <w:ilvl w:val="0"/>
                <w:numId w:val="2"/>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Evolutionary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explanations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for</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2F7A25"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8</w:t>
            </w:r>
          </w:p>
        </w:tc>
      </w:tr>
      <w:tr w:rsidR="00037381" w:rsidRPr="00037381" w14:paraId="4F48BEA3"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CCC5F6"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3</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33732" w14:textId="77777777" w:rsidR="00037381" w:rsidRPr="00037381" w:rsidRDefault="00037381" w:rsidP="00037381">
            <w:pPr>
              <w:spacing w:after="0" w:line="240" w:lineRule="auto"/>
              <w:jc w:val="center"/>
              <w:rPr>
                <w:rFonts w:ascii="Times New Roman" w:hAnsi="Times New Roman"/>
                <w:sz w:val="24"/>
                <w:szCs w:val="24"/>
                <w:lang w:val="lt-LT" w:eastAsia="lt-LT"/>
              </w:rPr>
            </w:pPr>
            <w:proofErr w:type="spellStart"/>
            <w:r w:rsidRPr="00037381">
              <w:rPr>
                <w:rFonts w:ascii="Arial" w:hAnsi="Arial" w:cs="Arial"/>
                <w:bCs/>
                <w:color w:val="000000"/>
                <w:sz w:val="18"/>
                <w:szCs w:val="18"/>
                <w:lang w:val="lt-LT" w:eastAsia="lt-LT"/>
              </w:rPr>
              <w:t>Cognitive</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approach</w:t>
            </w:r>
            <w:proofErr w:type="spellEnd"/>
            <w:r w:rsidRPr="00037381">
              <w:rPr>
                <w:rFonts w:ascii="Arial" w:hAnsi="Arial" w:cs="Arial"/>
                <w:bCs/>
                <w:color w:val="000000"/>
                <w:sz w:val="18"/>
                <w:szCs w:val="18"/>
                <w:lang w:val="lt-LT" w:eastAsia="lt-LT"/>
              </w:rPr>
              <w:t xml:space="preserve"> to </w:t>
            </w:r>
            <w:proofErr w:type="spellStart"/>
            <w:r w:rsidRPr="00037381">
              <w:rPr>
                <w:rFonts w:ascii="Arial" w:hAnsi="Arial" w:cs="Arial"/>
                <w:bCs/>
                <w:color w:val="000000"/>
                <w:sz w:val="18"/>
                <w:szCs w:val="18"/>
                <w:lang w:val="lt-LT" w:eastAsia="lt-LT"/>
              </w:rPr>
              <w:t>behaviour</w:t>
            </w:r>
            <w:proofErr w:type="spellEnd"/>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F96848"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Concepts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principles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cognitive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approach</w:t>
            </w:r>
            <w:proofErr w:type="spellEnd"/>
            <w:r w:rsidRPr="00037381">
              <w:rPr>
                <w:rFonts w:ascii="Arial" w:hAnsi="Arial" w:cs="Arial"/>
                <w:color w:val="000000"/>
                <w:sz w:val="18"/>
                <w:szCs w:val="18"/>
                <w:lang w:val="lt-LT" w:eastAsia="lt-LT"/>
              </w:rPr>
              <w:t xml:space="preserve"> to </w:t>
            </w:r>
            <w:proofErr w:type="spellStart"/>
            <w:r w:rsidRPr="00037381">
              <w:rPr>
                <w:rFonts w:ascii="Arial" w:hAnsi="Arial" w:cs="Arial"/>
                <w:color w:val="000000"/>
                <w:sz w:val="18"/>
                <w:szCs w:val="18"/>
                <w:lang w:val="lt-LT" w:eastAsia="lt-LT"/>
              </w:rPr>
              <w:t>behaviour</w:t>
            </w:r>
            <w:proofErr w:type="spellEnd"/>
          </w:p>
          <w:p w14:paraId="0C227A4F"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Models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memory</w:t>
            </w:r>
            <w:proofErr w:type="spellEnd"/>
          </w:p>
          <w:p w14:paraId="21BAEE9C"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r w:rsidRPr="00037381">
              <w:rPr>
                <w:rFonts w:ascii="Arial" w:hAnsi="Arial" w:cs="Arial"/>
                <w:color w:val="000000"/>
                <w:sz w:val="18"/>
                <w:szCs w:val="18"/>
                <w:lang w:val="lt-LT" w:eastAsia="lt-LT"/>
              </w:rPr>
              <w:t xml:space="preserve">Schema </w:t>
            </w:r>
            <w:proofErr w:type="spellStart"/>
            <w:r w:rsidRPr="00037381">
              <w:rPr>
                <w:rFonts w:ascii="Arial" w:hAnsi="Arial" w:cs="Arial"/>
                <w:color w:val="000000"/>
                <w:sz w:val="18"/>
                <w:szCs w:val="18"/>
                <w:lang w:val="lt-LT" w:eastAsia="lt-LT"/>
              </w:rPr>
              <w:t>theory</w:t>
            </w:r>
            <w:proofErr w:type="spellEnd"/>
          </w:p>
          <w:p w14:paraId="1B609C35"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Thinking</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decision-making</w:t>
            </w:r>
            <w:proofErr w:type="spellEnd"/>
          </w:p>
          <w:p w14:paraId="6455664F"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Reliability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cognitive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processes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reconstructive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memory</w:t>
            </w:r>
            <w:proofErr w:type="spellEnd"/>
          </w:p>
          <w:p w14:paraId="3B42C25C"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Biases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thinking</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decision-making</w:t>
            </w:r>
            <w:proofErr w:type="spellEnd"/>
          </w:p>
          <w:p w14:paraId="0B271F36" w14:textId="77777777" w:rsidR="00037381" w:rsidRPr="00037381" w:rsidRDefault="00037381" w:rsidP="000166BB">
            <w:pPr>
              <w:numPr>
                <w:ilvl w:val="0"/>
                <w:numId w:val="3"/>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Emotion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cognition</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E521A5"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8</w:t>
            </w:r>
          </w:p>
        </w:tc>
      </w:tr>
      <w:tr w:rsidR="00037381" w:rsidRPr="00037381" w14:paraId="1B839B7A"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C64B42"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4</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41E6DD" w14:textId="77777777" w:rsidR="00037381" w:rsidRPr="00037381" w:rsidRDefault="00037381" w:rsidP="00037381">
            <w:pPr>
              <w:spacing w:after="0" w:line="240" w:lineRule="auto"/>
              <w:jc w:val="center"/>
              <w:rPr>
                <w:rFonts w:ascii="Times New Roman" w:hAnsi="Times New Roman"/>
                <w:sz w:val="24"/>
                <w:szCs w:val="24"/>
                <w:lang w:val="lt-LT" w:eastAsia="lt-LT"/>
              </w:rPr>
            </w:pPr>
            <w:proofErr w:type="spellStart"/>
            <w:r w:rsidRPr="00037381">
              <w:rPr>
                <w:rFonts w:ascii="Arial" w:hAnsi="Arial" w:cs="Arial"/>
                <w:bCs/>
                <w:color w:val="000000"/>
                <w:sz w:val="18"/>
                <w:szCs w:val="18"/>
                <w:lang w:val="lt-LT" w:eastAsia="lt-LT"/>
              </w:rPr>
              <w:t>Sociocultural</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approach</w:t>
            </w:r>
            <w:proofErr w:type="spellEnd"/>
            <w:r w:rsidRPr="00037381">
              <w:rPr>
                <w:rFonts w:ascii="Arial" w:hAnsi="Arial" w:cs="Arial"/>
                <w:bCs/>
                <w:color w:val="000000"/>
                <w:sz w:val="18"/>
                <w:szCs w:val="18"/>
                <w:lang w:val="lt-LT" w:eastAsia="lt-LT"/>
              </w:rPr>
              <w:t xml:space="preserve"> to </w:t>
            </w:r>
            <w:proofErr w:type="spellStart"/>
            <w:r w:rsidRPr="00037381">
              <w:rPr>
                <w:rFonts w:ascii="Arial" w:hAnsi="Arial" w:cs="Arial"/>
                <w:bCs/>
                <w:color w:val="000000"/>
                <w:sz w:val="18"/>
                <w:szCs w:val="18"/>
                <w:lang w:val="lt-LT" w:eastAsia="lt-LT"/>
              </w:rPr>
              <w:t>behaviour</w:t>
            </w:r>
            <w:proofErr w:type="spellEnd"/>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42757E" w14:textId="77777777" w:rsidR="00037381" w:rsidRPr="00037381" w:rsidRDefault="00037381" w:rsidP="000166BB">
            <w:pPr>
              <w:numPr>
                <w:ilvl w:val="0"/>
                <w:numId w:val="4"/>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Cultural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influences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individual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attitudes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identities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r w:rsidRPr="00037381">
              <w:rPr>
                <w:rFonts w:ascii="Arial" w:hAnsi="Arial" w:cs="Arial"/>
                <w:color w:val="000000"/>
                <w:sz w:val="18"/>
                <w:szCs w:val="18"/>
                <w:lang w:val="lt-LT" w:eastAsia="lt-LT"/>
              </w:rPr>
              <w:t xml:space="preserve"> - </w:t>
            </w:r>
            <w:proofErr w:type="spellStart"/>
            <w:r w:rsidRPr="00037381">
              <w:rPr>
                <w:rFonts w:ascii="Arial" w:hAnsi="Arial" w:cs="Arial"/>
                <w:color w:val="000000"/>
                <w:sz w:val="18"/>
                <w:szCs w:val="18"/>
                <w:lang w:val="lt-LT" w:eastAsia="lt-LT"/>
              </w:rPr>
              <w:t>culture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cultural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norms</w:t>
            </w:r>
            <w:proofErr w:type="spellEnd"/>
          </w:p>
          <w:p w14:paraId="25A22802" w14:textId="77777777" w:rsidR="00037381" w:rsidRPr="00037381" w:rsidRDefault="00037381" w:rsidP="000166BB">
            <w:pPr>
              <w:numPr>
                <w:ilvl w:val="0"/>
                <w:numId w:val="4"/>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Cultural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origins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behaviour</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cognitions</w:t>
            </w:r>
            <w:proofErr w:type="spellEnd"/>
            <w:r w:rsidRPr="00037381">
              <w:rPr>
                <w:rFonts w:ascii="Arial" w:hAnsi="Arial" w:cs="Arial"/>
                <w:color w:val="000000"/>
                <w:sz w:val="18"/>
                <w:szCs w:val="18"/>
                <w:lang w:val="lt-LT" w:eastAsia="lt-LT"/>
              </w:rPr>
              <w:t xml:space="preserve"> - </w:t>
            </w:r>
            <w:proofErr w:type="spellStart"/>
            <w:r w:rsidRPr="00037381">
              <w:rPr>
                <w:rFonts w:ascii="Arial" w:hAnsi="Arial" w:cs="Arial"/>
                <w:color w:val="000000"/>
                <w:sz w:val="18"/>
                <w:szCs w:val="18"/>
                <w:lang w:val="lt-LT" w:eastAsia="lt-LT"/>
              </w:rPr>
              <w:t>cultural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dimensions</w:t>
            </w:r>
            <w:proofErr w:type="spellEnd"/>
          </w:p>
          <w:p w14:paraId="58E5A845" w14:textId="77777777" w:rsidR="00037381" w:rsidRPr="00037381" w:rsidRDefault="00037381" w:rsidP="000166BB">
            <w:pPr>
              <w:numPr>
                <w:ilvl w:val="0"/>
                <w:numId w:val="4"/>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individual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group</w:t>
            </w:r>
            <w:proofErr w:type="spellEnd"/>
            <w:r w:rsidRPr="00037381">
              <w:rPr>
                <w:rFonts w:ascii="Arial" w:hAnsi="Arial" w:cs="Arial"/>
                <w:color w:val="000000"/>
                <w:sz w:val="18"/>
                <w:szCs w:val="18"/>
                <w:lang w:val="lt-LT" w:eastAsia="lt-LT"/>
              </w:rPr>
              <w:t xml:space="preserve"> - </w:t>
            </w: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cognitive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theory</w:t>
            </w:r>
            <w:proofErr w:type="spellEnd"/>
          </w:p>
          <w:p w14:paraId="7D754D35" w14:textId="77777777" w:rsidR="00037381" w:rsidRPr="00037381" w:rsidRDefault="00037381" w:rsidP="000166BB">
            <w:pPr>
              <w:numPr>
                <w:ilvl w:val="0"/>
                <w:numId w:val="4"/>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lastRenderedPageBreak/>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individual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group</w:t>
            </w:r>
            <w:proofErr w:type="spellEnd"/>
            <w:r w:rsidRPr="00037381">
              <w:rPr>
                <w:rFonts w:ascii="Arial" w:hAnsi="Arial" w:cs="Arial"/>
                <w:color w:val="000000"/>
                <w:sz w:val="18"/>
                <w:szCs w:val="18"/>
                <w:lang w:val="lt-LT" w:eastAsia="lt-LT"/>
              </w:rPr>
              <w:t xml:space="preserve"> - </w:t>
            </w: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identity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theory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stereotypes</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1FEAE9"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lastRenderedPageBreak/>
              <w:t>8</w:t>
            </w:r>
          </w:p>
        </w:tc>
      </w:tr>
      <w:tr w:rsidR="00037381" w:rsidRPr="00037381" w14:paraId="2306EBD2" w14:textId="77777777" w:rsidTr="0003738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F05EF4"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5</w:t>
            </w:r>
          </w:p>
        </w:tc>
        <w:tc>
          <w:tcPr>
            <w:tcW w:w="22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782FD" w14:textId="77777777" w:rsidR="00037381" w:rsidRPr="00037381" w:rsidRDefault="00037381" w:rsidP="00037381">
            <w:pPr>
              <w:spacing w:after="0" w:line="240" w:lineRule="auto"/>
              <w:jc w:val="center"/>
              <w:rPr>
                <w:rFonts w:ascii="Times New Roman" w:hAnsi="Times New Roman"/>
                <w:sz w:val="24"/>
                <w:szCs w:val="24"/>
                <w:lang w:val="lt-LT" w:eastAsia="lt-LT"/>
              </w:rPr>
            </w:pPr>
            <w:proofErr w:type="spellStart"/>
            <w:r w:rsidRPr="00037381">
              <w:rPr>
                <w:rFonts w:ascii="Arial" w:hAnsi="Arial" w:cs="Arial"/>
                <w:bCs/>
                <w:color w:val="000000"/>
                <w:sz w:val="18"/>
                <w:szCs w:val="18"/>
                <w:lang w:val="lt-LT" w:eastAsia="lt-LT"/>
              </w:rPr>
              <w:t>Psychology</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of</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human</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relationships</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and</w:t>
            </w:r>
            <w:proofErr w:type="spellEnd"/>
            <w:r w:rsidRPr="00037381">
              <w:rPr>
                <w:rFonts w:ascii="Arial" w:hAnsi="Arial" w:cs="Arial"/>
                <w:bCs/>
                <w:color w:val="000000"/>
                <w:sz w:val="18"/>
                <w:szCs w:val="18"/>
                <w:lang w:val="lt-LT" w:eastAsia="lt-LT"/>
              </w:rPr>
              <w:t xml:space="preserve"> </w:t>
            </w:r>
            <w:proofErr w:type="spellStart"/>
            <w:r w:rsidRPr="00037381">
              <w:rPr>
                <w:rFonts w:ascii="Arial" w:hAnsi="Arial" w:cs="Arial"/>
                <w:bCs/>
                <w:color w:val="000000"/>
                <w:sz w:val="18"/>
                <w:szCs w:val="18"/>
                <w:lang w:val="lt-LT" w:eastAsia="lt-LT"/>
              </w:rPr>
              <w:t>communication</w:t>
            </w:r>
            <w:proofErr w:type="spellEnd"/>
            <w:r w:rsidRPr="00037381">
              <w:rPr>
                <w:rFonts w:ascii="Arial" w:hAnsi="Arial" w:cs="Arial"/>
                <w:bCs/>
                <w:color w:val="000000"/>
                <w:sz w:val="18"/>
                <w:szCs w:val="18"/>
                <w:lang w:val="lt-LT" w:eastAsia="lt-LT"/>
              </w:rPr>
              <w:t> </w:t>
            </w:r>
          </w:p>
        </w:tc>
        <w:tc>
          <w:tcPr>
            <w:tcW w:w="55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E927A2"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Personal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relationships</w:t>
            </w:r>
            <w:proofErr w:type="spellEnd"/>
          </w:p>
          <w:p w14:paraId="6CA25847"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r w:rsidRPr="00037381">
              <w:rPr>
                <w:rFonts w:ascii="Arial" w:hAnsi="Arial" w:cs="Arial"/>
                <w:color w:val="000000"/>
                <w:sz w:val="18"/>
                <w:szCs w:val="18"/>
                <w:lang w:val="lt-LT" w:eastAsia="lt-LT"/>
              </w:rPr>
              <w:t xml:space="preserve">Group </w:t>
            </w:r>
            <w:proofErr w:type="spellStart"/>
            <w:r w:rsidRPr="00037381">
              <w:rPr>
                <w:rFonts w:ascii="Arial" w:hAnsi="Arial" w:cs="Arial"/>
                <w:color w:val="000000"/>
                <w:sz w:val="18"/>
                <w:szCs w:val="18"/>
                <w:lang w:val="lt-LT" w:eastAsia="lt-LT"/>
              </w:rPr>
              <w:t>dynamics</w:t>
            </w:r>
            <w:proofErr w:type="spellEnd"/>
          </w:p>
          <w:p w14:paraId="2B21813F"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Prejudice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discrimination</w:t>
            </w:r>
            <w:proofErr w:type="spellEnd"/>
          </w:p>
          <w:p w14:paraId="3F6825A1"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Origins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conflict</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conflict</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resolution</w:t>
            </w:r>
            <w:proofErr w:type="spellEnd"/>
          </w:p>
          <w:p w14:paraId="19785FDE"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responsibility</w:t>
            </w:r>
            <w:proofErr w:type="spellEnd"/>
          </w:p>
          <w:p w14:paraId="3A027AFA"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Verbal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non-verbal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communication</w:t>
            </w:r>
            <w:proofErr w:type="spellEnd"/>
            <w:r w:rsidRPr="00037381">
              <w:rPr>
                <w:rFonts w:ascii="Arial" w:hAnsi="Arial" w:cs="Arial"/>
                <w:color w:val="000000"/>
                <w:sz w:val="18"/>
                <w:szCs w:val="18"/>
                <w:lang w:val="lt-LT" w:eastAsia="lt-LT"/>
              </w:rPr>
              <w:t> </w:t>
            </w:r>
          </w:p>
          <w:p w14:paraId="0C348C8F"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identities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communication</w:t>
            </w:r>
            <w:proofErr w:type="spellEnd"/>
          </w:p>
          <w:p w14:paraId="57010537"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Interpersonal</w:t>
            </w:r>
            <w:proofErr w:type="spellEnd"/>
            <w:r w:rsidRPr="00037381">
              <w:rPr>
                <w:rFonts w:ascii="Arial" w:hAnsi="Arial" w:cs="Arial"/>
                <w:color w:val="000000"/>
                <w:sz w:val="18"/>
                <w:szCs w:val="18"/>
                <w:lang w:val="lt-LT" w:eastAsia="lt-LT"/>
              </w:rPr>
              <w:t xml:space="preserve"> Power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Influence</w:t>
            </w:r>
            <w:proofErr w:type="spellEnd"/>
          </w:p>
          <w:p w14:paraId="5D3202D1" w14:textId="77777777" w:rsidR="00037381" w:rsidRPr="00037381" w:rsidRDefault="00037381" w:rsidP="000166BB">
            <w:pPr>
              <w:numPr>
                <w:ilvl w:val="0"/>
                <w:numId w:val="5"/>
              </w:numPr>
              <w:spacing w:after="0" w:line="240" w:lineRule="auto"/>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Leadership</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and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Management</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30515" w14:textId="77777777" w:rsidR="00037381" w:rsidRPr="00037381" w:rsidRDefault="00037381" w:rsidP="00037381">
            <w:pPr>
              <w:spacing w:after="0" w:line="240" w:lineRule="auto"/>
              <w:jc w:val="center"/>
              <w:rPr>
                <w:rFonts w:ascii="Times New Roman" w:hAnsi="Times New Roman"/>
                <w:sz w:val="24"/>
                <w:szCs w:val="24"/>
                <w:lang w:val="lt-LT" w:eastAsia="lt-LT"/>
              </w:rPr>
            </w:pPr>
            <w:r w:rsidRPr="00037381">
              <w:rPr>
                <w:rFonts w:ascii="Arial" w:hAnsi="Arial" w:cs="Arial"/>
                <w:bCs/>
                <w:color w:val="000000"/>
                <w:sz w:val="18"/>
                <w:szCs w:val="18"/>
                <w:lang w:val="lt-LT" w:eastAsia="lt-LT"/>
              </w:rPr>
              <w:t>16</w:t>
            </w:r>
          </w:p>
        </w:tc>
      </w:tr>
      <w:tr w:rsidR="00037381" w:rsidRPr="00037381" w14:paraId="7EE367F3" w14:textId="77777777" w:rsidTr="00037381">
        <w:trPr>
          <w:trHeight w:val="179"/>
        </w:trPr>
        <w:tc>
          <w:tcPr>
            <w:tcW w:w="8322"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918E0F" w14:textId="77777777" w:rsidR="00037381" w:rsidRPr="00037381" w:rsidRDefault="00037381" w:rsidP="00037381">
            <w:pPr>
              <w:spacing w:after="0" w:line="240" w:lineRule="auto"/>
              <w:jc w:val="right"/>
              <w:rPr>
                <w:rFonts w:ascii="Times New Roman" w:hAnsi="Times New Roman"/>
                <w:b/>
                <w:sz w:val="24"/>
                <w:szCs w:val="24"/>
                <w:lang w:val="lt-LT" w:eastAsia="lt-LT"/>
              </w:rPr>
            </w:pPr>
            <w:proofErr w:type="spellStart"/>
            <w:r w:rsidRPr="00037381">
              <w:rPr>
                <w:rFonts w:ascii="Arial" w:hAnsi="Arial" w:cs="Arial"/>
                <w:b/>
                <w:bCs/>
                <w:color w:val="000000"/>
                <w:sz w:val="18"/>
                <w:szCs w:val="18"/>
                <w:lang w:val="lt-LT" w:eastAsia="lt-LT"/>
              </w:rPr>
              <w:t>Total</w:t>
            </w:r>
            <w:proofErr w:type="spellEnd"/>
            <w:r w:rsidRPr="00037381">
              <w:rPr>
                <w:rFonts w:ascii="Arial" w:hAnsi="Arial" w:cs="Arial"/>
                <w:b/>
                <w:bCs/>
                <w:color w:val="000000"/>
                <w:sz w:val="18"/>
                <w:szCs w:val="18"/>
                <w:lang w:val="lt-LT" w:eastAsia="lt-LT"/>
              </w:rPr>
              <w:t xml:space="preserve"> </w:t>
            </w:r>
            <w:proofErr w:type="spellStart"/>
            <w:r w:rsidRPr="00037381">
              <w:rPr>
                <w:rFonts w:ascii="Arial" w:hAnsi="Arial" w:cs="Arial"/>
                <w:b/>
                <w:bCs/>
                <w:color w:val="000000"/>
                <w:sz w:val="18"/>
                <w:szCs w:val="18"/>
                <w:lang w:val="lt-LT" w:eastAsia="lt-LT"/>
              </w:rPr>
              <w:t>number</w:t>
            </w:r>
            <w:proofErr w:type="spellEnd"/>
            <w:r w:rsidRPr="00037381">
              <w:rPr>
                <w:rFonts w:ascii="Arial" w:hAnsi="Arial" w:cs="Arial"/>
                <w:b/>
                <w:bCs/>
                <w:color w:val="000000"/>
                <w:sz w:val="18"/>
                <w:szCs w:val="18"/>
                <w:lang w:val="lt-LT" w:eastAsia="lt-LT"/>
              </w:rPr>
              <w:t xml:space="preserve"> </w:t>
            </w:r>
            <w:proofErr w:type="spellStart"/>
            <w:r w:rsidRPr="00037381">
              <w:rPr>
                <w:rFonts w:ascii="Arial" w:hAnsi="Arial" w:cs="Arial"/>
                <w:b/>
                <w:bCs/>
                <w:color w:val="000000"/>
                <w:sz w:val="18"/>
                <w:szCs w:val="18"/>
                <w:lang w:val="lt-LT" w:eastAsia="lt-LT"/>
              </w:rPr>
              <w:t>of</w:t>
            </w:r>
            <w:proofErr w:type="spellEnd"/>
            <w:r w:rsidRPr="00037381">
              <w:rPr>
                <w:rFonts w:ascii="Arial" w:hAnsi="Arial" w:cs="Arial"/>
                <w:b/>
                <w:bCs/>
                <w:color w:val="000000"/>
                <w:sz w:val="18"/>
                <w:szCs w:val="18"/>
                <w:lang w:val="lt-LT" w:eastAsia="lt-LT"/>
              </w:rPr>
              <w:t xml:space="preserve"> </w:t>
            </w:r>
            <w:proofErr w:type="spellStart"/>
            <w:r w:rsidRPr="00037381">
              <w:rPr>
                <w:rFonts w:ascii="Arial" w:hAnsi="Arial" w:cs="Arial"/>
                <w:b/>
                <w:bCs/>
                <w:color w:val="000000"/>
                <w:sz w:val="18"/>
                <w:szCs w:val="18"/>
                <w:lang w:val="lt-LT" w:eastAsia="lt-LT"/>
              </w:rPr>
              <w:t>in-class</w:t>
            </w:r>
            <w:proofErr w:type="spellEnd"/>
            <w:r w:rsidRPr="00037381">
              <w:rPr>
                <w:rFonts w:ascii="Arial" w:hAnsi="Arial" w:cs="Arial"/>
                <w:b/>
                <w:bCs/>
                <w:color w:val="000000"/>
                <w:sz w:val="18"/>
                <w:szCs w:val="18"/>
                <w:lang w:val="lt-LT" w:eastAsia="lt-LT"/>
              </w:rPr>
              <w:t xml:space="preserve"> </w:t>
            </w:r>
            <w:proofErr w:type="spellStart"/>
            <w:r w:rsidRPr="00037381">
              <w:rPr>
                <w:rFonts w:ascii="Arial" w:hAnsi="Arial" w:cs="Arial"/>
                <w:b/>
                <w:bCs/>
                <w:color w:val="000000"/>
                <w:sz w:val="18"/>
                <w:szCs w:val="18"/>
                <w:lang w:val="lt-LT" w:eastAsia="lt-LT"/>
              </w:rPr>
              <w:t>hours</w:t>
            </w:r>
            <w:proofErr w:type="spellEnd"/>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03CD2E" w14:textId="77777777" w:rsidR="00037381" w:rsidRPr="00037381" w:rsidRDefault="00037381" w:rsidP="00037381">
            <w:pPr>
              <w:spacing w:after="0" w:line="240" w:lineRule="auto"/>
              <w:jc w:val="center"/>
              <w:rPr>
                <w:rFonts w:ascii="Times New Roman" w:hAnsi="Times New Roman"/>
                <w:b/>
                <w:sz w:val="24"/>
                <w:szCs w:val="24"/>
                <w:lang w:val="lt-LT" w:eastAsia="lt-LT"/>
              </w:rPr>
            </w:pPr>
            <w:r w:rsidRPr="00037381">
              <w:rPr>
                <w:rFonts w:ascii="Arial" w:hAnsi="Arial" w:cs="Arial"/>
                <w:b/>
                <w:bCs/>
                <w:color w:val="000000"/>
                <w:sz w:val="18"/>
                <w:szCs w:val="18"/>
                <w:lang w:val="lt-LT" w:eastAsia="lt-LT"/>
              </w:rPr>
              <w:t>48</w:t>
            </w:r>
          </w:p>
        </w:tc>
      </w:tr>
    </w:tbl>
    <w:p w14:paraId="24EECA1F" w14:textId="77777777" w:rsidR="00037381" w:rsidRPr="00DD6FA8" w:rsidRDefault="00037381" w:rsidP="00E43407">
      <w:pPr>
        <w:spacing w:after="0" w:line="240" w:lineRule="auto"/>
        <w:jc w:val="both"/>
        <w:rPr>
          <w:rFonts w:ascii="Arial" w:hAnsi="Arial" w:cs="Arial"/>
          <w:b/>
          <w:sz w:val="18"/>
          <w:szCs w:val="18"/>
        </w:rPr>
      </w:pPr>
    </w:p>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2C88F1C5"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367A49" w:rsidRPr="00765D48">
              <w:rPr>
                <w:rFonts w:ascii="Arial" w:hAnsi="Arial" w:cs="Arial"/>
                <w:i/>
                <w:sz w:val="18"/>
                <w:szCs w:val="18"/>
              </w:rPr>
              <w:t>70</w:t>
            </w:r>
            <w:r w:rsidR="00B259CF" w:rsidRPr="00765D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FE25E" w:rsidR="00B259CF" w:rsidRPr="00DD6FA8" w:rsidRDefault="00367A49" w:rsidP="00A41EFE">
            <w:pPr>
              <w:spacing w:before="120" w:after="0"/>
              <w:rPr>
                <w:rFonts w:ascii="Arial" w:hAnsi="Arial" w:cs="Arial"/>
                <w:iCs/>
                <w:sz w:val="18"/>
                <w:szCs w:val="18"/>
              </w:rPr>
            </w:pPr>
            <w:r>
              <w:rPr>
                <w:rFonts w:ascii="Arial" w:hAnsi="Arial" w:cs="Arial"/>
                <w:iCs/>
                <w:sz w:val="18"/>
                <w:szCs w:val="18"/>
              </w:rPr>
              <w:t>Case Studies</w:t>
            </w:r>
          </w:p>
        </w:tc>
        <w:tc>
          <w:tcPr>
            <w:tcW w:w="1730" w:type="pct"/>
            <w:tcMar>
              <w:top w:w="29" w:type="dxa"/>
              <w:left w:w="115" w:type="dxa"/>
              <w:bottom w:w="29" w:type="dxa"/>
              <w:right w:w="115" w:type="dxa"/>
            </w:tcMar>
            <w:vAlign w:val="center"/>
          </w:tcPr>
          <w:p w14:paraId="5982636D" w14:textId="228BF4C9" w:rsidR="00B259CF" w:rsidRPr="00DD6FA8" w:rsidRDefault="00367A49" w:rsidP="00395613">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CE16C4F" w:rsidR="00B259CF" w:rsidRPr="00DD6FA8" w:rsidRDefault="00395613" w:rsidP="00B259CF">
            <w:pPr>
              <w:spacing w:before="120" w:after="0"/>
              <w:rPr>
                <w:rFonts w:ascii="Arial" w:hAnsi="Arial" w:cs="Arial"/>
                <w:iCs/>
                <w:sz w:val="18"/>
                <w:szCs w:val="18"/>
              </w:rPr>
            </w:pPr>
            <w:r>
              <w:rPr>
                <w:rFonts w:ascii="Arial" w:hAnsi="Arial" w:cs="Arial"/>
                <w:iCs/>
                <w:sz w:val="18"/>
                <w:szCs w:val="18"/>
              </w:rPr>
              <w:t>Practical Tasks</w:t>
            </w:r>
          </w:p>
        </w:tc>
        <w:tc>
          <w:tcPr>
            <w:tcW w:w="1730" w:type="pct"/>
            <w:tcMar>
              <w:top w:w="29" w:type="dxa"/>
              <w:left w:w="115" w:type="dxa"/>
              <w:bottom w:w="29" w:type="dxa"/>
              <w:right w:w="115" w:type="dxa"/>
            </w:tcMar>
            <w:vAlign w:val="center"/>
          </w:tcPr>
          <w:p w14:paraId="32792DA0" w14:textId="4F04EB90" w:rsidR="00B259CF" w:rsidRPr="00DD6FA8" w:rsidRDefault="0039561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0AB366F1"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r w:rsidR="00367A49" w:rsidRPr="00765D48">
              <w:rPr>
                <w:rFonts w:ascii="Arial" w:hAnsi="Arial" w:cs="Arial"/>
                <w:i/>
                <w:sz w:val="18"/>
                <w:szCs w:val="18"/>
              </w:rPr>
              <w:t>30</w:t>
            </w:r>
            <w:r w:rsidRPr="00765D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ACDDD7D" w:rsidR="00B259CF" w:rsidRPr="00DD6FA8" w:rsidRDefault="0039561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16B6C6A6" w:rsidR="00B259CF" w:rsidRPr="00DD6FA8" w:rsidRDefault="00395613"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3443FF51" w:rsidR="006928A9" w:rsidRPr="00DD6FA8" w:rsidRDefault="004A239B"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ASSIGNMENT</w:t>
      </w:r>
      <w:r w:rsidR="00037381">
        <w:rPr>
          <w:rFonts w:ascii="Arial" w:hAnsi="Arial" w:cs="Arial"/>
          <w:b/>
          <w:sz w:val="18"/>
          <w:szCs w:val="18"/>
        </w:rPr>
        <w:t>S</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34EAB5AA" w14:textId="77777777" w:rsidR="00037381" w:rsidRDefault="00037381" w:rsidP="000166BB">
      <w:pPr>
        <w:pStyle w:val="prastasiniatinklio"/>
        <w:numPr>
          <w:ilvl w:val="0"/>
          <w:numId w:val="6"/>
        </w:numPr>
        <w:spacing w:before="0" w:beforeAutospacing="0" w:after="0" w:afterAutospacing="0"/>
        <w:textAlignment w:val="baseline"/>
        <w:rPr>
          <w:rFonts w:ascii="Arial" w:hAnsi="Arial" w:cs="Arial"/>
          <w:i/>
          <w:iCs/>
          <w:color w:val="000000"/>
          <w:sz w:val="18"/>
          <w:szCs w:val="18"/>
        </w:rPr>
      </w:pPr>
      <w:proofErr w:type="spellStart"/>
      <w:r>
        <w:rPr>
          <w:rFonts w:ascii="Arial" w:hAnsi="Arial" w:cs="Arial"/>
          <w:b/>
          <w:bCs/>
          <w:i/>
          <w:iCs/>
          <w:color w:val="000000"/>
          <w:sz w:val="18"/>
          <w:szCs w:val="18"/>
        </w:rPr>
        <w:t>Midterm</w:t>
      </w:r>
      <w:proofErr w:type="spellEnd"/>
      <w:r>
        <w:rPr>
          <w:rFonts w:ascii="Arial" w:hAnsi="Arial" w:cs="Arial"/>
          <w:b/>
          <w:bCs/>
          <w:i/>
          <w:iCs/>
          <w:color w:val="000000"/>
          <w:sz w:val="18"/>
          <w:szCs w:val="18"/>
        </w:rPr>
        <w:t xml:space="preserve"> </w:t>
      </w:r>
      <w:proofErr w:type="spellStart"/>
      <w:r>
        <w:rPr>
          <w:rFonts w:ascii="Arial" w:hAnsi="Arial" w:cs="Arial"/>
          <w:b/>
          <w:bCs/>
          <w:i/>
          <w:iCs/>
          <w:color w:val="000000"/>
          <w:sz w:val="18"/>
          <w:szCs w:val="18"/>
        </w:rPr>
        <w:t>exam</w:t>
      </w:r>
      <w:proofErr w:type="spellEnd"/>
      <w:r>
        <w:rPr>
          <w:rFonts w:ascii="Arial" w:hAnsi="Arial" w:cs="Arial"/>
          <w:b/>
          <w:bCs/>
          <w:i/>
          <w:iCs/>
          <w:color w:val="000000"/>
          <w:sz w:val="18"/>
          <w:szCs w:val="18"/>
        </w:rPr>
        <w:t xml:space="preserve">. </w:t>
      </w:r>
      <w:r>
        <w:rPr>
          <w:rFonts w:ascii="Arial" w:hAnsi="Arial" w:cs="Arial"/>
          <w:color w:val="000000"/>
          <w:sz w:val="18"/>
          <w:szCs w:val="18"/>
        </w:rPr>
        <w:t xml:space="preserve">Students </w:t>
      </w:r>
      <w:proofErr w:type="spellStart"/>
      <w:r>
        <w:rPr>
          <w:rFonts w:ascii="Arial" w:hAnsi="Arial" w:cs="Arial"/>
          <w:color w:val="000000"/>
          <w:sz w:val="18"/>
          <w:szCs w:val="18"/>
        </w:rPr>
        <w:t>will</w:t>
      </w:r>
      <w:proofErr w:type="spellEnd"/>
      <w:r>
        <w:rPr>
          <w:rFonts w:ascii="Arial" w:hAnsi="Arial" w:cs="Arial"/>
          <w:color w:val="000000"/>
          <w:sz w:val="18"/>
          <w:szCs w:val="18"/>
        </w:rPr>
        <w:t xml:space="preserve"> be </w:t>
      </w:r>
      <w:proofErr w:type="spellStart"/>
      <w:r>
        <w:rPr>
          <w:rFonts w:ascii="Arial" w:hAnsi="Arial" w:cs="Arial"/>
          <w:color w:val="000000"/>
          <w:sz w:val="18"/>
          <w:szCs w:val="18"/>
        </w:rPr>
        <w:t>asked</w:t>
      </w:r>
      <w:proofErr w:type="spellEnd"/>
      <w:r>
        <w:rPr>
          <w:rFonts w:ascii="Arial" w:hAnsi="Arial" w:cs="Arial"/>
          <w:color w:val="000000"/>
          <w:sz w:val="18"/>
          <w:szCs w:val="18"/>
        </w:rPr>
        <w:t xml:space="preserve"> to </w:t>
      </w:r>
      <w:proofErr w:type="spellStart"/>
      <w:r>
        <w:rPr>
          <w:rFonts w:ascii="Arial" w:hAnsi="Arial" w:cs="Arial"/>
          <w:color w:val="000000"/>
          <w:sz w:val="18"/>
          <w:szCs w:val="18"/>
        </w:rPr>
        <w:t>answer</w:t>
      </w:r>
      <w:proofErr w:type="spellEnd"/>
      <w:r>
        <w:rPr>
          <w:rFonts w:ascii="Arial" w:hAnsi="Arial" w:cs="Arial"/>
          <w:color w:val="000000"/>
          <w:sz w:val="18"/>
          <w:szCs w:val="18"/>
        </w:rPr>
        <w:t xml:space="preserve"> </w:t>
      </w:r>
      <w:proofErr w:type="spellStart"/>
      <w:r>
        <w:rPr>
          <w:rFonts w:ascii="Arial" w:hAnsi="Arial" w:cs="Arial"/>
          <w:color w:val="000000"/>
          <w:sz w:val="18"/>
          <w:szCs w:val="18"/>
        </w:rPr>
        <w:t>questions</w:t>
      </w:r>
      <w:proofErr w:type="spellEnd"/>
      <w:r>
        <w:rPr>
          <w:rFonts w:ascii="Arial" w:hAnsi="Arial" w:cs="Arial"/>
          <w:color w:val="000000"/>
          <w:sz w:val="18"/>
          <w:szCs w:val="18"/>
        </w:rPr>
        <w:t xml:space="preserve"> </w:t>
      </w:r>
      <w:proofErr w:type="spellStart"/>
      <w:r>
        <w:rPr>
          <w:rFonts w:ascii="Arial" w:hAnsi="Arial" w:cs="Arial"/>
          <w:color w:val="000000"/>
          <w:sz w:val="18"/>
          <w:szCs w:val="18"/>
        </w:rPr>
        <w:t>from</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first</w:t>
      </w:r>
      <w:proofErr w:type="spellEnd"/>
      <w:r>
        <w:rPr>
          <w:rFonts w:ascii="Arial" w:hAnsi="Arial" w:cs="Arial"/>
          <w:color w:val="000000"/>
          <w:sz w:val="18"/>
          <w:szCs w:val="18"/>
        </w:rPr>
        <w:t xml:space="preserve"> </w:t>
      </w:r>
      <w:proofErr w:type="spellStart"/>
      <w:r>
        <w:rPr>
          <w:rFonts w:ascii="Arial" w:hAnsi="Arial" w:cs="Arial"/>
          <w:color w:val="000000"/>
          <w:sz w:val="18"/>
          <w:szCs w:val="18"/>
        </w:rPr>
        <w:t>three</w:t>
      </w:r>
      <w:proofErr w:type="spellEnd"/>
      <w:r>
        <w:rPr>
          <w:rFonts w:ascii="Arial" w:hAnsi="Arial" w:cs="Arial"/>
          <w:color w:val="000000"/>
          <w:sz w:val="18"/>
          <w:szCs w:val="18"/>
        </w:rPr>
        <w:t xml:space="preserve"> </w:t>
      </w:r>
      <w:proofErr w:type="spellStart"/>
      <w:r>
        <w:rPr>
          <w:rFonts w:ascii="Arial" w:hAnsi="Arial" w:cs="Arial"/>
          <w:color w:val="000000"/>
          <w:sz w:val="18"/>
          <w:szCs w:val="18"/>
        </w:rPr>
        <w:t>topics</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duration</w:t>
      </w:r>
      <w:proofErr w:type="spellEnd"/>
      <w:r>
        <w:rPr>
          <w:rFonts w:ascii="Arial" w:hAnsi="Arial" w:cs="Arial"/>
          <w:color w:val="000000"/>
          <w:sz w:val="18"/>
          <w:szCs w:val="18"/>
        </w:rPr>
        <w:t xml:space="preserve"> </w:t>
      </w:r>
      <w:proofErr w:type="spellStart"/>
      <w:r>
        <w:rPr>
          <w:rFonts w:ascii="Arial" w:hAnsi="Arial" w:cs="Arial"/>
          <w:color w:val="000000"/>
          <w:sz w:val="18"/>
          <w:szCs w:val="18"/>
        </w:rPr>
        <w:t>of</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midterm</w:t>
      </w:r>
      <w:proofErr w:type="spellEnd"/>
      <w:r>
        <w:rPr>
          <w:rFonts w:ascii="Arial" w:hAnsi="Arial" w:cs="Arial"/>
          <w:color w:val="000000"/>
          <w:sz w:val="18"/>
          <w:szCs w:val="18"/>
        </w:rPr>
        <w:t xml:space="preserve"> </w:t>
      </w:r>
      <w:proofErr w:type="spellStart"/>
      <w:r>
        <w:rPr>
          <w:rFonts w:ascii="Arial" w:hAnsi="Arial" w:cs="Arial"/>
          <w:color w:val="000000"/>
          <w:sz w:val="18"/>
          <w:szCs w:val="18"/>
        </w:rPr>
        <w:t>exam</w:t>
      </w:r>
      <w:proofErr w:type="spellEnd"/>
      <w:r>
        <w:rPr>
          <w:rFonts w:ascii="Arial" w:hAnsi="Arial" w:cs="Arial"/>
          <w:color w:val="000000"/>
          <w:sz w:val="18"/>
          <w:szCs w:val="18"/>
        </w:rPr>
        <w:t xml:space="preserve"> </w:t>
      </w:r>
      <w:proofErr w:type="spellStart"/>
      <w:r>
        <w:rPr>
          <w:rFonts w:ascii="Arial" w:hAnsi="Arial" w:cs="Arial"/>
          <w:color w:val="000000"/>
          <w:sz w:val="18"/>
          <w:szCs w:val="18"/>
        </w:rPr>
        <w:t>is</w:t>
      </w:r>
      <w:proofErr w:type="spellEnd"/>
      <w:r>
        <w:rPr>
          <w:rFonts w:ascii="Arial" w:hAnsi="Arial" w:cs="Arial"/>
          <w:color w:val="000000"/>
          <w:sz w:val="18"/>
          <w:szCs w:val="18"/>
        </w:rPr>
        <w:t xml:space="preserve"> 90 minutes. </w:t>
      </w:r>
      <w:proofErr w:type="spellStart"/>
      <w:r>
        <w:rPr>
          <w:rFonts w:ascii="Arial" w:hAnsi="Arial" w:cs="Arial"/>
          <w:color w:val="000000"/>
          <w:sz w:val="18"/>
          <w:szCs w:val="18"/>
        </w:rPr>
        <w:t>Question</w:t>
      </w:r>
      <w:proofErr w:type="spellEnd"/>
      <w:r>
        <w:rPr>
          <w:rFonts w:ascii="Arial" w:hAnsi="Arial" w:cs="Arial"/>
          <w:color w:val="000000"/>
          <w:sz w:val="18"/>
          <w:szCs w:val="18"/>
        </w:rPr>
        <w:t xml:space="preserve"> </w:t>
      </w:r>
      <w:proofErr w:type="spellStart"/>
      <w:r>
        <w:rPr>
          <w:rFonts w:ascii="Arial" w:hAnsi="Arial" w:cs="Arial"/>
          <w:color w:val="000000"/>
          <w:sz w:val="18"/>
          <w:szCs w:val="18"/>
        </w:rPr>
        <w:t>types</w:t>
      </w:r>
      <w:proofErr w:type="spellEnd"/>
      <w:r>
        <w:rPr>
          <w:rFonts w:ascii="Arial" w:hAnsi="Arial" w:cs="Arial"/>
          <w:color w:val="000000"/>
          <w:sz w:val="18"/>
          <w:szCs w:val="18"/>
        </w:rPr>
        <w:t xml:space="preserve">: </w:t>
      </w:r>
      <w:proofErr w:type="spellStart"/>
      <w:r>
        <w:rPr>
          <w:rFonts w:ascii="Arial" w:hAnsi="Arial" w:cs="Arial"/>
          <w:color w:val="000000"/>
          <w:sz w:val="18"/>
          <w:szCs w:val="18"/>
        </w:rPr>
        <w:t>closed-ended</w:t>
      </w:r>
      <w:proofErr w:type="spellEnd"/>
      <w:r>
        <w:rPr>
          <w:rFonts w:ascii="Arial" w:hAnsi="Arial" w:cs="Arial"/>
          <w:color w:val="000000"/>
          <w:sz w:val="18"/>
          <w:szCs w:val="18"/>
        </w:rPr>
        <w:t xml:space="preserve">, </w:t>
      </w:r>
      <w:proofErr w:type="spellStart"/>
      <w:r>
        <w:rPr>
          <w:rFonts w:ascii="Arial" w:hAnsi="Arial" w:cs="Arial"/>
          <w:color w:val="000000"/>
          <w:sz w:val="18"/>
          <w:szCs w:val="18"/>
        </w:rPr>
        <w:t>open-ended</w:t>
      </w:r>
      <w:proofErr w:type="spellEnd"/>
      <w:r>
        <w:rPr>
          <w:rFonts w:ascii="Arial" w:hAnsi="Arial" w:cs="Arial"/>
          <w:color w:val="000000"/>
          <w:sz w:val="18"/>
          <w:szCs w:val="18"/>
        </w:rPr>
        <w:t xml:space="preserve">, </w:t>
      </w:r>
      <w:proofErr w:type="spellStart"/>
      <w:r>
        <w:rPr>
          <w:rFonts w:ascii="Arial" w:hAnsi="Arial" w:cs="Arial"/>
          <w:color w:val="000000"/>
          <w:sz w:val="18"/>
          <w:szCs w:val="18"/>
        </w:rPr>
        <w:t>small</w:t>
      </w:r>
      <w:proofErr w:type="spellEnd"/>
      <w:r>
        <w:rPr>
          <w:rFonts w:ascii="Arial" w:hAnsi="Arial" w:cs="Arial"/>
          <w:color w:val="000000"/>
          <w:sz w:val="18"/>
          <w:szCs w:val="18"/>
        </w:rPr>
        <w:t xml:space="preserve"> </w:t>
      </w:r>
      <w:proofErr w:type="spellStart"/>
      <w:r>
        <w:rPr>
          <w:rFonts w:ascii="Arial" w:hAnsi="Arial" w:cs="Arial"/>
          <w:color w:val="000000"/>
          <w:sz w:val="18"/>
          <w:szCs w:val="18"/>
        </w:rPr>
        <w:t>case</w:t>
      </w:r>
      <w:proofErr w:type="spellEnd"/>
      <w:r>
        <w:rPr>
          <w:rFonts w:ascii="Arial" w:hAnsi="Arial" w:cs="Arial"/>
          <w:color w:val="000000"/>
          <w:sz w:val="18"/>
          <w:szCs w:val="18"/>
        </w:rPr>
        <w:t xml:space="preserve"> </w:t>
      </w:r>
      <w:proofErr w:type="spellStart"/>
      <w:r>
        <w:rPr>
          <w:rFonts w:ascii="Arial" w:hAnsi="Arial" w:cs="Arial"/>
          <w:color w:val="000000"/>
          <w:sz w:val="18"/>
          <w:szCs w:val="18"/>
        </w:rPr>
        <w:t>study</w:t>
      </w:r>
      <w:proofErr w:type="spellEnd"/>
      <w:r>
        <w:rPr>
          <w:rFonts w:ascii="Arial" w:hAnsi="Arial" w:cs="Arial"/>
          <w:color w:val="000000"/>
          <w:sz w:val="18"/>
          <w:szCs w:val="18"/>
        </w:rPr>
        <w:t>.</w:t>
      </w:r>
    </w:p>
    <w:p w14:paraId="2B481D71" w14:textId="77777777" w:rsidR="00037381" w:rsidRDefault="00037381" w:rsidP="000166BB">
      <w:pPr>
        <w:pStyle w:val="prastasiniatinklio"/>
        <w:numPr>
          <w:ilvl w:val="0"/>
          <w:numId w:val="6"/>
        </w:numPr>
        <w:spacing w:before="0" w:beforeAutospacing="0" w:after="0" w:afterAutospacing="0"/>
        <w:textAlignment w:val="baseline"/>
        <w:rPr>
          <w:rFonts w:ascii="Arial" w:hAnsi="Arial" w:cs="Arial"/>
          <w:color w:val="000000"/>
          <w:sz w:val="18"/>
          <w:szCs w:val="18"/>
        </w:rPr>
      </w:pPr>
      <w:proofErr w:type="spellStart"/>
      <w:r>
        <w:rPr>
          <w:rFonts w:ascii="Arial" w:hAnsi="Arial" w:cs="Arial"/>
          <w:b/>
          <w:bCs/>
          <w:i/>
          <w:iCs/>
          <w:color w:val="000000"/>
          <w:sz w:val="18"/>
          <w:szCs w:val="18"/>
        </w:rPr>
        <w:t>Final</w:t>
      </w:r>
      <w:proofErr w:type="spellEnd"/>
      <w:r>
        <w:rPr>
          <w:rFonts w:ascii="Arial" w:hAnsi="Arial" w:cs="Arial"/>
          <w:b/>
          <w:bCs/>
          <w:i/>
          <w:iCs/>
          <w:color w:val="000000"/>
          <w:sz w:val="18"/>
          <w:szCs w:val="18"/>
        </w:rPr>
        <w:t xml:space="preserve"> </w:t>
      </w:r>
      <w:proofErr w:type="spellStart"/>
      <w:r>
        <w:rPr>
          <w:rFonts w:ascii="Arial" w:hAnsi="Arial" w:cs="Arial"/>
          <w:b/>
          <w:bCs/>
          <w:i/>
          <w:iCs/>
          <w:color w:val="000000"/>
          <w:sz w:val="18"/>
          <w:szCs w:val="18"/>
        </w:rPr>
        <w:t>exam</w:t>
      </w:r>
      <w:proofErr w:type="spellEnd"/>
      <w:r>
        <w:rPr>
          <w:rFonts w:ascii="Arial" w:hAnsi="Arial" w:cs="Arial"/>
          <w:b/>
          <w:bCs/>
          <w:i/>
          <w:iCs/>
          <w:color w:val="000000"/>
          <w:sz w:val="18"/>
          <w:szCs w:val="18"/>
        </w:rPr>
        <w:t xml:space="preserve">. </w:t>
      </w:r>
      <w:r>
        <w:rPr>
          <w:rFonts w:ascii="Arial" w:hAnsi="Arial" w:cs="Arial"/>
          <w:color w:val="000000"/>
          <w:sz w:val="18"/>
          <w:szCs w:val="18"/>
        </w:rPr>
        <w:t xml:space="preserve">Students </w:t>
      </w:r>
      <w:proofErr w:type="spellStart"/>
      <w:r>
        <w:rPr>
          <w:rFonts w:ascii="Arial" w:hAnsi="Arial" w:cs="Arial"/>
          <w:color w:val="000000"/>
          <w:sz w:val="18"/>
          <w:szCs w:val="18"/>
        </w:rPr>
        <w:t>will</w:t>
      </w:r>
      <w:proofErr w:type="spellEnd"/>
      <w:r>
        <w:rPr>
          <w:rFonts w:ascii="Arial" w:hAnsi="Arial" w:cs="Arial"/>
          <w:color w:val="000000"/>
          <w:sz w:val="18"/>
          <w:szCs w:val="18"/>
        </w:rPr>
        <w:t xml:space="preserve"> be </w:t>
      </w:r>
      <w:proofErr w:type="spellStart"/>
      <w:r>
        <w:rPr>
          <w:rFonts w:ascii="Arial" w:hAnsi="Arial" w:cs="Arial"/>
          <w:color w:val="000000"/>
          <w:sz w:val="18"/>
          <w:szCs w:val="18"/>
        </w:rPr>
        <w:t>asked</w:t>
      </w:r>
      <w:proofErr w:type="spellEnd"/>
      <w:r>
        <w:rPr>
          <w:rFonts w:ascii="Arial" w:hAnsi="Arial" w:cs="Arial"/>
          <w:color w:val="000000"/>
          <w:sz w:val="18"/>
          <w:szCs w:val="18"/>
        </w:rPr>
        <w:t xml:space="preserve"> to </w:t>
      </w:r>
      <w:proofErr w:type="spellStart"/>
      <w:r>
        <w:rPr>
          <w:rFonts w:ascii="Arial" w:hAnsi="Arial" w:cs="Arial"/>
          <w:color w:val="000000"/>
          <w:sz w:val="18"/>
          <w:szCs w:val="18"/>
        </w:rPr>
        <w:t>answer</w:t>
      </w:r>
      <w:proofErr w:type="spellEnd"/>
      <w:r>
        <w:rPr>
          <w:rFonts w:ascii="Arial" w:hAnsi="Arial" w:cs="Arial"/>
          <w:color w:val="000000"/>
          <w:sz w:val="18"/>
          <w:szCs w:val="18"/>
        </w:rPr>
        <w:t xml:space="preserve"> </w:t>
      </w:r>
      <w:proofErr w:type="spellStart"/>
      <w:r>
        <w:rPr>
          <w:rFonts w:ascii="Arial" w:hAnsi="Arial" w:cs="Arial"/>
          <w:color w:val="000000"/>
          <w:sz w:val="18"/>
          <w:szCs w:val="18"/>
        </w:rPr>
        <w:t>questions</w:t>
      </w:r>
      <w:proofErr w:type="spellEnd"/>
      <w:r>
        <w:rPr>
          <w:rFonts w:ascii="Arial" w:hAnsi="Arial" w:cs="Arial"/>
          <w:color w:val="000000"/>
          <w:sz w:val="18"/>
          <w:szCs w:val="18"/>
        </w:rPr>
        <w:t xml:space="preserve"> </w:t>
      </w:r>
      <w:proofErr w:type="spellStart"/>
      <w:r>
        <w:rPr>
          <w:rFonts w:ascii="Arial" w:hAnsi="Arial" w:cs="Arial"/>
          <w:color w:val="000000"/>
          <w:sz w:val="18"/>
          <w:szCs w:val="18"/>
        </w:rPr>
        <w:t>from</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last</w:t>
      </w:r>
      <w:proofErr w:type="spellEnd"/>
      <w:r>
        <w:rPr>
          <w:rFonts w:ascii="Arial" w:hAnsi="Arial" w:cs="Arial"/>
          <w:color w:val="000000"/>
          <w:sz w:val="18"/>
          <w:szCs w:val="18"/>
        </w:rPr>
        <w:t xml:space="preserve"> </w:t>
      </w:r>
      <w:proofErr w:type="spellStart"/>
      <w:r>
        <w:rPr>
          <w:rFonts w:ascii="Arial" w:hAnsi="Arial" w:cs="Arial"/>
          <w:color w:val="000000"/>
          <w:sz w:val="18"/>
          <w:szCs w:val="18"/>
        </w:rPr>
        <w:t>two</w:t>
      </w:r>
      <w:proofErr w:type="spellEnd"/>
      <w:r>
        <w:rPr>
          <w:rFonts w:ascii="Arial" w:hAnsi="Arial" w:cs="Arial"/>
          <w:color w:val="000000"/>
          <w:sz w:val="18"/>
          <w:szCs w:val="18"/>
        </w:rPr>
        <w:t xml:space="preserve"> </w:t>
      </w:r>
      <w:proofErr w:type="spellStart"/>
      <w:r>
        <w:rPr>
          <w:rFonts w:ascii="Arial" w:hAnsi="Arial" w:cs="Arial"/>
          <w:color w:val="000000"/>
          <w:sz w:val="18"/>
          <w:szCs w:val="18"/>
        </w:rPr>
        <w:t>topics</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duration</w:t>
      </w:r>
      <w:proofErr w:type="spellEnd"/>
      <w:r>
        <w:rPr>
          <w:rFonts w:ascii="Arial" w:hAnsi="Arial" w:cs="Arial"/>
          <w:color w:val="000000"/>
          <w:sz w:val="18"/>
          <w:szCs w:val="18"/>
        </w:rPr>
        <w:t xml:space="preserve"> </w:t>
      </w:r>
      <w:proofErr w:type="spellStart"/>
      <w:r>
        <w:rPr>
          <w:rFonts w:ascii="Arial" w:hAnsi="Arial" w:cs="Arial"/>
          <w:color w:val="000000"/>
          <w:sz w:val="18"/>
          <w:szCs w:val="18"/>
        </w:rPr>
        <w:t>of</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final</w:t>
      </w:r>
      <w:proofErr w:type="spellEnd"/>
      <w:r>
        <w:rPr>
          <w:rFonts w:ascii="Arial" w:hAnsi="Arial" w:cs="Arial"/>
          <w:color w:val="000000"/>
          <w:sz w:val="18"/>
          <w:szCs w:val="18"/>
        </w:rPr>
        <w:t xml:space="preserve"> </w:t>
      </w:r>
      <w:proofErr w:type="spellStart"/>
      <w:r>
        <w:rPr>
          <w:rFonts w:ascii="Arial" w:hAnsi="Arial" w:cs="Arial"/>
          <w:color w:val="000000"/>
          <w:sz w:val="18"/>
          <w:szCs w:val="18"/>
        </w:rPr>
        <w:t>exam</w:t>
      </w:r>
      <w:proofErr w:type="spellEnd"/>
      <w:r>
        <w:rPr>
          <w:rFonts w:ascii="Arial" w:hAnsi="Arial" w:cs="Arial"/>
          <w:color w:val="000000"/>
          <w:sz w:val="18"/>
          <w:szCs w:val="18"/>
        </w:rPr>
        <w:t xml:space="preserve"> </w:t>
      </w:r>
      <w:proofErr w:type="spellStart"/>
      <w:r>
        <w:rPr>
          <w:rFonts w:ascii="Arial" w:hAnsi="Arial" w:cs="Arial"/>
          <w:color w:val="000000"/>
          <w:sz w:val="18"/>
          <w:szCs w:val="18"/>
        </w:rPr>
        <w:t>is</w:t>
      </w:r>
      <w:proofErr w:type="spellEnd"/>
      <w:r>
        <w:rPr>
          <w:rFonts w:ascii="Arial" w:hAnsi="Arial" w:cs="Arial"/>
          <w:color w:val="000000"/>
          <w:sz w:val="18"/>
          <w:szCs w:val="18"/>
        </w:rPr>
        <w:t xml:space="preserve"> 90 minutes. </w:t>
      </w:r>
      <w:proofErr w:type="spellStart"/>
      <w:r>
        <w:rPr>
          <w:rFonts w:ascii="Arial" w:hAnsi="Arial" w:cs="Arial"/>
          <w:color w:val="000000"/>
          <w:sz w:val="18"/>
          <w:szCs w:val="18"/>
        </w:rPr>
        <w:t>Question</w:t>
      </w:r>
      <w:proofErr w:type="spellEnd"/>
      <w:r>
        <w:rPr>
          <w:rFonts w:ascii="Arial" w:hAnsi="Arial" w:cs="Arial"/>
          <w:color w:val="000000"/>
          <w:sz w:val="18"/>
          <w:szCs w:val="18"/>
        </w:rPr>
        <w:t xml:space="preserve"> </w:t>
      </w:r>
      <w:proofErr w:type="spellStart"/>
      <w:r>
        <w:rPr>
          <w:rFonts w:ascii="Arial" w:hAnsi="Arial" w:cs="Arial"/>
          <w:color w:val="000000"/>
          <w:sz w:val="18"/>
          <w:szCs w:val="18"/>
        </w:rPr>
        <w:t>types</w:t>
      </w:r>
      <w:proofErr w:type="spellEnd"/>
      <w:r>
        <w:rPr>
          <w:rFonts w:ascii="Arial" w:hAnsi="Arial" w:cs="Arial"/>
          <w:color w:val="000000"/>
          <w:sz w:val="18"/>
          <w:szCs w:val="18"/>
        </w:rPr>
        <w:t xml:space="preserve">: </w:t>
      </w:r>
      <w:proofErr w:type="spellStart"/>
      <w:r>
        <w:rPr>
          <w:rFonts w:ascii="Arial" w:hAnsi="Arial" w:cs="Arial"/>
          <w:color w:val="000000"/>
          <w:sz w:val="18"/>
          <w:szCs w:val="18"/>
        </w:rPr>
        <w:t>closed-ended</w:t>
      </w:r>
      <w:proofErr w:type="spellEnd"/>
      <w:r>
        <w:rPr>
          <w:rFonts w:ascii="Arial" w:hAnsi="Arial" w:cs="Arial"/>
          <w:color w:val="000000"/>
          <w:sz w:val="18"/>
          <w:szCs w:val="18"/>
        </w:rPr>
        <w:t xml:space="preserve">, </w:t>
      </w:r>
      <w:proofErr w:type="spellStart"/>
      <w:r>
        <w:rPr>
          <w:rFonts w:ascii="Arial" w:hAnsi="Arial" w:cs="Arial"/>
          <w:color w:val="000000"/>
          <w:sz w:val="18"/>
          <w:szCs w:val="18"/>
        </w:rPr>
        <w:t>open-ended</w:t>
      </w:r>
      <w:proofErr w:type="spellEnd"/>
      <w:r>
        <w:rPr>
          <w:rFonts w:ascii="Arial" w:hAnsi="Arial" w:cs="Arial"/>
          <w:color w:val="000000"/>
          <w:sz w:val="18"/>
          <w:szCs w:val="18"/>
        </w:rPr>
        <w:t xml:space="preserve">, </w:t>
      </w:r>
      <w:proofErr w:type="spellStart"/>
      <w:r>
        <w:rPr>
          <w:rFonts w:ascii="Arial" w:hAnsi="Arial" w:cs="Arial"/>
          <w:color w:val="000000"/>
          <w:sz w:val="18"/>
          <w:szCs w:val="18"/>
        </w:rPr>
        <w:t>small</w:t>
      </w:r>
      <w:proofErr w:type="spellEnd"/>
      <w:r>
        <w:rPr>
          <w:rFonts w:ascii="Arial" w:hAnsi="Arial" w:cs="Arial"/>
          <w:color w:val="000000"/>
          <w:sz w:val="18"/>
          <w:szCs w:val="18"/>
        </w:rPr>
        <w:t xml:space="preserve"> </w:t>
      </w:r>
      <w:proofErr w:type="spellStart"/>
      <w:r>
        <w:rPr>
          <w:rFonts w:ascii="Arial" w:hAnsi="Arial" w:cs="Arial"/>
          <w:color w:val="000000"/>
          <w:sz w:val="18"/>
          <w:szCs w:val="18"/>
        </w:rPr>
        <w:t>case</w:t>
      </w:r>
      <w:proofErr w:type="spellEnd"/>
      <w:r>
        <w:rPr>
          <w:rFonts w:ascii="Arial" w:hAnsi="Arial" w:cs="Arial"/>
          <w:color w:val="000000"/>
          <w:sz w:val="18"/>
          <w:szCs w:val="18"/>
        </w:rPr>
        <w:t xml:space="preserve"> </w:t>
      </w:r>
      <w:proofErr w:type="spellStart"/>
      <w:r>
        <w:rPr>
          <w:rFonts w:ascii="Arial" w:hAnsi="Arial" w:cs="Arial"/>
          <w:color w:val="000000"/>
          <w:sz w:val="18"/>
          <w:szCs w:val="18"/>
        </w:rPr>
        <w:t>study</w:t>
      </w:r>
      <w:proofErr w:type="spellEnd"/>
      <w:r>
        <w:rPr>
          <w:rFonts w:ascii="Arial" w:hAnsi="Arial" w:cs="Arial"/>
          <w:color w:val="000000"/>
          <w:sz w:val="18"/>
          <w:szCs w:val="18"/>
        </w:rPr>
        <w:t>.</w:t>
      </w:r>
    </w:p>
    <w:p w14:paraId="089E33FF" w14:textId="77777777" w:rsidR="00037381" w:rsidRDefault="00037381" w:rsidP="000166BB">
      <w:pPr>
        <w:pStyle w:val="prastasiniatinklio"/>
        <w:numPr>
          <w:ilvl w:val="0"/>
          <w:numId w:val="6"/>
        </w:numPr>
        <w:spacing w:before="0" w:beforeAutospacing="0" w:after="0" w:afterAutospacing="0"/>
        <w:textAlignment w:val="baseline"/>
        <w:rPr>
          <w:rFonts w:ascii="Arial" w:hAnsi="Arial" w:cs="Arial"/>
          <w:i/>
          <w:iCs/>
          <w:color w:val="000000"/>
          <w:sz w:val="18"/>
          <w:szCs w:val="18"/>
        </w:rPr>
      </w:pPr>
      <w:r>
        <w:rPr>
          <w:rFonts w:ascii="Arial" w:hAnsi="Arial" w:cs="Arial"/>
          <w:b/>
          <w:bCs/>
          <w:i/>
          <w:iCs/>
          <w:color w:val="000000"/>
          <w:sz w:val="18"/>
          <w:szCs w:val="18"/>
        </w:rPr>
        <w:t xml:space="preserve">Group </w:t>
      </w:r>
      <w:proofErr w:type="spellStart"/>
      <w:r>
        <w:rPr>
          <w:rFonts w:ascii="Arial" w:hAnsi="Arial" w:cs="Arial"/>
          <w:b/>
          <w:bCs/>
          <w:i/>
          <w:iCs/>
          <w:color w:val="000000"/>
          <w:sz w:val="18"/>
          <w:szCs w:val="18"/>
        </w:rPr>
        <w:t>assignments</w:t>
      </w:r>
      <w:proofErr w:type="spellEnd"/>
      <w:r>
        <w:rPr>
          <w:rFonts w:ascii="Arial" w:hAnsi="Arial" w:cs="Arial"/>
          <w:b/>
          <w:bCs/>
          <w:i/>
          <w:iCs/>
          <w:color w:val="000000"/>
          <w:sz w:val="18"/>
          <w:szCs w:val="18"/>
        </w:rPr>
        <w:t>.</w:t>
      </w:r>
      <w:r>
        <w:rPr>
          <w:rFonts w:ascii="Arial" w:hAnsi="Arial" w:cs="Arial"/>
          <w:i/>
          <w:iCs/>
          <w:color w:val="000000"/>
          <w:sz w:val="18"/>
          <w:szCs w:val="18"/>
        </w:rPr>
        <w:t xml:space="preserve"> </w:t>
      </w:r>
      <w:proofErr w:type="spellStart"/>
      <w:r>
        <w:rPr>
          <w:rFonts w:ascii="Arial" w:hAnsi="Arial" w:cs="Arial"/>
          <w:color w:val="000000"/>
          <w:sz w:val="18"/>
          <w:szCs w:val="18"/>
        </w:rPr>
        <w:t>Student</w:t>
      </w:r>
      <w:proofErr w:type="spellEnd"/>
      <w:r>
        <w:rPr>
          <w:rFonts w:ascii="Arial" w:hAnsi="Arial" w:cs="Arial"/>
          <w:color w:val="000000"/>
          <w:sz w:val="18"/>
          <w:szCs w:val="18"/>
        </w:rPr>
        <w:t xml:space="preserve"> </w:t>
      </w:r>
      <w:proofErr w:type="spellStart"/>
      <w:r>
        <w:rPr>
          <w:rFonts w:ascii="Arial" w:hAnsi="Arial" w:cs="Arial"/>
          <w:color w:val="000000"/>
          <w:sz w:val="18"/>
          <w:szCs w:val="18"/>
        </w:rPr>
        <w:t>groups</w:t>
      </w:r>
      <w:proofErr w:type="spellEnd"/>
      <w:r>
        <w:rPr>
          <w:rFonts w:ascii="Arial" w:hAnsi="Arial" w:cs="Arial"/>
          <w:color w:val="000000"/>
          <w:sz w:val="18"/>
          <w:szCs w:val="18"/>
        </w:rPr>
        <w:t xml:space="preserve"> </w:t>
      </w:r>
      <w:proofErr w:type="spellStart"/>
      <w:r>
        <w:rPr>
          <w:rFonts w:ascii="Arial" w:hAnsi="Arial" w:cs="Arial"/>
          <w:color w:val="000000"/>
          <w:sz w:val="18"/>
          <w:szCs w:val="18"/>
        </w:rPr>
        <w:t>will</w:t>
      </w:r>
      <w:proofErr w:type="spellEnd"/>
      <w:r>
        <w:rPr>
          <w:rFonts w:ascii="Arial" w:hAnsi="Arial" w:cs="Arial"/>
          <w:color w:val="000000"/>
          <w:sz w:val="18"/>
          <w:szCs w:val="18"/>
        </w:rPr>
        <w:t xml:space="preserve"> be </w:t>
      </w:r>
      <w:proofErr w:type="spellStart"/>
      <w:r>
        <w:rPr>
          <w:rFonts w:ascii="Arial" w:hAnsi="Arial" w:cs="Arial"/>
          <w:color w:val="000000"/>
          <w:sz w:val="18"/>
          <w:szCs w:val="18"/>
        </w:rPr>
        <w:t>asked</w:t>
      </w:r>
      <w:proofErr w:type="spellEnd"/>
      <w:r>
        <w:rPr>
          <w:rFonts w:ascii="Arial" w:hAnsi="Arial" w:cs="Arial"/>
          <w:color w:val="000000"/>
          <w:sz w:val="18"/>
          <w:szCs w:val="18"/>
        </w:rPr>
        <w:t xml:space="preserve"> to </w:t>
      </w:r>
      <w:proofErr w:type="spellStart"/>
      <w:r>
        <w:rPr>
          <w:rFonts w:ascii="Arial" w:hAnsi="Arial" w:cs="Arial"/>
          <w:color w:val="000000"/>
          <w:sz w:val="18"/>
          <w:szCs w:val="18"/>
        </w:rPr>
        <w:t>analyze</w:t>
      </w:r>
      <w:proofErr w:type="spellEnd"/>
      <w:r>
        <w:rPr>
          <w:rFonts w:ascii="Arial" w:hAnsi="Arial" w:cs="Arial"/>
          <w:color w:val="000000"/>
          <w:sz w:val="18"/>
          <w:szCs w:val="18"/>
        </w:rPr>
        <w:t xml:space="preserve"> </w:t>
      </w:r>
      <w:proofErr w:type="spellStart"/>
      <w:r>
        <w:rPr>
          <w:rFonts w:ascii="Arial" w:hAnsi="Arial" w:cs="Arial"/>
          <w:color w:val="000000"/>
          <w:sz w:val="18"/>
          <w:szCs w:val="18"/>
        </w:rPr>
        <w:t>specific</w:t>
      </w:r>
      <w:proofErr w:type="spellEnd"/>
      <w:r>
        <w:rPr>
          <w:rFonts w:ascii="Arial" w:hAnsi="Arial" w:cs="Arial"/>
          <w:color w:val="000000"/>
          <w:sz w:val="18"/>
          <w:szCs w:val="18"/>
        </w:rPr>
        <w:t xml:space="preserve"> </w:t>
      </w:r>
      <w:proofErr w:type="spellStart"/>
      <w:r>
        <w:rPr>
          <w:rFonts w:ascii="Arial" w:hAnsi="Arial" w:cs="Arial"/>
          <w:color w:val="000000"/>
          <w:sz w:val="18"/>
          <w:szCs w:val="18"/>
        </w:rPr>
        <w:t>cases</w:t>
      </w:r>
      <w:proofErr w:type="spellEnd"/>
      <w:r>
        <w:rPr>
          <w:rFonts w:ascii="Arial" w:hAnsi="Arial" w:cs="Arial"/>
          <w:color w:val="000000"/>
          <w:sz w:val="18"/>
          <w:szCs w:val="18"/>
        </w:rPr>
        <w:t xml:space="preserve"> </w:t>
      </w:r>
      <w:proofErr w:type="spellStart"/>
      <w:r>
        <w:rPr>
          <w:rFonts w:ascii="Arial" w:hAnsi="Arial" w:cs="Arial"/>
          <w:color w:val="000000"/>
          <w:sz w:val="18"/>
          <w:szCs w:val="18"/>
        </w:rPr>
        <w:t>related</w:t>
      </w:r>
      <w:proofErr w:type="spellEnd"/>
      <w:r>
        <w:rPr>
          <w:rFonts w:ascii="Arial" w:hAnsi="Arial" w:cs="Arial"/>
          <w:color w:val="000000"/>
          <w:sz w:val="18"/>
          <w:szCs w:val="18"/>
        </w:rPr>
        <w:t xml:space="preserve"> to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topics</w:t>
      </w:r>
      <w:proofErr w:type="spellEnd"/>
      <w:r>
        <w:rPr>
          <w:rFonts w:ascii="Arial" w:hAnsi="Arial" w:cs="Arial"/>
          <w:color w:val="000000"/>
          <w:sz w:val="18"/>
          <w:szCs w:val="18"/>
        </w:rPr>
        <w:t xml:space="preserve"> </w:t>
      </w:r>
      <w:proofErr w:type="spellStart"/>
      <w:r>
        <w:rPr>
          <w:rFonts w:ascii="Arial" w:hAnsi="Arial" w:cs="Arial"/>
          <w:color w:val="000000"/>
          <w:sz w:val="18"/>
          <w:szCs w:val="18"/>
        </w:rPr>
        <w:t>discussed</w:t>
      </w:r>
      <w:proofErr w:type="spellEnd"/>
      <w:r>
        <w:rPr>
          <w:rFonts w:ascii="Arial" w:hAnsi="Arial" w:cs="Arial"/>
          <w:color w:val="000000"/>
          <w:sz w:val="18"/>
          <w:szCs w:val="18"/>
        </w:rPr>
        <w:t xml:space="preserve"> </w:t>
      </w:r>
      <w:proofErr w:type="spellStart"/>
      <w:r>
        <w:rPr>
          <w:rFonts w:ascii="Arial" w:hAnsi="Arial" w:cs="Arial"/>
          <w:color w:val="000000"/>
          <w:sz w:val="18"/>
          <w:szCs w:val="18"/>
        </w:rPr>
        <w:t>in</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lectures</w:t>
      </w:r>
      <w:proofErr w:type="spellEnd"/>
      <w:r>
        <w:rPr>
          <w:rFonts w:ascii="Arial" w:hAnsi="Arial" w:cs="Arial"/>
          <w:color w:val="000000"/>
          <w:sz w:val="18"/>
          <w:szCs w:val="18"/>
        </w:rPr>
        <w:t xml:space="preserve">. </w:t>
      </w:r>
      <w:proofErr w:type="spellStart"/>
      <w:r>
        <w:rPr>
          <w:rFonts w:ascii="Arial" w:hAnsi="Arial" w:cs="Arial"/>
          <w:color w:val="000000"/>
          <w:sz w:val="18"/>
          <w:szCs w:val="18"/>
        </w:rPr>
        <w:t>Five</w:t>
      </w:r>
      <w:proofErr w:type="spellEnd"/>
      <w:r>
        <w:rPr>
          <w:rFonts w:ascii="Arial" w:hAnsi="Arial" w:cs="Arial"/>
          <w:color w:val="000000"/>
          <w:sz w:val="18"/>
          <w:szCs w:val="18"/>
        </w:rPr>
        <w:t xml:space="preserve"> </w:t>
      </w:r>
      <w:proofErr w:type="spellStart"/>
      <w:r>
        <w:rPr>
          <w:rFonts w:ascii="Arial" w:hAnsi="Arial" w:cs="Arial"/>
          <w:color w:val="000000"/>
          <w:sz w:val="18"/>
          <w:szCs w:val="18"/>
        </w:rPr>
        <w:t>cases</w:t>
      </w:r>
      <w:proofErr w:type="spellEnd"/>
      <w:r>
        <w:rPr>
          <w:rFonts w:ascii="Arial" w:hAnsi="Arial" w:cs="Arial"/>
          <w:color w:val="000000"/>
          <w:sz w:val="18"/>
          <w:szCs w:val="18"/>
        </w:rPr>
        <w:t xml:space="preserve"> are </w:t>
      </w:r>
      <w:proofErr w:type="spellStart"/>
      <w:r>
        <w:rPr>
          <w:rFonts w:ascii="Arial" w:hAnsi="Arial" w:cs="Arial"/>
          <w:color w:val="000000"/>
          <w:sz w:val="18"/>
          <w:szCs w:val="18"/>
        </w:rPr>
        <w:t>expected</w:t>
      </w:r>
      <w:proofErr w:type="spellEnd"/>
      <w:r>
        <w:rPr>
          <w:rFonts w:ascii="Arial" w:hAnsi="Arial" w:cs="Arial"/>
          <w:color w:val="000000"/>
          <w:sz w:val="18"/>
          <w:szCs w:val="18"/>
        </w:rPr>
        <w:t xml:space="preserve"> to be </w:t>
      </w:r>
      <w:proofErr w:type="spellStart"/>
      <w:r>
        <w:rPr>
          <w:rFonts w:ascii="Arial" w:hAnsi="Arial" w:cs="Arial"/>
          <w:color w:val="000000"/>
          <w:sz w:val="18"/>
          <w:szCs w:val="18"/>
        </w:rPr>
        <w:t>analyzed</w:t>
      </w:r>
      <w:proofErr w:type="spellEnd"/>
      <w:r>
        <w:rPr>
          <w:rFonts w:ascii="Arial" w:hAnsi="Arial" w:cs="Arial"/>
          <w:color w:val="000000"/>
          <w:sz w:val="18"/>
          <w:szCs w:val="18"/>
        </w:rPr>
        <w:t xml:space="preserve"> </w:t>
      </w:r>
      <w:proofErr w:type="spellStart"/>
      <w:r>
        <w:rPr>
          <w:rFonts w:ascii="Arial" w:hAnsi="Arial" w:cs="Arial"/>
          <w:color w:val="000000"/>
          <w:sz w:val="18"/>
          <w:szCs w:val="18"/>
        </w:rPr>
        <w:t>in</w:t>
      </w:r>
      <w:proofErr w:type="spellEnd"/>
      <w:r>
        <w:rPr>
          <w:rFonts w:ascii="Arial" w:hAnsi="Arial" w:cs="Arial"/>
          <w:color w:val="000000"/>
          <w:sz w:val="18"/>
          <w:szCs w:val="18"/>
        </w:rPr>
        <w:t xml:space="preserve"> </w:t>
      </w:r>
      <w:proofErr w:type="spellStart"/>
      <w:r>
        <w:rPr>
          <w:rFonts w:ascii="Arial" w:hAnsi="Arial" w:cs="Arial"/>
          <w:color w:val="000000"/>
          <w:sz w:val="18"/>
          <w:szCs w:val="18"/>
        </w:rPr>
        <w:t>the</w:t>
      </w:r>
      <w:proofErr w:type="spellEnd"/>
      <w:r>
        <w:rPr>
          <w:rFonts w:ascii="Arial" w:hAnsi="Arial" w:cs="Arial"/>
          <w:color w:val="000000"/>
          <w:sz w:val="18"/>
          <w:szCs w:val="18"/>
        </w:rPr>
        <w:t xml:space="preserve"> </w:t>
      </w:r>
      <w:proofErr w:type="spellStart"/>
      <w:r>
        <w:rPr>
          <w:rFonts w:ascii="Arial" w:hAnsi="Arial" w:cs="Arial"/>
          <w:color w:val="000000"/>
          <w:sz w:val="18"/>
          <w:szCs w:val="18"/>
        </w:rPr>
        <w:t>course</w:t>
      </w:r>
      <w:proofErr w:type="spellEnd"/>
      <w:r>
        <w:rPr>
          <w:rFonts w:ascii="Arial" w:hAnsi="Arial" w:cs="Arial"/>
          <w:color w:val="000000"/>
          <w:sz w:val="18"/>
          <w:szCs w:val="18"/>
        </w:rPr>
        <w:t>:</w:t>
      </w:r>
    </w:p>
    <w:p w14:paraId="383D7D1A" w14:textId="77777777" w:rsidR="00037381" w:rsidRDefault="00037381" w:rsidP="000166BB">
      <w:pPr>
        <w:pStyle w:val="prastasiniatinklio"/>
        <w:numPr>
          <w:ilvl w:val="0"/>
          <w:numId w:val="7"/>
        </w:numPr>
        <w:spacing w:before="0" w:beforeAutospacing="0" w:after="0" w:afterAutospacing="0"/>
        <w:ind w:left="1440"/>
        <w:textAlignment w:val="baseline"/>
        <w:rPr>
          <w:rFonts w:ascii="Arial" w:hAnsi="Arial" w:cs="Arial"/>
          <w:i/>
          <w:iCs/>
          <w:color w:val="000000"/>
          <w:sz w:val="18"/>
          <w:szCs w:val="18"/>
        </w:rPr>
      </w:pPr>
      <w:r>
        <w:rPr>
          <w:rFonts w:ascii="Arial" w:hAnsi="Arial" w:cs="Arial"/>
          <w:i/>
          <w:iCs/>
          <w:color w:val="000000"/>
          <w:sz w:val="18"/>
          <w:szCs w:val="18"/>
        </w:rPr>
        <w:t xml:space="preserve">(6%) </w:t>
      </w:r>
      <w:proofErr w:type="spellStart"/>
      <w:r>
        <w:rPr>
          <w:rFonts w:ascii="Arial" w:hAnsi="Arial" w:cs="Arial"/>
          <w:i/>
          <w:iCs/>
          <w:color w:val="000000"/>
          <w:sz w:val="18"/>
          <w:szCs w:val="18"/>
        </w:rPr>
        <w:t>Research</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application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interpersonal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psychology</w:t>
      </w:r>
      <w:proofErr w:type="spellEnd"/>
      <w:r>
        <w:rPr>
          <w:rFonts w:ascii="Arial" w:hAnsi="Arial" w:cs="Arial"/>
          <w:i/>
          <w:iCs/>
          <w:color w:val="000000"/>
          <w:sz w:val="18"/>
          <w:szCs w:val="18"/>
        </w:rPr>
        <w:t>,</w:t>
      </w:r>
    </w:p>
    <w:p w14:paraId="29F52284" w14:textId="77777777" w:rsidR="00037381" w:rsidRDefault="00037381" w:rsidP="000166BB">
      <w:pPr>
        <w:pStyle w:val="prastasiniatinklio"/>
        <w:numPr>
          <w:ilvl w:val="0"/>
          <w:numId w:val="7"/>
        </w:numPr>
        <w:spacing w:before="0" w:beforeAutospacing="0" w:after="0" w:afterAutospacing="0"/>
        <w:ind w:left="1440"/>
        <w:textAlignment w:val="baseline"/>
        <w:rPr>
          <w:rFonts w:ascii="Arial" w:hAnsi="Arial" w:cs="Arial"/>
          <w:i/>
          <w:iCs/>
          <w:color w:val="000000"/>
          <w:sz w:val="18"/>
          <w:szCs w:val="18"/>
        </w:rPr>
      </w:pPr>
      <w:r>
        <w:rPr>
          <w:rFonts w:ascii="Arial" w:hAnsi="Arial" w:cs="Arial"/>
          <w:i/>
          <w:iCs/>
          <w:color w:val="000000"/>
          <w:sz w:val="18"/>
          <w:szCs w:val="18"/>
        </w:rPr>
        <w:t xml:space="preserve">(6%) </w:t>
      </w:r>
      <w:proofErr w:type="spellStart"/>
      <w:r>
        <w:rPr>
          <w:rFonts w:ascii="Arial" w:hAnsi="Arial" w:cs="Arial"/>
          <w:i/>
          <w:iCs/>
          <w:color w:val="000000"/>
          <w:sz w:val="18"/>
          <w:szCs w:val="18"/>
        </w:rPr>
        <w:t>Biological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approach</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interpersonal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psychology</w:t>
      </w:r>
      <w:proofErr w:type="spellEnd"/>
      <w:r>
        <w:rPr>
          <w:rFonts w:ascii="Arial" w:hAnsi="Arial" w:cs="Arial"/>
          <w:i/>
          <w:iCs/>
          <w:color w:val="000000"/>
          <w:sz w:val="18"/>
          <w:szCs w:val="18"/>
        </w:rPr>
        <w:t>,</w:t>
      </w:r>
    </w:p>
    <w:p w14:paraId="3C39F426" w14:textId="77777777" w:rsidR="00037381" w:rsidRDefault="00037381" w:rsidP="000166BB">
      <w:pPr>
        <w:pStyle w:val="prastasiniatinklio"/>
        <w:numPr>
          <w:ilvl w:val="0"/>
          <w:numId w:val="7"/>
        </w:numPr>
        <w:spacing w:before="0" w:beforeAutospacing="0" w:after="0" w:afterAutospacing="0"/>
        <w:ind w:left="1440"/>
        <w:textAlignment w:val="baseline"/>
        <w:rPr>
          <w:rFonts w:ascii="Arial" w:hAnsi="Arial" w:cs="Arial"/>
          <w:i/>
          <w:iCs/>
          <w:color w:val="000000"/>
          <w:sz w:val="18"/>
          <w:szCs w:val="18"/>
        </w:rPr>
      </w:pPr>
      <w:r>
        <w:rPr>
          <w:rFonts w:ascii="Arial" w:hAnsi="Arial" w:cs="Arial"/>
          <w:i/>
          <w:iCs/>
          <w:color w:val="000000"/>
          <w:sz w:val="18"/>
          <w:szCs w:val="18"/>
        </w:rPr>
        <w:t xml:space="preserve">(6%) </w:t>
      </w:r>
      <w:proofErr w:type="spellStart"/>
      <w:r>
        <w:rPr>
          <w:rFonts w:ascii="Arial" w:hAnsi="Arial" w:cs="Arial"/>
          <w:i/>
          <w:iCs/>
          <w:color w:val="000000"/>
          <w:sz w:val="18"/>
          <w:szCs w:val="18"/>
        </w:rPr>
        <w:t>Cognitive</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approach</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interpersonal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psychology</w:t>
      </w:r>
      <w:proofErr w:type="spellEnd"/>
      <w:r>
        <w:rPr>
          <w:rFonts w:ascii="Arial" w:hAnsi="Arial" w:cs="Arial"/>
          <w:i/>
          <w:iCs/>
          <w:color w:val="000000"/>
          <w:sz w:val="18"/>
          <w:szCs w:val="18"/>
        </w:rPr>
        <w:t>,</w:t>
      </w:r>
    </w:p>
    <w:p w14:paraId="1658399D" w14:textId="77777777" w:rsidR="00037381" w:rsidRDefault="00037381" w:rsidP="000166BB">
      <w:pPr>
        <w:pStyle w:val="prastasiniatinklio"/>
        <w:numPr>
          <w:ilvl w:val="0"/>
          <w:numId w:val="7"/>
        </w:numPr>
        <w:spacing w:before="0" w:beforeAutospacing="0" w:after="0" w:afterAutospacing="0"/>
        <w:ind w:left="1440"/>
        <w:textAlignment w:val="baseline"/>
        <w:rPr>
          <w:rFonts w:ascii="Arial" w:hAnsi="Arial" w:cs="Arial"/>
          <w:i/>
          <w:iCs/>
          <w:color w:val="000000"/>
          <w:sz w:val="18"/>
          <w:szCs w:val="18"/>
        </w:rPr>
      </w:pPr>
      <w:r>
        <w:rPr>
          <w:rFonts w:ascii="Arial" w:hAnsi="Arial" w:cs="Arial"/>
          <w:i/>
          <w:iCs/>
          <w:color w:val="000000"/>
          <w:sz w:val="18"/>
          <w:szCs w:val="18"/>
        </w:rPr>
        <w:t xml:space="preserve">(6%) </w:t>
      </w:r>
      <w:proofErr w:type="spellStart"/>
      <w:r>
        <w:rPr>
          <w:rFonts w:ascii="Arial" w:hAnsi="Arial" w:cs="Arial"/>
          <w:i/>
          <w:iCs/>
          <w:color w:val="000000"/>
          <w:sz w:val="18"/>
          <w:szCs w:val="18"/>
        </w:rPr>
        <w:t>Sociocultural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approach</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interpersonal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psychology</w:t>
      </w:r>
      <w:proofErr w:type="spellEnd"/>
      <w:r>
        <w:rPr>
          <w:rFonts w:ascii="Arial" w:hAnsi="Arial" w:cs="Arial"/>
          <w:i/>
          <w:iCs/>
          <w:color w:val="000000"/>
          <w:sz w:val="18"/>
          <w:szCs w:val="18"/>
        </w:rPr>
        <w:t>,</w:t>
      </w:r>
    </w:p>
    <w:p w14:paraId="51A6ED6A" w14:textId="77777777" w:rsidR="00037381" w:rsidRDefault="00037381" w:rsidP="000166BB">
      <w:pPr>
        <w:pStyle w:val="prastasiniatinklio"/>
        <w:numPr>
          <w:ilvl w:val="0"/>
          <w:numId w:val="7"/>
        </w:numPr>
        <w:spacing w:before="0" w:beforeAutospacing="0" w:after="0" w:afterAutospacing="0"/>
        <w:ind w:left="1440"/>
        <w:textAlignment w:val="baseline"/>
        <w:rPr>
          <w:rFonts w:ascii="Arial" w:hAnsi="Arial" w:cs="Arial"/>
          <w:i/>
          <w:iCs/>
          <w:color w:val="000000"/>
          <w:sz w:val="18"/>
          <w:szCs w:val="18"/>
        </w:rPr>
      </w:pPr>
      <w:r>
        <w:rPr>
          <w:rFonts w:ascii="Arial" w:hAnsi="Arial" w:cs="Arial"/>
          <w:i/>
          <w:iCs/>
          <w:color w:val="000000"/>
          <w:sz w:val="18"/>
          <w:szCs w:val="18"/>
        </w:rPr>
        <w:t xml:space="preserve">(6%) </w:t>
      </w:r>
      <w:proofErr w:type="spellStart"/>
      <w:r>
        <w:rPr>
          <w:rFonts w:ascii="Arial" w:hAnsi="Arial" w:cs="Arial"/>
          <w:i/>
          <w:iCs/>
          <w:color w:val="000000"/>
          <w:sz w:val="18"/>
          <w:szCs w:val="18"/>
        </w:rPr>
        <w:t>Human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relationships</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and</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communication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interpersonal</w:t>
      </w:r>
      <w:proofErr w:type="spellEnd"/>
      <w:r>
        <w:rPr>
          <w:rFonts w:ascii="Arial" w:hAnsi="Arial" w:cs="Arial"/>
          <w:i/>
          <w:iCs/>
          <w:color w:val="000000"/>
          <w:sz w:val="18"/>
          <w:szCs w:val="18"/>
        </w:rPr>
        <w:t xml:space="preserve"> </w:t>
      </w:r>
      <w:proofErr w:type="spellStart"/>
      <w:r>
        <w:rPr>
          <w:rFonts w:ascii="Arial" w:hAnsi="Arial" w:cs="Arial"/>
          <w:i/>
          <w:iCs/>
          <w:color w:val="000000"/>
          <w:sz w:val="18"/>
          <w:szCs w:val="18"/>
        </w:rPr>
        <w:t>psychology</w:t>
      </w:r>
      <w:proofErr w:type="spellEnd"/>
      <w:r>
        <w:rPr>
          <w:rFonts w:ascii="Arial" w:hAnsi="Arial" w:cs="Arial"/>
          <w:i/>
          <w:iCs/>
          <w:color w:val="000000"/>
          <w:sz w:val="18"/>
          <w:szCs w:val="18"/>
        </w:rPr>
        <w:t>.</w:t>
      </w:r>
    </w:p>
    <w:p w14:paraId="2981F22A" w14:textId="7A3A7605" w:rsidR="003A7F27" w:rsidRDefault="003A7F27" w:rsidP="00A07C2E">
      <w:pPr>
        <w:pStyle w:val="Sraopastraipa"/>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A92B1C4"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2105E2">
        <w:rPr>
          <w:rFonts w:ascii="Arial" w:hAnsi="Arial" w:cs="Arial"/>
          <w:i/>
          <w:iCs/>
          <w:sz w:val="18"/>
          <w:szCs w:val="18"/>
        </w:rPr>
        <w:t xml:space="preserve">(Provide short description and </w:t>
      </w:r>
      <w:r w:rsidR="000F0359">
        <w:rPr>
          <w:rFonts w:ascii="Arial" w:hAnsi="Arial" w:cs="Arial"/>
          <w:i/>
          <w:iCs/>
          <w:sz w:val="18"/>
          <w:szCs w:val="18"/>
        </w:rPr>
        <w:t>percentage of the final grade</w:t>
      </w:r>
      <w:r w:rsidRPr="002105E2">
        <w:rPr>
          <w:rFonts w:ascii="Arial" w:hAnsi="Arial" w:cs="Arial"/>
          <w:i/>
          <w:iCs/>
          <w:sz w:val="18"/>
          <w:szCs w:val="18"/>
        </w:rPr>
        <w:t>)</w:t>
      </w:r>
    </w:p>
    <w:p w14:paraId="27B29333" w14:textId="08C5E332"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6EFF6C3E" w14:textId="77777777" w:rsidR="003A7F27" w:rsidRPr="00637EE5" w:rsidRDefault="003A7F27" w:rsidP="003A7F27">
      <w:pPr>
        <w:pStyle w:val="Sraopastraipa"/>
        <w:autoSpaceDE w:val="0"/>
        <w:autoSpaceDN w:val="0"/>
        <w:adjustRightInd w:val="0"/>
        <w:ind w:left="0"/>
        <w:jc w:val="both"/>
        <w:rPr>
          <w:rFonts w:ascii="Arial" w:hAnsi="Arial" w:cs="Arial"/>
          <w:sz w:val="18"/>
          <w:szCs w:val="18"/>
        </w:rPr>
      </w:pPr>
      <w:r w:rsidRPr="00637EE5">
        <w:rPr>
          <w:rFonts w:ascii="Arial" w:hAnsi="Arial" w:cs="Arial"/>
          <w:sz w:val="18"/>
          <w:szCs w:val="18"/>
        </w:rPr>
        <w:t>The Retake exam will replace the 30% of final grade corresponding to the Final Exam. The Retake Exam will have the same duration and will follow the same structure of the Final Exam. Acquired scores from all assignments will be summed up and the final (cumulative) grade will be given.</w:t>
      </w:r>
    </w:p>
    <w:p w14:paraId="62E38DF6" w14:textId="77777777" w:rsidR="00037381" w:rsidRDefault="00037381" w:rsidP="00A07C2E">
      <w:pPr>
        <w:pStyle w:val="Sraopastraipa"/>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2AEADF28" w:rsidR="008630DD" w:rsidRDefault="00765D48" w:rsidP="00A07C2E">
      <w:pPr>
        <w:pStyle w:val="Sraopastraipa"/>
        <w:autoSpaceDE w:val="0"/>
        <w:autoSpaceDN w:val="0"/>
        <w:adjustRightInd w:val="0"/>
        <w:spacing w:after="0" w:line="240" w:lineRule="auto"/>
        <w:ind w:left="0"/>
        <w:jc w:val="both"/>
        <w:rPr>
          <w:rFonts w:ascii="Arial" w:hAnsi="Arial" w:cs="Arial"/>
          <w:bCs/>
          <w:iCs/>
          <w:sz w:val="18"/>
          <w:szCs w:val="18"/>
          <w:lang w:val="en-GB"/>
        </w:rPr>
      </w:pPr>
      <w:r w:rsidRPr="00765D48">
        <w:rPr>
          <w:rFonts w:ascii="Arial" w:hAnsi="Arial" w:cs="Arial"/>
          <w:sz w:val="18"/>
          <w:szCs w:val="18"/>
        </w:rPr>
        <w:lastRenderedPageBreak/>
        <w:t>Given that the course deals with a rather dynamic domain of knowledge, a certain proportion of the lecture and discussion material for the course will be delivered "just-in-time" (uploaded to e-learning or indicated for downloading from the Internet). This is intended to ensure up-to-date coverage of the course topics. S</w:t>
      </w:r>
      <w:proofErr w:type="spellStart"/>
      <w:r w:rsidRPr="00765D48">
        <w:rPr>
          <w:rFonts w:ascii="Arial" w:hAnsi="Arial" w:cs="Arial"/>
          <w:bCs/>
          <w:iCs/>
          <w:sz w:val="18"/>
          <w:szCs w:val="18"/>
          <w:lang w:val="en-GB"/>
        </w:rPr>
        <w:t>tudents</w:t>
      </w:r>
      <w:proofErr w:type="spellEnd"/>
      <w:r w:rsidRPr="00765D48">
        <w:rPr>
          <w:rFonts w:ascii="Arial" w:hAnsi="Arial" w:cs="Arial"/>
          <w:bCs/>
          <w:iCs/>
          <w:sz w:val="18"/>
          <w:szCs w:val="18"/>
          <w:lang w:val="en-GB"/>
        </w:rPr>
        <w:t xml:space="preserve"> should be committed to follow the e-learning system and observe uploaded course material </w:t>
      </w:r>
      <w:proofErr w:type="gramStart"/>
      <w:r w:rsidRPr="00765D48">
        <w:rPr>
          <w:rFonts w:ascii="Arial" w:hAnsi="Arial" w:cs="Arial"/>
          <w:bCs/>
          <w:iCs/>
          <w:sz w:val="18"/>
          <w:szCs w:val="18"/>
          <w:lang w:val="en-GB"/>
        </w:rPr>
        <w:t>on a daily basis</w:t>
      </w:r>
      <w:proofErr w:type="gramEnd"/>
      <w:r w:rsidRPr="00765D48">
        <w:rPr>
          <w:rFonts w:ascii="Arial" w:hAnsi="Arial" w:cs="Arial"/>
          <w:bCs/>
          <w:iCs/>
          <w:sz w:val="18"/>
          <w:szCs w:val="18"/>
          <w:lang w:val="en-GB"/>
        </w:rPr>
        <w:t xml:space="preserve">. The instructor may assign additional articles, publications, </w:t>
      </w:r>
      <w:proofErr w:type="gramStart"/>
      <w:r w:rsidRPr="00765D48">
        <w:rPr>
          <w:rFonts w:ascii="Arial" w:hAnsi="Arial" w:cs="Arial"/>
          <w:bCs/>
          <w:iCs/>
          <w:sz w:val="18"/>
          <w:szCs w:val="18"/>
          <w:lang w:val="en-GB"/>
        </w:rPr>
        <w:t>interviews</w:t>
      </w:r>
      <w:proofErr w:type="gramEnd"/>
      <w:r w:rsidRPr="00765D48">
        <w:rPr>
          <w:rFonts w:ascii="Arial" w:hAnsi="Arial" w:cs="Arial"/>
          <w:bCs/>
          <w:iCs/>
          <w:sz w:val="18"/>
          <w:szCs w:val="18"/>
          <w:lang w:val="en-GB"/>
        </w:rPr>
        <w:t xml:space="preserve"> and studies published by top scholarly and practitioner journals.</w:t>
      </w:r>
    </w:p>
    <w:p w14:paraId="32837190" w14:textId="77777777" w:rsidR="00765D48" w:rsidRPr="00DD6FA8" w:rsidRDefault="00765D48"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7661708E" w14:textId="77777777" w:rsidR="00E8381E" w:rsidRDefault="00E8381E" w:rsidP="00E4758A">
      <w:pPr>
        <w:pStyle w:val="metod"/>
        <w:ind w:firstLine="0"/>
        <w:jc w:val="both"/>
        <w:rPr>
          <w:rFonts w:ascii="Arial" w:hAnsi="Arial" w:cs="Arial"/>
          <w:bCs/>
          <w:sz w:val="18"/>
          <w:szCs w:val="18"/>
          <w:lang w:val="en-US"/>
        </w:rPr>
      </w:pPr>
    </w:p>
    <w:p w14:paraId="41AA59D1" w14:textId="77777777" w:rsidR="00037381" w:rsidRPr="00037381" w:rsidRDefault="00037381" w:rsidP="000166BB">
      <w:pPr>
        <w:numPr>
          <w:ilvl w:val="0"/>
          <w:numId w:val="8"/>
        </w:numPr>
        <w:spacing w:after="0" w:line="240" w:lineRule="auto"/>
        <w:jc w:val="both"/>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Myers</w:t>
      </w:r>
      <w:proofErr w:type="spellEnd"/>
      <w:r w:rsidRPr="00037381">
        <w:rPr>
          <w:rFonts w:ascii="Arial" w:hAnsi="Arial" w:cs="Arial"/>
          <w:color w:val="000000"/>
          <w:sz w:val="18"/>
          <w:szCs w:val="18"/>
          <w:lang w:val="lt-LT" w:eastAsia="lt-LT"/>
        </w:rPr>
        <w:t xml:space="preserve">, D.G. (2001). </w:t>
      </w:r>
      <w:proofErr w:type="spellStart"/>
      <w:r w:rsidRPr="00037381">
        <w:rPr>
          <w:rFonts w:ascii="Arial" w:hAnsi="Arial" w:cs="Arial"/>
          <w:color w:val="000000"/>
          <w:sz w:val="18"/>
          <w:szCs w:val="18"/>
          <w:lang w:val="lt-LT" w:eastAsia="lt-LT"/>
        </w:rPr>
        <w:t>Psychology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Worth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Publishers</w:t>
      </w:r>
      <w:proofErr w:type="spellEnd"/>
      <w:r w:rsidRPr="00037381">
        <w:rPr>
          <w:rFonts w:ascii="Arial" w:hAnsi="Arial" w:cs="Arial"/>
          <w:color w:val="000000"/>
          <w:sz w:val="18"/>
          <w:szCs w:val="18"/>
          <w:lang w:val="lt-LT" w:eastAsia="lt-LT"/>
        </w:rPr>
        <w:t>. ISBN: 9781572597914, 1572597917</w:t>
      </w:r>
    </w:p>
    <w:p w14:paraId="3F448A48" w14:textId="77777777" w:rsidR="00037381" w:rsidRPr="00037381" w:rsidRDefault="00037381" w:rsidP="000166BB">
      <w:pPr>
        <w:numPr>
          <w:ilvl w:val="0"/>
          <w:numId w:val="8"/>
        </w:numPr>
        <w:spacing w:after="0" w:line="240" w:lineRule="auto"/>
        <w:jc w:val="both"/>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Myers</w:t>
      </w:r>
      <w:proofErr w:type="spellEnd"/>
      <w:r w:rsidRPr="00037381">
        <w:rPr>
          <w:rFonts w:ascii="Arial" w:hAnsi="Arial" w:cs="Arial"/>
          <w:color w:val="000000"/>
          <w:sz w:val="18"/>
          <w:szCs w:val="18"/>
          <w:lang w:val="lt-LT" w:eastAsia="lt-LT"/>
        </w:rPr>
        <w:t xml:space="preserve">, D.G. (2000). </w:t>
      </w: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Psychology</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F1111"/>
          <w:sz w:val="18"/>
          <w:szCs w:val="18"/>
          <w:shd w:val="clear" w:color="auto" w:fill="FFFFFF"/>
          <w:lang w:val="lt-LT" w:eastAsia="lt-LT"/>
        </w:rPr>
        <w:t>McGraw-Hill</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Ryerson</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Higher</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Education</w:t>
      </w:r>
      <w:proofErr w:type="spellEnd"/>
      <w:r w:rsidRPr="00037381">
        <w:rPr>
          <w:rFonts w:ascii="Arial" w:hAnsi="Arial" w:cs="Arial"/>
          <w:color w:val="0F1111"/>
          <w:sz w:val="18"/>
          <w:szCs w:val="18"/>
          <w:shd w:val="clear" w:color="auto" w:fill="FFFFFF"/>
          <w:lang w:val="lt-LT" w:eastAsia="lt-LT"/>
        </w:rPr>
        <w:t xml:space="preserve">. </w:t>
      </w:r>
      <w:r w:rsidRPr="00037381">
        <w:rPr>
          <w:rFonts w:ascii="Arial" w:hAnsi="Arial" w:cs="Arial"/>
          <w:color w:val="000000"/>
          <w:sz w:val="18"/>
          <w:szCs w:val="18"/>
          <w:lang w:val="lt-LT" w:eastAsia="lt-LT"/>
        </w:rPr>
        <w:t xml:space="preserve">ISBN:  </w:t>
      </w:r>
      <w:r w:rsidRPr="00037381">
        <w:rPr>
          <w:rFonts w:ascii="Arial" w:hAnsi="Arial" w:cs="Arial"/>
          <w:color w:val="0F1111"/>
          <w:sz w:val="18"/>
          <w:szCs w:val="18"/>
          <w:shd w:val="clear" w:color="auto" w:fill="FFFFFF"/>
          <w:lang w:val="lt-LT" w:eastAsia="lt-LT"/>
        </w:rPr>
        <w:t>978-0070442924</w:t>
      </w:r>
    </w:p>
    <w:p w14:paraId="4379C073" w14:textId="77777777" w:rsidR="00037381" w:rsidRPr="00037381" w:rsidRDefault="00037381" w:rsidP="000166BB">
      <w:pPr>
        <w:numPr>
          <w:ilvl w:val="0"/>
          <w:numId w:val="8"/>
        </w:numPr>
        <w:spacing w:after="0" w:line="240" w:lineRule="auto"/>
        <w:jc w:val="both"/>
        <w:textAlignment w:val="baseline"/>
        <w:rPr>
          <w:rFonts w:ascii="Arial" w:hAnsi="Arial" w:cs="Arial"/>
          <w:color w:val="0F1111"/>
          <w:sz w:val="18"/>
          <w:szCs w:val="18"/>
          <w:lang w:val="lt-LT" w:eastAsia="lt-LT"/>
        </w:rPr>
      </w:pPr>
      <w:proofErr w:type="spellStart"/>
      <w:r w:rsidRPr="00037381">
        <w:rPr>
          <w:rFonts w:ascii="Arial" w:hAnsi="Arial" w:cs="Arial"/>
          <w:color w:val="0F1111"/>
          <w:sz w:val="18"/>
          <w:szCs w:val="18"/>
          <w:shd w:val="clear" w:color="auto" w:fill="FFFFFF"/>
          <w:lang w:val="lt-LT" w:eastAsia="lt-LT"/>
        </w:rPr>
        <w:t>Popov</w:t>
      </w:r>
      <w:proofErr w:type="spellEnd"/>
      <w:r w:rsidRPr="00037381">
        <w:rPr>
          <w:rFonts w:ascii="Arial" w:hAnsi="Arial" w:cs="Arial"/>
          <w:color w:val="0F1111"/>
          <w:sz w:val="18"/>
          <w:szCs w:val="18"/>
          <w:shd w:val="clear" w:color="auto" w:fill="FFFFFF"/>
          <w:lang w:val="lt-LT" w:eastAsia="lt-LT"/>
        </w:rPr>
        <w:t xml:space="preserve"> A., </w:t>
      </w:r>
      <w:proofErr w:type="spellStart"/>
      <w:r w:rsidRPr="00037381">
        <w:rPr>
          <w:rFonts w:ascii="Arial" w:hAnsi="Arial" w:cs="Arial"/>
          <w:color w:val="0F1111"/>
          <w:sz w:val="18"/>
          <w:szCs w:val="18"/>
          <w:shd w:val="clear" w:color="auto" w:fill="FFFFFF"/>
          <w:lang w:val="lt-LT" w:eastAsia="lt-LT"/>
        </w:rPr>
        <w:t>Parker</w:t>
      </w:r>
      <w:proofErr w:type="spellEnd"/>
      <w:r w:rsidRPr="00037381">
        <w:rPr>
          <w:rFonts w:ascii="Arial" w:hAnsi="Arial" w:cs="Arial"/>
          <w:color w:val="0F1111"/>
          <w:sz w:val="18"/>
          <w:szCs w:val="18"/>
          <w:shd w:val="clear" w:color="auto" w:fill="FFFFFF"/>
          <w:lang w:val="lt-LT" w:eastAsia="lt-LT"/>
        </w:rPr>
        <w:t xml:space="preserve"> L., </w:t>
      </w:r>
      <w:proofErr w:type="spellStart"/>
      <w:r w:rsidRPr="00037381">
        <w:rPr>
          <w:rFonts w:ascii="Arial" w:hAnsi="Arial" w:cs="Arial"/>
          <w:color w:val="0F1111"/>
          <w:sz w:val="18"/>
          <w:szCs w:val="18"/>
          <w:shd w:val="clear" w:color="auto" w:fill="FFFFFF"/>
          <w:lang w:val="lt-LT" w:eastAsia="lt-LT"/>
        </w:rPr>
        <w:t>Seath</w:t>
      </w:r>
      <w:proofErr w:type="spellEnd"/>
      <w:r w:rsidRPr="00037381">
        <w:rPr>
          <w:rFonts w:ascii="Arial" w:hAnsi="Arial" w:cs="Arial"/>
          <w:color w:val="0F1111"/>
          <w:sz w:val="18"/>
          <w:szCs w:val="18"/>
          <w:shd w:val="clear" w:color="auto" w:fill="FFFFFF"/>
          <w:lang w:val="lt-LT" w:eastAsia="lt-LT"/>
        </w:rPr>
        <w:t xml:space="preserve"> D. (2018). IB </w:t>
      </w:r>
      <w:proofErr w:type="spellStart"/>
      <w:r w:rsidRPr="00037381">
        <w:rPr>
          <w:rFonts w:ascii="Arial" w:hAnsi="Arial" w:cs="Arial"/>
          <w:color w:val="0F1111"/>
          <w:sz w:val="18"/>
          <w:szCs w:val="18"/>
          <w:shd w:val="clear" w:color="auto" w:fill="FFFFFF"/>
          <w:lang w:val="lt-LT" w:eastAsia="lt-LT"/>
        </w:rPr>
        <w:t>Psychology</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Print</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and</w:t>
      </w:r>
      <w:proofErr w:type="spellEnd"/>
      <w:r w:rsidRPr="00037381">
        <w:rPr>
          <w:rFonts w:ascii="Arial" w:hAnsi="Arial" w:cs="Arial"/>
          <w:color w:val="0F1111"/>
          <w:sz w:val="18"/>
          <w:szCs w:val="18"/>
          <w:shd w:val="clear" w:color="auto" w:fill="FFFFFF"/>
          <w:lang w:val="lt-LT" w:eastAsia="lt-LT"/>
        </w:rPr>
        <w:t xml:space="preserve"> Online </w:t>
      </w:r>
      <w:proofErr w:type="spellStart"/>
      <w:r w:rsidRPr="00037381">
        <w:rPr>
          <w:rFonts w:ascii="Arial" w:hAnsi="Arial" w:cs="Arial"/>
          <w:color w:val="0F1111"/>
          <w:sz w:val="18"/>
          <w:szCs w:val="18"/>
          <w:shd w:val="clear" w:color="auto" w:fill="FFFFFF"/>
          <w:lang w:val="lt-LT" w:eastAsia="lt-LT"/>
        </w:rPr>
        <w:t>Course</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Book</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Pack</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Oxford</w:t>
      </w:r>
      <w:proofErr w:type="spellEnd"/>
      <w:r w:rsidRPr="00037381">
        <w:rPr>
          <w:rFonts w:ascii="Arial" w:hAnsi="Arial" w:cs="Arial"/>
          <w:color w:val="0F1111"/>
          <w:sz w:val="18"/>
          <w:szCs w:val="18"/>
          <w:shd w:val="clear" w:color="auto" w:fill="FFFFFF"/>
          <w:lang w:val="lt-LT" w:eastAsia="lt-LT"/>
        </w:rPr>
        <w:t xml:space="preserve"> IB </w:t>
      </w:r>
      <w:proofErr w:type="spellStart"/>
      <w:r w:rsidRPr="00037381">
        <w:rPr>
          <w:rFonts w:ascii="Arial" w:hAnsi="Arial" w:cs="Arial"/>
          <w:color w:val="0F1111"/>
          <w:sz w:val="18"/>
          <w:szCs w:val="18"/>
          <w:shd w:val="clear" w:color="auto" w:fill="FFFFFF"/>
          <w:lang w:val="lt-LT" w:eastAsia="lt-LT"/>
        </w:rPr>
        <w:t>Diploma</w:t>
      </w:r>
      <w:proofErr w:type="spellEnd"/>
      <w:r w:rsidRPr="00037381">
        <w:rPr>
          <w:rFonts w:ascii="Arial" w:hAnsi="Arial" w:cs="Arial"/>
          <w:color w:val="0F1111"/>
          <w:sz w:val="18"/>
          <w:szCs w:val="18"/>
          <w:shd w:val="clear" w:color="auto" w:fill="FFFFFF"/>
          <w:lang w:val="lt-LT" w:eastAsia="lt-LT"/>
        </w:rPr>
        <w:t xml:space="preserve"> </w:t>
      </w:r>
      <w:proofErr w:type="spellStart"/>
      <w:r w:rsidRPr="00037381">
        <w:rPr>
          <w:rFonts w:ascii="Arial" w:hAnsi="Arial" w:cs="Arial"/>
          <w:color w:val="0F1111"/>
          <w:sz w:val="18"/>
          <w:szCs w:val="18"/>
          <w:shd w:val="clear" w:color="auto" w:fill="FFFFFF"/>
          <w:lang w:val="lt-LT" w:eastAsia="lt-LT"/>
        </w:rPr>
        <w:t>Programme</w:t>
      </w:r>
      <w:proofErr w:type="spellEnd"/>
      <w:r w:rsidRPr="00037381">
        <w:rPr>
          <w:rFonts w:ascii="Arial" w:hAnsi="Arial" w:cs="Arial"/>
          <w:color w:val="0F1111"/>
          <w:sz w:val="18"/>
          <w:szCs w:val="18"/>
          <w:shd w:val="clear" w:color="auto" w:fill="FFFFFF"/>
          <w:lang w:val="lt-LT" w:eastAsia="lt-LT"/>
        </w:rPr>
        <w:t>. ISBN:  9780198398165</w:t>
      </w:r>
    </w:p>
    <w:p w14:paraId="30D8E2E1" w14:textId="77777777" w:rsidR="00037381" w:rsidRPr="00037381" w:rsidRDefault="00037381" w:rsidP="000166BB">
      <w:pPr>
        <w:numPr>
          <w:ilvl w:val="0"/>
          <w:numId w:val="8"/>
        </w:numPr>
        <w:spacing w:after="0" w:line="240" w:lineRule="auto"/>
        <w:jc w:val="both"/>
        <w:textAlignment w:val="baseline"/>
        <w:rPr>
          <w:rFonts w:ascii="Arial" w:hAnsi="Arial" w:cs="Arial"/>
          <w:color w:val="000000"/>
          <w:sz w:val="18"/>
          <w:szCs w:val="18"/>
          <w:lang w:val="lt-LT" w:eastAsia="lt-LT"/>
        </w:rPr>
      </w:pPr>
      <w:proofErr w:type="spellStart"/>
      <w:r w:rsidRPr="00037381">
        <w:rPr>
          <w:rFonts w:ascii="Arial" w:hAnsi="Arial" w:cs="Arial"/>
          <w:color w:val="000000"/>
          <w:sz w:val="18"/>
          <w:szCs w:val="18"/>
          <w:lang w:val="lt-LT" w:eastAsia="lt-LT"/>
        </w:rPr>
        <w:t>Aronson</w:t>
      </w:r>
      <w:proofErr w:type="spellEnd"/>
      <w:r w:rsidRPr="00037381">
        <w:rPr>
          <w:rFonts w:ascii="Arial" w:hAnsi="Arial" w:cs="Arial"/>
          <w:color w:val="000000"/>
          <w:sz w:val="18"/>
          <w:szCs w:val="18"/>
          <w:lang w:val="lt-LT" w:eastAsia="lt-LT"/>
        </w:rPr>
        <w:t xml:space="preserve"> E., </w:t>
      </w:r>
      <w:proofErr w:type="spellStart"/>
      <w:r w:rsidRPr="00037381">
        <w:rPr>
          <w:rFonts w:ascii="Arial" w:hAnsi="Arial" w:cs="Arial"/>
          <w:color w:val="000000"/>
          <w:sz w:val="18"/>
          <w:szCs w:val="18"/>
          <w:lang w:val="lt-LT" w:eastAsia="lt-LT"/>
        </w:rPr>
        <w:t>Wilson</w:t>
      </w:r>
      <w:proofErr w:type="spellEnd"/>
      <w:r w:rsidRPr="00037381">
        <w:rPr>
          <w:rFonts w:ascii="Arial" w:hAnsi="Arial" w:cs="Arial"/>
          <w:color w:val="000000"/>
          <w:sz w:val="18"/>
          <w:szCs w:val="18"/>
          <w:lang w:val="lt-LT" w:eastAsia="lt-LT"/>
        </w:rPr>
        <w:t xml:space="preserve"> T.D., </w:t>
      </w:r>
      <w:proofErr w:type="spellStart"/>
      <w:r w:rsidRPr="00037381">
        <w:rPr>
          <w:rFonts w:ascii="Arial" w:hAnsi="Arial" w:cs="Arial"/>
          <w:color w:val="000000"/>
          <w:sz w:val="18"/>
          <w:szCs w:val="18"/>
          <w:lang w:val="lt-LT" w:eastAsia="lt-LT"/>
        </w:rPr>
        <w:t>Akert</w:t>
      </w:r>
      <w:proofErr w:type="spellEnd"/>
      <w:r w:rsidRPr="00037381">
        <w:rPr>
          <w:rFonts w:ascii="Arial" w:hAnsi="Arial" w:cs="Arial"/>
          <w:color w:val="000000"/>
          <w:sz w:val="18"/>
          <w:szCs w:val="18"/>
          <w:lang w:val="lt-LT" w:eastAsia="lt-LT"/>
        </w:rPr>
        <w:t xml:space="preserve"> R.M. (2010). </w:t>
      </w:r>
      <w:proofErr w:type="spellStart"/>
      <w:r w:rsidRPr="00037381">
        <w:rPr>
          <w:rFonts w:ascii="Arial" w:hAnsi="Arial" w:cs="Arial"/>
          <w:color w:val="000000"/>
          <w:sz w:val="18"/>
          <w:szCs w:val="18"/>
          <w:lang w:val="lt-LT" w:eastAsia="lt-LT"/>
        </w:rPr>
        <w:t>Social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Psychology</w:t>
      </w:r>
      <w:proofErr w:type="spellEnd"/>
      <w:r w:rsidRPr="00037381">
        <w:rPr>
          <w:rFonts w:ascii="Arial" w:hAnsi="Arial" w:cs="Arial"/>
          <w:color w:val="000000"/>
          <w:sz w:val="18"/>
          <w:szCs w:val="18"/>
          <w:lang w:val="lt-LT" w:eastAsia="lt-LT"/>
        </w:rPr>
        <w:t xml:space="preserve">. N.J.: </w:t>
      </w:r>
      <w:proofErr w:type="spellStart"/>
      <w:r w:rsidRPr="00037381">
        <w:rPr>
          <w:rFonts w:ascii="Arial" w:hAnsi="Arial" w:cs="Arial"/>
          <w:color w:val="000000"/>
          <w:sz w:val="18"/>
          <w:szCs w:val="18"/>
          <w:lang w:val="lt-LT" w:eastAsia="lt-LT"/>
        </w:rPr>
        <w:t>Prentice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Hall</w:t>
      </w:r>
      <w:proofErr w:type="spellEnd"/>
      <w:r w:rsidRPr="00037381">
        <w:rPr>
          <w:rFonts w:ascii="Arial" w:hAnsi="Arial" w:cs="Arial"/>
          <w:color w:val="000000"/>
          <w:sz w:val="18"/>
          <w:szCs w:val="18"/>
          <w:lang w:val="lt-LT" w:eastAsia="lt-LT"/>
        </w:rPr>
        <w:t>.</w:t>
      </w:r>
    </w:p>
    <w:p w14:paraId="0B84A92F" w14:textId="77777777" w:rsidR="00037381" w:rsidRPr="00037381" w:rsidRDefault="00037381" w:rsidP="00037381">
      <w:pPr>
        <w:spacing w:after="0" w:line="240" w:lineRule="auto"/>
        <w:rPr>
          <w:rFonts w:ascii="Times New Roman" w:hAnsi="Times New Roman"/>
          <w:sz w:val="24"/>
          <w:szCs w:val="24"/>
          <w:lang w:val="lt-LT" w:eastAsia="lt-LT"/>
        </w:rPr>
      </w:pPr>
    </w:p>
    <w:p w14:paraId="7B5B2293" w14:textId="77777777" w:rsidR="00037381" w:rsidRPr="00037381" w:rsidRDefault="00037381" w:rsidP="00037381">
      <w:pPr>
        <w:spacing w:after="0" w:line="240" w:lineRule="auto"/>
        <w:jc w:val="both"/>
        <w:rPr>
          <w:rFonts w:ascii="Times New Roman" w:hAnsi="Times New Roman"/>
          <w:sz w:val="24"/>
          <w:szCs w:val="24"/>
          <w:lang w:val="lt-LT" w:eastAsia="lt-LT"/>
        </w:rPr>
      </w:pPr>
      <w:proofErr w:type="spellStart"/>
      <w:r w:rsidRPr="00037381">
        <w:rPr>
          <w:rFonts w:ascii="Arial" w:hAnsi="Arial" w:cs="Arial"/>
          <w:color w:val="000000"/>
          <w:sz w:val="18"/>
          <w:szCs w:val="18"/>
          <w:lang w:val="lt-LT" w:eastAsia="lt-LT"/>
        </w:rPr>
        <w:t>Additional</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readings</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will</w:t>
      </w:r>
      <w:proofErr w:type="spellEnd"/>
      <w:r w:rsidRPr="00037381">
        <w:rPr>
          <w:rFonts w:ascii="Arial" w:hAnsi="Arial" w:cs="Arial"/>
          <w:color w:val="000000"/>
          <w:sz w:val="18"/>
          <w:szCs w:val="18"/>
          <w:lang w:val="lt-LT" w:eastAsia="lt-LT"/>
        </w:rPr>
        <w:t xml:space="preserve"> be </w:t>
      </w:r>
      <w:proofErr w:type="spellStart"/>
      <w:r w:rsidRPr="00037381">
        <w:rPr>
          <w:rFonts w:ascii="Arial" w:hAnsi="Arial" w:cs="Arial"/>
          <w:color w:val="000000"/>
          <w:sz w:val="18"/>
          <w:szCs w:val="18"/>
          <w:lang w:val="lt-LT" w:eastAsia="lt-LT"/>
        </w:rPr>
        <w:t>provided</w:t>
      </w:r>
      <w:proofErr w:type="spellEnd"/>
      <w:r w:rsidRPr="00037381">
        <w:rPr>
          <w:rFonts w:ascii="Arial" w:hAnsi="Arial" w:cs="Arial"/>
          <w:color w:val="000000"/>
          <w:sz w:val="18"/>
          <w:szCs w:val="18"/>
          <w:lang w:val="lt-LT" w:eastAsia="lt-LT"/>
        </w:rPr>
        <w:t xml:space="preserve"> at </w:t>
      </w:r>
      <w:proofErr w:type="spellStart"/>
      <w:r w:rsidRPr="00037381">
        <w:rPr>
          <w:rFonts w:ascii="Arial" w:hAnsi="Arial" w:cs="Arial"/>
          <w:color w:val="000000"/>
          <w:sz w:val="18"/>
          <w:szCs w:val="18"/>
          <w:lang w:val="lt-LT" w:eastAsia="lt-LT"/>
        </w:rPr>
        <w:t>the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end</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of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each</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lecture</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if</w:t>
      </w:r>
      <w:proofErr w:type="spellEnd"/>
      <w:r w:rsidRPr="00037381">
        <w:rPr>
          <w:rFonts w:ascii="Arial" w:hAnsi="Arial" w:cs="Arial"/>
          <w:color w:val="000000"/>
          <w:sz w:val="18"/>
          <w:szCs w:val="18"/>
          <w:lang w:val="lt-LT" w:eastAsia="lt-LT"/>
        </w:rPr>
        <w:t xml:space="preserve"> </w:t>
      </w:r>
      <w:proofErr w:type="spellStart"/>
      <w:r w:rsidRPr="00037381">
        <w:rPr>
          <w:rFonts w:ascii="Arial" w:hAnsi="Arial" w:cs="Arial"/>
          <w:color w:val="000000"/>
          <w:sz w:val="18"/>
          <w:szCs w:val="18"/>
          <w:lang w:val="lt-LT" w:eastAsia="lt-LT"/>
        </w:rPr>
        <w:t>required</w:t>
      </w:r>
      <w:proofErr w:type="spellEnd"/>
      <w:r w:rsidRPr="00037381">
        <w:rPr>
          <w:rFonts w:ascii="Arial" w:hAnsi="Arial" w:cs="Arial"/>
          <w:color w:val="000000"/>
          <w:sz w:val="18"/>
          <w:szCs w:val="18"/>
          <w:lang w:val="lt-LT" w:eastAsia="lt-LT"/>
        </w:rPr>
        <w:t>).</w:t>
      </w:r>
    </w:p>
    <w:p w14:paraId="6E481360" w14:textId="77777777" w:rsidR="001B338B" w:rsidRDefault="001B338B" w:rsidP="00B259CF">
      <w:pPr>
        <w:pStyle w:val="metod"/>
        <w:ind w:firstLine="0"/>
        <w:jc w:val="both"/>
        <w:rPr>
          <w:rFonts w:ascii="Arial" w:hAnsi="Arial" w:cs="Arial"/>
          <w:b/>
          <w:sz w:val="18"/>
          <w:szCs w:val="18"/>
          <w:lang w:val="en-US"/>
        </w:rPr>
      </w:pPr>
    </w:p>
    <w:p w14:paraId="27C001F6" w14:textId="77777777" w:rsidR="00037381" w:rsidRPr="00DD6FA8" w:rsidRDefault="00037381"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0B28AF">
        <w:tc>
          <w:tcPr>
            <w:tcW w:w="2405" w:type="dxa"/>
          </w:tcPr>
          <w:p w14:paraId="76131B52"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0B28AF">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0B28AF">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0B28AF">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0B28AF">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0B28AF">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0B28AF">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0B28AF">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0B28AF">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C40A" w14:textId="77777777" w:rsidR="000166BB" w:rsidRDefault="000166BB" w:rsidP="00062544">
      <w:pPr>
        <w:spacing w:after="0" w:line="240" w:lineRule="auto"/>
      </w:pPr>
      <w:r>
        <w:separator/>
      </w:r>
    </w:p>
  </w:endnote>
  <w:endnote w:type="continuationSeparator" w:id="0">
    <w:p w14:paraId="679FB55D" w14:textId="77777777" w:rsidR="000166BB" w:rsidRDefault="000166BB"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BA"/>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F13F6F" w:rsidRDefault="00F13F6F" w:rsidP="00DB6F63">
        <w:pPr>
          <w:pStyle w:val="Porat"/>
          <w:jc w:val="center"/>
        </w:pPr>
        <w:r>
          <w:fldChar w:fldCharType="begin"/>
        </w:r>
        <w:r>
          <w:instrText xml:space="preserve"> PAGE   \* MERGEFORMAT </w:instrText>
        </w:r>
        <w:r>
          <w:fldChar w:fldCharType="separate"/>
        </w:r>
        <w:r w:rsidR="00722AA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2509" w14:textId="77777777" w:rsidR="000166BB" w:rsidRDefault="000166BB" w:rsidP="00062544">
      <w:pPr>
        <w:spacing w:after="0" w:line="240" w:lineRule="auto"/>
      </w:pPr>
      <w:r>
        <w:separator/>
      </w:r>
    </w:p>
  </w:footnote>
  <w:footnote w:type="continuationSeparator" w:id="0">
    <w:p w14:paraId="101C60F5" w14:textId="77777777" w:rsidR="000166BB" w:rsidRDefault="000166BB"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F13F6F" w:rsidRDefault="00F13F6F" w:rsidP="00062544">
    <w:pPr>
      <w:pStyle w:val="Antrats"/>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BFA"/>
    <w:multiLevelType w:val="multilevel"/>
    <w:tmpl w:val="9CDC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64FD6"/>
    <w:multiLevelType w:val="multilevel"/>
    <w:tmpl w:val="F68C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F1703"/>
    <w:multiLevelType w:val="multilevel"/>
    <w:tmpl w:val="2386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47C4E"/>
    <w:multiLevelType w:val="multilevel"/>
    <w:tmpl w:val="FEB4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4197F"/>
    <w:multiLevelType w:val="multilevel"/>
    <w:tmpl w:val="AD5AC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AF07FD"/>
    <w:multiLevelType w:val="multilevel"/>
    <w:tmpl w:val="3202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A41485"/>
    <w:multiLevelType w:val="multilevel"/>
    <w:tmpl w:val="EE84E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C313DD"/>
    <w:multiLevelType w:val="multilevel"/>
    <w:tmpl w:val="59BC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4020920">
    <w:abstractNumId w:val="0"/>
  </w:num>
  <w:num w:numId="2" w16cid:durableId="46926726">
    <w:abstractNumId w:val="6"/>
  </w:num>
  <w:num w:numId="3" w16cid:durableId="680282211">
    <w:abstractNumId w:val="7"/>
  </w:num>
  <w:num w:numId="4" w16cid:durableId="1771469733">
    <w:abstractNumId w:val="2"/>
  </w:num>
  <w:num w:numId="5" w16cid:durableId="2107532151">
    <w:abstractNumId w:val="5"/>
  </w:num>
  <w:num w:numId="6" w16cid:durableId="1034497087">
    <w:abstractNumId w:val="1"/>
  </w:num>
  <w:num w:numId="7" w16cid:durableId="1210339034">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8" w16cid:durableId="32717503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66BB"/>
    <w:rsid w:val="0002140B"/>
    <w:rsid w:val="000259E9"/>
    <w:rsid w:val="00027DDB"/>
    <w:rsid w:val="000313CA"/>
    <w:rsid w:val="00034BEE"/>
    <w:rsid w:val="0003578B"/>
    <w:rsid w:val="00037381"/>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28AF"/>
    <w:rsid w:val="000B40E5"/>
    <w:rsid w:val="000C3416"/>
    <w:rsid w:val="000C37C4"/>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147"/>
    <w:rsid w:val="001A6ADB"/>
    <w:rsid w:val="001B2C03"/>
    <w:rsid w:val="001B338B"/>
    <w:rsid w:val="001B5E53"/>
    <w:rsid w:val="001C12CB"/>
    <w:rsid w:val="001C17B6"/>
    <w:rsid w:val="001C1AC3"/>
    <w:rsid w:val="001C5D5C"/>
    <w:rsid w:val="001D0530"/>
    <w:rsid w:val="001D0FAD"/>
    <w:rsid w:val="001D34C2"/>
    <w:rsid w:val="001D50D3"/>
    <w:rsid w:val="001D6F36"/>
    <w:rsid w:val="001E149D"/>
    <w:rsid w:val="001E30E7"/>
    <w:rsid w:val="001F0A3E"/>
    <w:rsid w:val="001F1A8D"/>
    <w:rsid w:val="001F21C1"/>
    <w:rsid w:val="00202EE2"/>
    <w:rsid w:val="002105E2"/>
    <w:rsid w:val="00211F64"/>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67A49"/>
    <w:rsid w:val="003908B9"/>
    <w:rsid w:val="00395613"/>
    <w:rsid w:val="00397400"/>
    <w:rsid w:val="003A3473"/>
    <w:rsid w:val="003A372D"/>
    <w:rsid w:val="003A7F27"/>
    <w:rsid w:val="003B3179"/>
    <w:rsid w:val="003B66E4"/>
    <w:rsid w:val="003B7587"/>
    <w:rsid w:val="003C1109"/>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3C65"/>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645E"/>
    <w:rsid w:val="006074AE"/>
    <w:rsid w:val="00621339"/>
    <w:rsid w:val="0062307C"/>
    <w:rsid w:val="00624144"/>
    <w:rsid w:val="0063355B"/>
    <w:rsid w:val="00637EE5"/>
    <w:rsid w:val="00640E6B"/>
    <w:rsid w:val="00644DA7"/>
    <w:rsid w:val="00651500"/>
    <w:rsid w:val="006521BF"/>
    <w:rsid w:val="006569C9"/>
    <w:rsid w:val="0066525F"/>
    <w:rsid w:val="00671961"/>
    <w:rsid w:val="006753AD"/>
    <w:rsid w:val="00680AE5"/>
    <w:rsid w:val="00680BAA"/>
    <w:rsid w:val="006852A1"/>
    <w:rsid w:val="006856CD"/>
    <w:rsid w:val="006928A9"/>
    <w:rsid w:val="00693AAA"/>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2AA1"/>
    <w:rsid w:val="00726DFD"/>
    <w:rsid w:val="0073264A"/>
    <w:rsid w:val="00735691"/>
    <w:rsid w:val="0073580A"/>
    <w:rsid w:val="00735D0F"/>
    <w:rsid w:val="0074062D"/>
    <w:rsid w:val="007431FB"/>
    <w:rsid w:val="007509B5"/>
    <w:rsid w:val="00753747"/>
    <w:rsid w:val="00762531"/>
    <w:rsid w:val="0076271F"/>
    <w:rsid w:val="0076339C"/>
    <w:rsid w:val="00765925"/>
    <w:rsid w:val="00765D48"/>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3452"/>
    <w:rsid w:val="00836B53"/>
    <w:rsid w:val="00845596"/>
    <w:rsid w:val="00845C57"/>
    <w:rsid w:val="00847831"/>
    <w:rsid w:val="00854245"/>
    <w:rsid w:val="008630DD"/>
    <w:rsid w:val="008645FC"/>
    <w:rsid w:val="00876691"/>
    <w:rsid w:val="008803D2"/>
    <w:rsid w:val="0088563E"/>
    <w:rsid w:val="00890B62"/>
    <w:rsid w:val="00896F1F"/>
    <w:rsid w:val="008A211E"/>
    <w:rsid w:val="008A2631"/>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459"/>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17544"/>
    <w:rsid w:val="00D258D1"/>
    <w:rsid w:val="00D3034E"/>
    <w:rsid w:val="00D3341D"/>
    <w:rsid w:val="00D359C7"/>
    <w:rsid w:val="00D36EE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13281"/>
    <w:rsid w:val="00E4247C"/>
    <w:rsid w:val="00E43407"/>
    <w:rsid w:val="00E45373"/>
    <w:rsid w:val="00E4758A"/>
    <w:rsid w:val="00E50F58"/>
    <w:rsid w:val="00E652A0"/>
    <w:rsid w:val="00E65E14"/>
    <w:rsid w:val="00E76AD3"/>
    <w:rsid w:val="00E7744E"/>
    <w:rsid w:val="00E8381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3F6F"/>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367"/>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F23EE7"/>
  <w15:docId w15:val="{FD627C80-E1DE-6F48-889F-10148D60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prastasiniatinklio">
    <w:name w:val="Normal (Web)"/>
    <w:basedOn w:val="prastasis"/>
    <w:uiPriority w:val="99"/>
    <w:semiHidden/>
    <w:unhideWhenUsed/>
    <w:rsid w:val="00037381"/>
    <w:pPr>
      <w:spacing w:before="100" w:beforeAutospacing="1" w:after="100" w:afterAutospacing="1" w:line="240" w:lineRule="auto"/>
    </w:pPr>
    <w:rPr>
      <w:rFonts w:ascii="Times New Roman" w:hAnsi="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2071767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13698294">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004788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1294</Words>
  <Characters>8094</Characters>
  <Application>Microsoft Office Word</Application>
  <DocSecurity>0</DocSecurity>
  <Lines>337</Lines>
  <Paragraphs>223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9165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3</cp:revision>
  <cp:lastPrinted>2022-03-11T14:56:00Z</cp:lastPrinted>
  <dcterms:created xsi:type="dcterms:W3CDTF">2023-12-28T10:07:00Z</dcterms:created>
  <dcterms:modified xsi:type="dcterms:W3CDTF">2024-01-02T07:20:00Z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081182782e0d7a588c1f96c2f95be014e5f290ead3d66b265081147559b0f60f</vt:lpwstr>
  </property>
</Properties>
</file>