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CA9E92" w14:textId="4647B049" w:rsidR="00162656" w:rsidRPr="00481B1C" w:rsidRDefault="00057F4E" w:rsidP="00162656">
      <w:pPr>
        <w:tabs>
          <w:tab w:val="left" w:pos="6663"/>
        </w:tabs>
        <w:spacing w:after="120"/>
        <w:jc w:val="center"/>
        <w:rPr>
          <w:rFonts w:ascii="Arial" w:hAnsi="Arial" w:cs="Arial"/>
          <w:sz w:val="28"/>
          <w:szCs w:val="28"/>
        </w:rPr>
      </w:pPr>
      <w:r w:rsidRPr="00C724DF">
        <w:rPr>
          <w:rFonts w:ascii="Arial" w:hAnsi="Arial" w:cs="Arial"/>
          <w:sz w:val="28"/>
          <w:szCs w:val="28"/>
        </w:rPr>
        <w:t>THE ECONOMICS AND POLITICS OF INTERSTATE CONFLICT</w:t>
      </w:r>
    </w:p>
    <w:tbl>
      <w:tblPr>
        <w:tblW w:w="5000" w:type="pct"/>
        <w:tblLook w:val="01E0" w:firstRow="1" w:lastRow="1" w:firstColumn="1" w:lastColumn="1" w:noHBand="0" w:noVBand="0"/>
      </w:tblPr>
      <w:tblGrid>
        <w:gridCol w:w="5060"/>
        <w:gridCol w:w="4912"/>
      </w:tblGrid>
      <w:tr w:rsidR="00AE7148" w:rsidRPr="00481B1C" w14:paraId="42669BE7" w14:textId="77777777" w:rsidTr="00901197">
        <w:tc>
          <w:tcPr>
            <w:tcW w:w="2537" w:type="pct"/>
          </w:tcPr>
          <w:p w14:paraId="6526C01C" w14:textId="77777777" w:rsidR="00AE7148" w:rsidRPr="00481B1C" w:rsidRDefault="00AE7148" w:rsidP="00BB3566">
            <w:pPr>
              <w:pStyle w:val="Parameters"/>
              <w:tabs>
                <w:tab w:val="clear" w:pos="4820"/>
              </w:tabs>
              <w:spacing w:before="120" w:after="0"/>
              <w:ind w:left="0" w:firstLine="0"/>
              <w:rPr>
                <w:rStyle w:val="Bolds"/>
                <w:rFonts w:ascii="Arial" w:hAnsi="Arial" w:cs="Arial"/>
                <w:sz w:val="18"/>
                <w:szCs w:val="18"/>
              </w:rPr>
            </w:pPr>
            <w:r w:rsidRPr="00481B1C">
              <w:rPr>
                <w:rStyle w:val="Bolds"/>
                <w:rFonts w:ascii="Arial" w:hAnsi="Arial" w:cs="Arial"/>
                <w:sz w:val="18"/>
                <w:szCs w:val="18"/>
              </w:rPr>
              <w:t>Course code</w:t>
            </w:r>
          </w:p>
        </w:tc>
        <w:tc>
          <w:tcPr>
            <w:tcW w:w="2463" w:type="pct"/>
          </w:tcPr>
          <w:p w14:paraId="1AA4E15E" w14:textId="13950FFC" w:rsidR="00AE7148" w:rsidRPr="008E2D0D" w:rsidRDefault="006644F7" w:rsidP="00BB3566">
            <w:pPr>
              <w:spacing w:before="120" w:after="0" w:line="240" w:lineRule="auto"/>
              <w:rPr>
                <w:rFonts w:ascii="Arial" w:hAnsi="Arial" w:cs="Arial"/>
                <w:i/>
                <w:color w:val="000000"/>
                <w:sz w:val="18"/>
                <w:szCs w:val="18"/>
              </w:rPr>
            </w:pPr>
            <w:r w:rsidRPr="006644F7">
              <w:rPr>
                <w:rFonts w:ascii="Arial" w:hAnsi="Arial" w:cs="Arial"/>
                <w:i/>
                <w:color w:val="000000"/>
                <w:sz w:val="18"/>
                <w:szCs w:val="18"/>
              </w:rPr>
              <w:t>POL145</w:t>
            </w:r>
          </w:p>
        </w:tc>
      </w:tr>
      <w:tr w:rsidR="00AE7148" w:rsidRPr="00481B1C" w14:paraId="74A9A9F0" w14:textId="77777777" w:rsidTr="00901197">
        <w:tc>
          <w:tcPr>
            <w:tcW w:w="2537" w:type="pct"/>
          </w:tcPr>
          <w:p w14:paraId="14A463FE" w14:textId="389F0406" w:rsidR="00AE7148" w:rsidRPr="00481B1C" w:rsidRDefault="00B4316F" w:rsidP="00BB3566">
            <w:pPr>
              <w:pStyle w:val="Parameters"/>
              <w:tabs>
                <w:tab w:val="clear" w:pos="4820"/>
              </w:tabs>
              <w:spacing w:before="120" w:after="0"/>
              <w:ind w:left="0" w:firstLine="0"/>
              <w:rPr>
                <w:rStyle w:val="Bolds"/>
                <w:rFonts w:ascii="Arial" w:hAnsi="Arial" w:cs="Arial"/>
                <w:sz w:val="18"/>
                <w:szCs w:val="18"/>
              </w:rPr>
            </w:pPr>
            <w:r w:rsidRPr="00481B1C">
              <w:rPr>
                <w:rStyle w:val="Bolds"/>
                <w:rFonts w:ascii="Arial" w:hAnsi="Arial" w:cs="Arial"/>
                <w:sz w:val="18"/>
                <w:szCs w:val="18"/>
              </w:rPr>
              <w:t>Compulsory in the programmes</w:t>
            </w:r>
          </w:p>
        </w:tc>
        <w:tc>
          <w:tcPr>
            <w:tcW w:w="2463" w:type="pct"/>
          </w:tcPr>
          <w:p w14:paraId="019CBA74" w14:textId="2361A50C" w:rsidR="00AE7148" w:rsidRPr="007012C2" w:rsidRDefault="006644F7" w:rsidP="00BB3566">
            <w:pPr>
              <w:pStyle w:val="Parameters"/>
              <w:tabs>
                <w:tab w:val="clear" w:pos="4820"/>
              </w:tabs>
              <w:spacing w:before="120" w:after="0"/>
              <w:ind w:left="0" w:firstLine="0"/>
              <w:rPr>
                <w:rStyle w:val="Bolds"/>
                <w:rFonts w:ascii="Arial" w:hAnsi="Arial" w:cs="Arial"/>
                <w:b w:val="0"/>
                <w:i/>
                <w:sz w:val="18"/>
                <w:szCs w:val="18"/>
                <w:lang w:val="lt-LT"/>
              </w:rPr>
            </w:pPr>
            <w:proofErr w:type="spellStart"/>
            <w:r>
              <w:rPr>
                <w:rStyle w:val="Bolds"/>
                <w:rFonts w:ascii="Arial" w:hAnsi="Arial" w:cs="Arial"/>
                <w:b w:val="0"/>
                <w:i/>
                <w:sz w:val="18"/>
                <w:szCs w:val="18"/>
                <w:lang w:val="lt-LT"/>
              </w:rPr>
              <w:t>Elective</w:t>
            </w:r>
            <w:proofErr w:type="spellEnd"/>
            <w:r>
              <w:rPr>
                <w:rStyle w:val="Bolds"/>
                <w:rFonts w:ascii="Arial" w:hAnsi="Arial" w:cs="Arial"/>
                <w:b w:val="0"/>
                <w:i/>
                <w:sz w:val="18"/>
                <w:szCs w:val="18"/>
                <w:lang w:val="lt-LT"/>
              </w:rPr>
              <w:t xml:space="preserve"> </w:t>
            </w:r>
            <w:proofErr w:type="spellStart"/>
            <w:r>
              <w:rPr>
                <w:rStyle w:val="Bolds"/>
                <w:rFonts w:ascii="Arial" w:hAnsi="Arial" w:cs="Arial"/>
                <w:b w:val="0"/>
                <w:i/>
                <w:sz w:val="18"/>
                <w:szCs w:val="18"/>
                <w:lang w:val="lt-LT"/>
              </w:rPr>
              <w:t>course</w:t>
            </w:r>
            <w:proofErr w:type="spellEnd"/>
          </w:p>
        </w:tc>
      </w:tr>
      <w:tr w:rsidR="00B4316F" w:rsidRPr="00481B1C" w14:paraId="1FA633EE" w14:textId="77777777" w:rsidTr="00901197">
        <w:tc>
          <w:tcPr>
            <w:tcW w:w="2537" w:type="pct"/>
          </w:tcPr>
          <w:p w14:paraId="2BE94610" w14:textId="300BB536" w:rsidR="00AE7148" w:rsidRPr="00481B1C" w:rsidRDefault="00B4316F" w:rsidP="00BB3566">
            <w:pPr>
              <w:pStyle w:val="Parameters"/>
              <w:tabs>
                <w:tab w:val="clear" w:pos="4820"/>
              </w:tabs>
              <w:spacing w:before="120" w:after="0"/>
              <w:ind w:left="0" w:firstLine="0"/>
              <w:rPr>
                <w:rStyle w:val="Bolds"/>
                <w:rFonts w:ascii="Arial" w:hAnsi="Arial" w:cs="Arial"/>
                <w:sz w:val="18"/>
                <w:szCs w:val="18"/>
              </w:rPr>
            </w:pPr>
            <w:r w:rsidRPr="00481B1C">
              <w:rPr>
                <w:rStyle w:val="Bolds"/>
                <w:rFonts w:ascii="Arial" w:hAnsi="Arial" w:cs="Arial"/>
                <w:sz w:val="18"/>
                <w:szCs w:val="18"/>
              </w:rPr>
              <w:t>Level of studies</w:t>
            </w:r>
          </w:p>
        </w:tc>
        <w:tc>
          <w:tcPr>
            <w:tcW w:w="2463" w:type="pct"/>
          </w:tcPr>
          <w:p w14:paraId="2F31AC28" w14:textId="55CE99B3" w:rsidR="00AE7148" w:rsidRPr="008E2D0D" w:rsidRDefault="00B4316F" w:rsidP="00BB3566">
            <w:pPr>
              <w:pStyle w:val="Parameters"/>
              <w:tabs>
                <w:tab w:val="clear" w:pos="4820"/>
              </w:tabs>
              <w:spacing w:before="120" w:after="0"/>
              <w:ind w:left="0" w:firstLine="0"/>
              <w:rPr>
                <w:rStyle w:val="Bolds"/>
                <w:rFonts w:ascii="Arial" w:hAnsi="Arial" w:cs="Arial"/>
                <w:b w:val="0"/>
                <w:i/>
                <w:sz w:val="18"/>
                <w:szCs w:val="18"/>
              </w:rPr>
            </w:pPr>
            <w:r w:rsidRPr="008E2D0D">
              <w:rPr>
                <w:rStyle w:val="Bolds"/>
                <w:rFonts w:ascii="Arial" w:hAnsi="Arial" w:cs="Arial"/>
                <w:b w:val="0"/>
                <w:i/>
                <w:sz w:val="18"/>
                <w:szCs w:val="18"/>
              </w:rPr>
              <w:t>Undergraduate</w:t>
            </w:r>
          </w:p>
        </w:tc>
      </w:tr>
      <w:tr w:rsidR="00F23989" w:rsidRPr="00481B1C" w14:paraId="509071A8" w14:textId="77777777" w:rsidTr="00901197">
        <w:tc>
          <w:tcPr>
            <w:tcW w:w="2537" w:type="pct"/>
          </w:tcPr>
          <w:p w14:paraId="4622EA2E" w14:textId="51955B0C" w:rsidR="00F23989" w:rsidRPr="00481B1C" w:rsidRDefault="00901197" w:rsidP="00BB3566">
            <w:pPr>
              <w:pStyle w:val="Parameters"/>
              <w:tabs>
                <w:tab w:val="clear" w:pos="4820"/>
              </w:tabs>
              <w:spacing w:before="120" w:after="0"/>
              <w:ind w:left="0" w:firstLine="0"/>
              <w:rPr>
                <w:rStyle w:val="Bolds"/>
                <w:rFonts w:ascii="Arial" w:hAnsi="Arial" w:cs="Arial"/>
                <w:sz w:val="18"/>
                <w:szCs w:val="18"/>
              </w:rPr>
            </w:pPr>
            <w:r w:rsidRPr="00481B1C">
              <w:rPr>
                <w:rStyle w:val="Bolds"/>
                <w:rFonts w:ascii="Arial" w:hAnsi="Arial" w:cs="Arial"/>
                <w:sz w:val="18"/>
                <w:szCs w:val="18"/>
              </w:rPr>
              <w:t>Number of credits</w:t>
            </w:r>
          </w:p>
        </w:tc>
        <w:tc>
          <w:tcPr>
            <w:tcW w:w="2463" w:type="pct"/>
          </w:tcPr>
          <w:p w14:paraId="447ED3CE" w14:textId="35C613E3" w:rsidR="00F23989" w:rsidRPr="008E2D0D" w:rsidRDefault="00B4316F" w:rsidP="00BB3566">
            <w:pPr>
              <w:pStyle w:val="Parameters"/>
              <w:tabs>
                <w:tab w:val="clear" w:pos="4820"/>
              </w:tabs>
              <w:spacing w:before="120" w:after="0"/>
              <w:ind w:left="0" w:firstLine="0"/>
              <w:rPr>
                <w:rStyle w:val="Bolds"/>
                <w:rFonts w:ascii="Arial" w:hAnsi="Arial" w:cs="Arial"/>
                <w:b w:val="0"/>
                <w:i/>
                <w:sz w:val="18"/>
                <w:szCs w:val="18"/>
              </w:rPr>
            </w:pPr>
            <w:r w:rsidRPr="008E2D0D">
              <w:rPr>
                <w:rStyle w:val="Bolds"/>
                <w:rFonts w:ascii="Arial" w:hAnsi="Arial" w:cs="Arial"/>
                <w:b w:val="0"/>
                <w:i/>
                <w:sz w:val="18"/>
                <w:szCs w:val="18"/>
              </w:rPr>
              <w:t xml:space="preserve">6 ECTS (48 </w:t>
            </w:r>
            <w:r w:rsidR="00DD6FA8" w:rsidRPr="008E2D0D">
              <w:rPr>
                <w:rStyle w:val="Bolds"/>
                <w:rFonts w:ascii="Arial" w:hAnsi="Arial" w:cs="Arial"/>
                <w:b w:val="0"/>
                <w:i/>
                <w:sz w:val="18"/>
                <w:szCs w:val="18"/>
              </w:rPr>
              <w:t>in-class</w:t>
            </w:r>
            <w:r w:rsidRPr="008E2D0D">
              <w:rPr>
                <w:rStyle w:val="Bolds"/>
                <w:rFonts w:ascii="Arial" w:hAnsi="Arial" w:cs="Arial"/>
                <w:b w:val="0"/>
                <w:i/>
                <w:sz w:val="18"/>
                <w:szCs w:val="18"/>
              </w:rPr>
              <w:t xml:space="preserve"> hours + </w:t>
            </w:r>
            <w:r w:rsidR="00DD6FA8" w:rsidRPr="008E2D0D">
              <w:rPr>
                <w:rStyle w:val="Bolds"/>
                <w:rFonts w:ascii="Arial" w:hAnsi="Arial" w:cs="Arial"/>
                <w:b w:val="0"/>
                <w:i/>
                <w:sz w:val="18"/>
                <w:szCs w:val="18"/>
              </w:rPr>
              <w:t>6</w:t>
            </w:r>
            <w:r w:rsidRPr="008E2D0D">
              <w:rPr>
                <w:rStyle w:val="Bolds"/>
                <w:rFonts w:ascii="Arial" w:hAnsi="Arial" w:cs="Arial"/>
                <w:b w:val="0"/>
                <w:i/>
                <w:sz w:val="18"/>
                <w:szCs w:val="18"/>
              </w:rPr>
              <w:t xml:space="preserve"> consultation hours</w:t>
            </w:r>
            <w:r w:rsidR="00DD6FA8" w:rsidRPr="008E2D0D">
              <w:rPr>
                <w:rStyle w:val="Bolds"/>
                <w:rFonts w:ascii="Arial" w:hAnsi="Arial" w:cs="Arial"/>
                <w:b w:val="0"/>
                <w:i/>
                <w:sz w:val="18"/>
                <w:szCs w:val="18"/>
              </w:rPr>
              <w:t xml:space="preserve"> + 2 exam hours</w:t>
            </w:r>
            <w:r w:rsidRPr="008E2D0D">
              <w:rPr>
                <w:rStyle w:val="Bolds"/>
                <w:rFonts w:ascii="Arial" w:hAnsi="Arial" w:cs="Arial"/>
                <w:b w:val="0"/>
                <w:i/>
                <w:sz w:val="18"/>
                <w:szCs w:val="18"/>
              </w:rPr>
              <w:t>, 10</w:t>
            </w:r>
            <w:r w:rsidR="00DD6FA8" w:rsidRPr="008E2D0D">
              <w:rPr>
                <w:rStyle w:val="Bolds"/>
                <w:rFonts w:ascii="Arial" w:hAnsi="Arial" w:cs="Arial"/>
                <w:b w:val="0"/>
                <w:i/>
                <w:sz w:val="18"/>
                <w:szCs w:val="18"/>
              </w:rPr>
              <w:t>4</w:t>
            </w:r>
            <w:r w:rsidRPr="008E2D0D">
              <w:rPr>
                <w:rStyle w:val="Bolds"/>
                <w:rFonts w:ascii="Arial" w:hAnsi="Arial" w:cs="Arial"/>
                <w:b w:val="0"/>
                <w:i/>
                <w:sz w:val="18"/>
                <w:szCs w:val="18"/>
              </w:rPr>
              <w:t xml:space="preserve"> individual work hours)</w:t>
            </w:r>
          </w:p>
        </w:tc>
      </w:tr>
      <w:tr w:rsidR="00F23989" w:rsidRPr="00481B1C" w14:paraId="42E072A5" w14:textId="77777777" w:rsidTr="00901197">
        <w:tc>
          <w:tcPr>
            <w:tcW w:w="2537" w:type="pct"/>
          </w:tcPr>
          <w:p w14:paraId="5065227B" w14:textId="334558F0" w:rsidR="00F23989" w:rsidRPr="00505BBE" w:rsidRDefault="00901197" w:rsidP="00BB3566">
            <w:pPr>
              <w:pStyle w:val="Parameters"/>
              <w:tabs>
                <w:tab w:val="clear" w:pos="4820"/>
              </w:tabs>
              <w:spacing w:before="120" w:after="0"/>
              <w:ind w:left="0" w:firstLine="0"/>
              <w:rPr>
                <w:rStyle w:val="Bolds"/>
                <w:rFonts w:ascii="Arial" w:hAnsi="Arial" w:cs="Arial"/>
                <w:sz w:val="18"/>
                <w:szCs w:val="18"/>
              </w:rPr>
            </w:pPr>
            <w:r w:rsidRPr="00481B1C">
              <w:rPr>
                <w:rStyle w:val="Bolds"/>
                <w:rFonts w:ascii="Arial" w:hAnsi="Arial" w:cs="Arial"/>
                <w:sz w:val="18"/>
                <w:szCs w:val="18"/>
              </w:rPr>
              <w:t>Course coordinator (</w:t>
            </w:r>
            <w:r w:rsidR="00B4316F" w:rsidRPr="00481B1C">
              <w:rPr>
                <w:rStyle w:val="Bolds"/>
                <w:rFonts w:ascii="Arial" w:hAnsi="Arial" w:cs="Arial"/>
                <w:sz w:val="18"/>
                <w:szCs w:val="18"/>
              </w:rPr>
              <w:t>title and name</w:t>
            </w:r>
            <w:r w:rsidRPr="00481B1C">
              <w:rPr>
                <w:rStyle w:val="Bolds"/>
                <w:rFonts w:ascii="Arial" w:hAnsi="Arial" w:cs="Arial"/>
                <w:sz w:val="18"/>
                <w:szCs w:val="18"/>
              </w:rPr>
              <w:t>)</w:t>
            </w:r>
          </w:p>
        </w:tc>
        <w:tc>
          <w:tcPr>
            <w:tcW w:w="2463" w:type="pct"/>
          </w:tcPr>
          <w:p w14:paraId="52E8AA77" w14:textId="75DB6B0C" w:rsidR="00F23989" w:rsidRPr="009750A3" w:rsidRDefault="009750A3" w:rsidP="00BB3566">
            <w:pPr>
              <w:pStyle w:val="Parameters"/>
              <w:tabs>
                <w:tab w:val="clear" w:pos="4820"/>
              </w:tabs>
              <w:spacing w:before="120" w:after="0"/>
              <w:ind w:left="0" w:firstLine="0"/>
              <w:rPr>
                <w:rStyle w:val="Bolds"/>
                <w:rFonts w:ascii="Arial" w:hAnsi="Arial" w:cs="Arial"/>
                <w:b w:val="0"/>
                <w:i/>
                <w:sz w:val="18"/>
                <w:szCs w:val="18"/>
              </w:rPr>
            </w:pPr>
            <w:r w:rsidRPr="009750A3">
              <w:rPr>
                <w:rStyle w:val="Bolds"/>
                <w:rFonts w:ascii="Arial" w:hAnsi="Arial" w:cs="Arial"/>
                <w:b w:val="0"/>
                <w:i/>
                <w:sz w:val="18"/>
                <w:szCs w:val="18"/>
              </w:rPr>
              <w:t xml:space="preserve">Assist. Prof. </w:t>
            </w:r>
            <w:r w:rsidR="008E2D0D" w:rsidRPr="009750A3">
              <w:rPr>
                <w:rStyle w:val="Bolds"/>
                <w:rFonts w:ascii="Arial" w:hAnsi="Arial" w:cs="Arial"/>
                <w:b w:val="0"/>
                <w:i/>
                <w:sz w:val="18"/>
                <w:szCs w:val="18"/>
              </w:rPr>
              <w:t>D</w:t>
            </w:r>
            <w:r w:rsidR="002D56FC" w:rsidRPr="009750A3">
              <w:rPr>
                <w:rStyle w:val="Bolds"/>
                <w:rFonts w:ascii="Arial" w:hAnsi="Arial" w:cs="Arial"/>
                <w:b w:val="0"/>
                <w:i/>
                <w:sz w:val="18"/>
                <w:szCs w:val="18"/>
              </w:rPr>
              <w:t>r.</w:t>
            </w:r>
            <w:r w:rsidR="00EB6EE8" w:rsidRPr="009750A3">
              <w:rPr>
                <w:rStyle w:val="Bolds"/>
                <w:rFonts w:ascii="Arial" w:hAnsi="Arial" w:cs="Arial"/>
                <w:b w:val="0"/>
                <w:i/>
                <w:sz w:val="18"/>
                <w:szCs w:val="18"/>
              </w:rPr>
              <w:t xml:space="preserve"> Simonas </w:t>
            </w:r>
            <w:r w:rsidR="00C030BB">
              <w:rPr>
                <w:rStyle w:val="Bolds"/>
                <w:rFonts w:ascii="Arial" w:hAnsi="Arial" w:cs="Arial"/>
                <w:b w:val="0"/>
                <w:i/>
                <w:sz w:val="18"/>
                <w:szCs w:val="18"/>
                <w:lang w:val="lt-LT"/>
              </w:rPr>
              <w:t>Čepėnas</w:t>
            </w:r>
            <w:r w:rsidR="00B4316F" w:rsidRPr="009750A3">
              <w:rPr>
                <w:rStyle w:val="Bolds"/>
                <w:rFonts w:ascii="Arial" w:hAnsi="Arial" w:cs="Arial"/>
                <w:b w:val="0"/>
                <w:i/>
                <w:sz w:val="18"/>
                <w:szCs w:val="18"/>
              </w:rPr>
              <w:t xml:space="preserve"> </w:t>
            </w:r>
          </w:p>
        </w:tc>
      </w:tr>
      <w:tr w:rsidR="00AE7148" w:rsidRPr="00481B1C" w14:paraId="4BFE1536" w14:textId="77777777" w:rsidTr="00901197">
        <w:tc>
          <w:tcPr>
            <w:tcW w:w="2537" w:type="pct"/>
          </w:tcPr>
          <w:p w14:paraId="379AEE7F" w14:textId="077E44D7" w:rsidR="00AE7148" w:rsidRPr="00481B1C" w:rsidRDefault="00901197" w:rsidP="00BB3566">
            <w:pPr>
              <w:pStyle w:val="Parameters"/>
              <w:tabs>
                <w:tab w:val="clear" w:pos="4820"/>
              </w:tabs>
              <w:spacing w:before="120" w:after="0"/>
              <w:ind w:left="0" w:firstLine="0"/>
              <w:rPr>
                <w:rStyle w:val="Bolds"/>
                <w:rFonts w:ascii="Arial" w:hAnsi="Arial" w:cs="Arial"/>
                <w:sz w:val="18"/>
                <w:szCs w:val="18"/>
              </w:rPr>
            </w:pPr>
            <w:r w:rsidRPr="00481B1C">
              <w:rPr>
                <w:rStyle w:val="Bolds"/>
                <w:rFonts w:ascii="Arial" w:hAnsi="Arial" w:cs="Arial"/>
                <w:sz w:val="18"/>
                <w:szCs w:val="18"/>
              </w:rPr>
              <w:t>Prerequisites</w:t>
            </w:r>
          </w:p>
        </w:tc>
        <w:tc>
          <w:tcPr>
            <w:tcW w:w="2463" w:type="pct"/>
          </w:tcPr>
          <w:p w14:paraId="4DBC4DB6" w14:textId="35AFC3BE" w:rsidR="00AE7148" w:rsidRPr="008E2D0D" w:rsidRDefault="00736928" w:rsidP="00BB3566">
            <w:pPr>
              <w:pStyle w:val="Parameters"/>
              <w:tabs>
                <w:tab w:val="clear" w:pos="4820"/>
              </w:tabs>
              <w:spacing w:before="120" w:after="0"/>
              <w:ind w:left="0" w:firstLine="0"/>
              <w:rPr>
                <w:rFonts w:ascii="Arial" w:hAnsi="Arial" w:cs="Arial"/>
                <w:i/>
                <w:iCs/>
                <w:sz w:val="18"/>
                <w:szCs w:val="18"/>
              </w:rPr>
            </w:pPr>
            <w:r w:rsidRPr="008E2D0D">
              <w:rPr>
                <w:rFonts w:ascii="Arial" w:hAnsi="Arial" w:cs="Arial"/>
                <w:i/>
                <w:iCs/>
                <w:sz w:val="18"/>
                <w:szCs w:val="18"/>
              </w:rPr>
              <w:t>None</w:t>
            </w:r>
          </w:p>
        </w:tc>
      </w:tr>
      <w:tr w:rsidR="00AE7148" w:rsidRPr="00481B1C" w14:paraId="3EAA7653" w14:textId="77777777" w:rsidTr="00901197">
        <w:trPr>
          <w:trHeight w:val="168"/>
        </w:trPr>
        <w:tc>
          <w:tcPr>
            <w:tcW w:w="2537" w:type="pct"/>
          </w:tcPr>
          <w:p w14:paraId="6D808724" w14:textId="0920B481" w:rsidR="00AE7148" w:rsidRPr="00481B1C" w:rsidRDefault="00B4316F" w:rsidP="00BB3566">
            <w:pPr>
              <w:pStyle w:val="Parameters"/>
              <w:tabs>
                <w:tab w:val="clear" w:pos="4820"/>
              </w:tabs>
              <w:spacing w:before="120" w:after="0"/>
              <w:ind w:left="0" w:firstLine="0"/>
              <w:rPr>
                <w:rFonts w:ascii="Arial" w:hAnsi="Arial" w:cs="Arial"/>
                <w:b/>
                <w:sz w:val="18"/>
                <w:szCs w:val="18"/>
                <w:lang w:val="lt-LT"/>
              </w:rPr>
            </w:pPr>
            <w:r w:rsidRPr="00481B1C">
              <w:rPr>
                <w:rStyle w:val="Bolds"/>
                <w:rFonts w:ascii="Arial" w:hAnsi="Arial" w:cs="Arial"/>
                <w:sz w:val="18"/>
                <w:szCs w:val="18"/>
              </w:rPr>
              <w:t>L</w:t>
            </w:r>
            <w:r w:rsidR="00901197" w:rsidRPr="00481B1C">
              <w:rPr>
                <w:rStyle w:val="Bolds"/>
                <w:rFonts w:ascii="Arial" w:hAnsi="Arial" w:cs="Arial"/>
                <w:sz w:val="18"/>
                <w:szCs w:val="18"/>
              </w:rPr>
              <w:t>anguage</w:t>
            </w:r>
            <w:r w:rsidRPr="00481B1C">
              <w:rPr>
                <w:rStyle w:val="Bolds"/>
                <w:rFonts w:ascii="Arial" w:hAnsi="Arial" w:cs="Arial"/>
                <w:sz w:val="18"/>
                <w:szCs w:val="18"/>
              </w:rPr>
              <w:t xml:space="preserve"> of instruction</w:t>
            </w:r>
          </w:p>
        </w:tc>
        <w:tc>
          <w:tcPr>
            <w:tcW w:w="2463" w:type="pct"/>
          </w:tcPr>
          <w:p w14:paraId="76CD57B3" w14:textId="340FB63C" w:rsidR="00AE7148" w:rsidRPr="00481B1C" w:rsidRDefault="00B4316F" w:rsidP="00BB3566">
            <w:pPr>
              <w:pStyle w:val="Parameters"/>
              <w:tabs>
                <w:tab w:val="clear" w:pos="4820"/>
              </w:tabs>
              <w:spacing w:before="120" w:after="0"/>
              <w:ind w:left="0" w:firstLine="0"/>
              <w:rPr>
                <w:rFonts w:ascii="Arial" w:hAnsi="Arial" w:cs="Arial"/>
                <w:i/>
                <w:sz w:val="18"/>
                <w:szCs w:val="18"/>
              </w:rPr>
            </w:pPr>
            <w:r w:rsidRPr="00481B1C">
              <w:rPr>
                <w:rFonts w:ascii="Arial" w:hAnsi="Arial" w:cs="Arial"/>
                <w:i/>
                <w:sz w:val="18"/>
                <w:szCs w:val="18"/>
              </w:rPr>
              <w:t>English</w:t>
            </w:r>
          </w:p>
        </w:tc>
      </w:tr>
    </w:tbl>
    <w:p w14:paraId="4AC5449C" w14:textId="59AF3463" w:rsidR="00901197" w:rsidRPr="00481B1C" w:rsidRDefault="00901197" w:rsidP="009D4C19">
      <w:pPr>
        <w:spacing w:after="0" w:line="240" w:lineRule="auto"/>
        <w:rPr>
          <w:rFonts w:ascii="Arial" w:hAnsi="Arial" w:cs="Arial"/>
          <w:b/>
          <w:sz w:val="18"/>
          <w:szCs w:val="18"/>
        </w:rPr>
      </w:pPr>
    </w:p>
    <w:p w14:paraId="3179A0FE" w14:textId="77777777" w:rsidR="00B4316F" w:rsidRPr="00481B1C" w:rsidRDefault="00B4316F" w:rsidP="009D4C19">
      <w:pPr>
        <w:spacing w:after="0" w:line="240" w:lineRule="auto"/>
        <w:rPr>
          <w:rFonts w:ascii="Arial" w:hAnsi="Arial" w:cs="Arial"/>
          <w:b/>
          <w:sz w:val="18"/>
          <w:szCs w:val="18"/>
        </w:rPr>
      </w:pPr>
    </w:p>
    <w:p w14:paraId="254A5945" w14:textId="02EB4AF5" w:rsidR="00B4316F" w:rsidRPr="00481B1C" w:rsidRDefault="00B4316F" w:rsidP="007C6666">
      <w:pPr>
        <w:spacing w:after="0" w:line="240" w:lineRule="auto"/>
        <w:rPr>
          <w:rFonts w:ascii="Arial" w:hAnsi="Arial" w:cs="Arial"/>
          <w:b/>
          <w:sz w:val="18"/>
          <w:szCs w:val="18"/>
        </w:rPr>
      </w:pPr>
      <w:r w:rsidRPr="00481B1C">
        <w:rPr>
          <w:rFonts w:ascii="Arial" w:hAnsi="Arial" w:cs="Arial"/>
          <w:b/>
          <w:sz w:val="18"/>
          <w:szCs w:val="18"/>
        </w:rPr>
        <w:t>THE AIM OF THE COURSE:</w:t>
      </w:r>
    </w:p>
    <w:p w14:paraId="033303F8" w14:textId="35D69AA2" w:rsidR="008A4107" w:rsidRPr="00481B1C" w:rsidRDefault="008A4107" w:rsidP="00D700DA">
      <w:pPr>
        <w:spacing w:after="0" w:line="240" w:lineRule="auto"/>
        <w:jc w:val="both"/>
        <w:rPr>
          <w:rFonts w:ascii="Arial" w:hAnsi="Arial" w:cs="Arial"/>
          <w:b/>
          <w:sz w:val="18"/>
          <w:szCs w:val="18"/>
        </w:rPr>
      </w:pPr>
    </w:p>
    <w:p w14:paraId="04F7135E" w14:textId="40F7D11E" w:rsidR="00A41EFE" w:rsidRDefault="00A67271" w:rsidP="00D700DA">
      <w:pPr>
        <w:spacing w:after="0" w:line="240" w:lineRule="auto"/>
        <w:jc w:val="both"/>
        <w:rPr>
          <w:rFonts w:ascii="Arial" w:hAnsi="Arial" w:cs="Arial"/>
          <w:sz w:val="18"/>
          <w:szCs w:val="18"/>
        </w:rPr>
      </w:pPr>
      <w:r w:rsidRPr="005179F9">
        <w:rPr>
          <w:rFonts w:ascii="Arial" w:hAnsi="Arial" w:cs="Arial"/>
          <w:sz w:val="18"/>
          <w:szCs w:val="18"/>
        </w:rPr>
        <w:t>This course will focus on authoritarian politics, interstate conflict, and empirical testing of existing theories.</w:t>
      </w:r>
      <w:r>
        <w:rPr>
          <w:rFonts w:ascii="Arial" w:hAnsi="Arial" w:cs="Arial"/>
          <w:sz w:val="18"/>
          <w:szCs w:val="18"/>
        </w:rPr>
        <w:t xml:space="preserve"> </w:t>
      </w:r>
      <w:r w:rsidR="009E40FE">
        <w:rPr>
          <w:rFonts w:ascii="Arial" w:hAnsi="Arial" w:cs="Arial"/>
          <w:sz w:val="18"/>
          <w:szCs w:val="18"/>
        </w:rPr>
        <w:t xml:space="preserve">The course aims to (1) familiarize students with </w:t>
      </w:r>
      <w:r w:rsidR="005179F9">
        <w:rPr>
          <w:rFonts w:ascii="Arial" w:hAnsi="Arial" w:cs="Arial"/>
          <w:sz w:val="18"/>
          <w:szCs w:val="18"/>
        </w:rPr>
        <w:t>empirical methods used in Comparative Politics and International Relations literature</w:t>
      </w:r>
      <w:r w:rsidR="009E40FE">
        <w:rPr>
          <w:rFonts w:ascii="Arial" w:hAnsi="Arial" w:cs="Arial"/>
          <w:sz w:val="18"/>
          <w:szCs w:val="18"/>
        </w:rPr>
        <w:t xml:space="preserve">, </w:t>
      </w:r>
      <w:r w:rsidR="00C9748B">
        <w:rPr>
          <w:rFonts w:ascii="Arial" w:hAnsi="Arial" w:cs="Arial"/>
          <w:sz w:val="18"/>
          <w:szCs w:val="18"/>
        </w:rPr>
        <w:t xml:space="preserve">(2) </w:t>
      </w:r>
      <w:r w:rsidR="00540A9A">
        <w:rPr>
          <w:rFonts w:ascii="Arial" w:hAnsi="Arial" w:cs="Arial"/>
          <w:sz w:val="18"/>
          <w:szCs w:val="18"/>
        </w:rPr>
        <w:t>learn about the most consequential work in the areas of comparative authoritarianism and interstate conflict</w:t>
      </w:r>
      <w:r w:rsidR="00C9748B">
        <w:rPr>
          <w:rFonts w:ascii="Arial" w:hAnsi="Arial" w:cs="Arial"/>
          <w:sz w:val="18"/>
          <w:szCs w:val="18"/>
        </w:rPr>
        <w:t>,</w:t>
      </w:r>
      <w:r w:rsidR="009E40FE">
        <w:rPr>
          <w:rFonts w:ascii="Arial" w:hAnsi="Arial" w:cs="Arial"/>
          <w:sz w:val="18"/>
          <w:szCs w:val="18"/>
        </w:rPr>
        <w:t xml:space="preserve"> </w:t>
      </w:r>
      <w:r w:rsidR="00C9748B">
        <w:rPr>
          <w:rFonts w:ascii="Arial" w:hAnsi="Arial" w:cs="Arial"/>
          <w:sz w:val="18"/>
          <w:szCs w:val="18"/>
        </w:rPr>
        <w:t xml:space="preserve">(3) </w:t>
      </w:r>
      <w:r w:rsidR="00581E5F">
        <w:rPr>
          <w:rFonts w:ascii="Arial" w:hAnsi="Arial" w:cs="Arial"/>
          <w:sz w:val="18"/>
          <w:szCs w:val="18"/>
        </w:rPr>
        <w:t>attempt at replicating results from these existing studies, and</w:t>
      </w:r>
      <w:r w:rsidR="00C9748B">
        <w:rPr>
          <w:rFonts w:ascii="Arial" w:hAnsi="Arial" w:cs="Arial"/>
          <w:sz w:val="18"/>
          <w:szCs w:val="18"/>
        </w:rPr>
        <w:t xml:space="preserve"> </w:t>
      </w:r>
      <w:r w:rsidR="009E40FE">
        <w:rPr>
          <w:rFonts w:ascii="Arial" w:hAnsi="Arial" w:cs="Arial"/>
          <w:sz w:val="18"/>
          <w:szCs w:val="18"/>
        </w:rPr>
        <w:t>(</w:t>
      </w:r>
      <w:r w:rsidR="00C9748B">
        <w:rPr>
          <w:rFonts w:ascii="Arial" w:hAnsi="Arial" w:cs="Arial"/>
          <w:sz w:val="18"/>
          <w:szCs w:val="18"/>
        </w:rPr>
        <w:t>4</w:t>
      </w:r>
      <w:r w:rsidR="009E40FE">
        <w:rPr>
          <w:rFonts w:ascii="Arial" w:hAnsi="Arial" w:cs="Arial"/>
          <w:sz w:val="18"/>
          <w:szCs w:val="18"/>
        </w:rPr>
        <w:t xml:space="preserve">) </w:t>
      </w:r>
      <w:r w:rsidR="00111C9B">
        <w:rPr>
          <w:rFonts w:ascii="Arial" w:hAnsi="Arial" w:cs="Arial"/>
          <w:sz w:val="18"/>
          <w:szCs w:val="18"/>
        </w:rPr>
        <w:t xml:space="preserve">conduct original empirical tests that might be used in </w:t>
      </w:r>
      <w:r>
        <w:rPr>
          <w:rFonts w:ascii="Arial" w:hAnsi="Arial" w:cs="Arial"/>
          <w:sz w:val="18"/>
          <w:szCs w:val="18"/>
        </w:rPr>
        <w:t xml:space="preserve">students’ </w:t>
      </w:r>
      <w:r w:rsidR="00111C9B">
        <w:rPr>
          <w:rFonts w:ascii="Arial" w:hAnsi="Arial" w:cs="Arial"/>
          <w:sz w:val="18"/>
          <w:szCs w:val="18"/>
        </w:rPr>
        <w:t>future bachelor thes</w:t>
      </w:r>
      <w:r>
        <w:rPr>
          <w:rFonts w:ascii="Arial" w:hAnsi="Arial" w:cs="Arial"/>
          <w:sz w:val="18"/>
          <w:szCs w:val="18"/>
        </w:rPr>
        <w:t>e</w:t>
      </w:r>
      <w:r w:rsidR="00111C9B">
        <w:rPr>
          <w:rFonts w:ascii="Arial" w:hAnsi="Arial" w:cs="Arial"/>
          <w:sz w:val="18"/>
          <w:szCs w:val="18"/>
        </w:rPr>
        <w:t>s</w:t>
      </w:r>
      <w:r w:rsidR="009E40FE">
        <w:rPr>
          <w:rFonts w:ascii="Arial" w:hAnsi="Arial" w:cs="Arial"/>
          <w:sz w:val="18"/>
          <w:szCs w:val="18"/>
        </w:rPr>
        <w:t xml:space="preserve">. </w:t>
      </w:r>
      <w:r w:rsidR="00C9748B">
        <w:rPr>
          <w:rFonts w:ascii="Arial" w:hAnsi="Arial" w:cs="Arial"/>
          <w:sz w:val="18"/>
          <w:szCs w:val="18"/>
        </w:rPr>
        <w:t xml:space="preserve"> By the end of the course students will have </w:t>
      </w:r>
      <w:r w:rsidR="007851FF">
        <w:rPr>
          <w:rFonts w:ascii="Arial" w:hAnsi="Arial" w:cs="Arial"/>
          <w:sz w:val="18"/>
          <w:szCs w:val="18"/>
        </w:rPr>
        <w:t>empirical tools</w:t>
      </w:r>
      <w:r w:rsidR="00111C9B">
        <w:rPr>
          <w:rFonts w:ascii="Arial" w:hAnsi="Arial" w:cs="Arial"/>
          <w:sz w:val="18"/>
          <w:szCs w:val="18"/>
        </w:rPr>
        <w:t xml:space="preserve"> and theoretical knowledge</w:t>
      </w:r>
      <w:r w:rsidR="007851FF">
        <w:rPr>
          <w:rFonts w:ascii="Arial" w:hAnsi="Arial" w:cs="Arial"/>
          <w:sz w:val="18"/>
          <w:szCs w:val="18"/>
        </w:rPr>
        <w:t xml:space="preserve"> at their disposal</w:t>
      </w:r>
      <w:r w:rsidR="00C9748B">
        <w:rPr>
          <w:rFonts w:ascii="Arial" w:hAnsi="Arial" w:cs="Arial"/>
          <w:sz w:val="18"/>
          <w:szCs w:val="18"/>
        </w:rPr>
        <w:t xml:space="preserve"> to analyze real world </w:t>
      </w:r>
      <w:r w:rsidR="00111C9B">
        <w:rPr>
          <w:rFonts w:ascii="Arial" w:hAnsi="Arial" w:cs="Arial"/>
          <w:sz w:val="18"/>
          <w:szCs w:val="18"/>
        </w:rPr>
        <w:t>events</w:t>
      </w:r>
      <w:r w:rsidR="00C9748B">
        <w:rPr>
          <w:rFonts w:ascii="Arial" w:hAnsi="Arial" w:cs="Arial"/>
          <w:sz w:val="18"/>
          <w:szCs w:val="18"/>
        </w:rPr>
        <w:t>.</w:t>
      </w:r>
    </w:p>
    <w:p w14:paraId="4AB49BF4" w14:textId="77777777" w:rsidR="001B338B" w:rsidRPr="00481B1C" w:rsidRDefault="001B338B" w:rsidP="00D700DA">
      <w:pPr>
        <w:spacing w:after="0" w:line="240" w:lineRule="auto"/>
        <w:jc w:val="both"/>
        <w:rPr>
          <w:rFonts w:ascii="Arial" w:hAnsi="Arial" w:cs="Arial"/>
          <w:b/>
          <w:sz w:val="18"/>
          <w:szCs w:val="18"/>
        </w:rPr>
      </w:pPr>
    </w:p>
    <w:p w14:paraId="7A3F4418" w14:textId="3D1FCB00" w:rsidR="00901197" w:rsidRPr="00481B1C" w:rsidRDefault="007C6666" w:rsidP="009C1B45">
      <w:pPr>
        <w:spacing w:after="0" w:line="240" w:lineRule="auto"/>
        <w:rPr>
          <w:rFonts w:ascii="Arial" w:hAnsi="Arial" w:cs="Arial"/>
          <w:b/>
          <w:sz w:val="18"/>
          <w:szCs w:val="18"/>
        </w:rPr>
      </w:pPr>
      <w:r w:rsidRPr="00481B1C">
        <w:rPr>
          <w:rFonts w:ascii="Arial" w:hAnsi="Arial" w:cs="Arial"/>
          <w:b/>
          <w:sz w:val="18"/>
          <w:szCs w:val="18"/>
        </w:rPr>
        <w:t xml:space="preserve">MAPPING OF </w:t>
      </w:r>
      <w:r w:rsidR="00901197" w:rsidRPr="00481B1C">
        <w:rPr>
          <w:rFonts w:ascii="Arial" w:hAnsi="Arial" w:cs="Arial"/>
          <w:b/>
          <w:sz w:val="18"/>
          <w:szCs w:val="18"/>
        </w:rPr>
        <w:t>COURSE LEVEL LEARNING OUTCOMES (OBJECTIVES)</w:t>
      </w:r>
      <w:r w:rsidRPr="00481B1C">
        <w:rPr>
          <w:rFonts w:ascii="Arial" w:hAnsi="Arial" w:cs="Arial"/>
          <w:b/>
          <w:sz w:val="18"/>
          <w:szCs w:val="18"/>
        </w:rPr>
        <w:t xml:space="preserve"> WITH </w:t>
      </w:r>
      <w:r w:rsidR="0073580A" w:rsidRPr="00481B1C">
        <w:rPr>
          <w:rFonts w:ascii="Arial" w:hAnsi="Arial" w:cs="Arial"/>
          <w:b/>
          <w:sz w:val="18"/>
          <w:szCs w:val="18"/>
        </w:rPr>
        <w:t>DEGREE</w:t>
      </w:r>
      <w:r w:rsidR="001B338B" w:rsidRPr="00481B1C">
        <w:rPr>
          <w:rFonts w:ascii="Arial" w:hAnsi="Arial" w:cs="Arial"/>
          <w:b/>
          <w:sz w:val="18"/>
          <w:szCs w:val="18"/>
        </w:rPr>
        <w:t xml:space="preserve"> LEVEL LEARNING </w:t>
      </w:r>
      <w:r w:rsidR="0073580A" w:rsidRPr="00481B1C">
        <w:rPr>
          <w:rFonts w:ascii="Arial" w:hAnsi="Arial" w:cs="Arial"/>
          <w:b/>
          <w:sz w:val="18"/>
          <w:szCs w:val="18"/>
        </w:rPr>
        <w:t>OBJECTIVES</w:t>
      </w:r>
      <w:r w:rsidR="001B338B" w:rsidRPr="00481B1C">
        <w:rPr>
          <w:rFonts w:ascii="Arial" w:hAnsi="Arial" w:cs="Arial"/>
          <w:b/>
          <w:sz w:val="18"/>
          <w:szCs w:val="18"/>
        </w:rPr>
        <w:t xml:space="preserve"> (See Annex)</w:t>
      </w:r>
      <w:r w:rsidR="00A41EFE" w:rsidRPr="00481B1C">
        <w:rPr>
          <w:rFonts w:ascii="Arial" w:hAnsi="Arial" w:cs="Arial"/>
          <w:b/>
          <w:sz w:val="18"/>
          <w:szCs w:val="18"/>
        </w:rPr>
        <w:t>, ASSESMENT AND TEACHING METHODS</w:t>
      </w:r>
    </w:p>
    <w:p w14:paraId="755635A4" w14:textId="77777777" w:rsidR="002C6981" w:rsidRPr="00481B1C" w:rsidRDefault="002C6981" w:rsidP="009C1B45">
      <w:pPr>
        <w:spacing w:after="0" w:line="240" w:lineRule="auto"/>
        <w:rPr>
          <w:rFonts w:ascii="Arial" w:hAnsi="Arial" w:cs="Arial"/>
          <w:b/>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106"/>
        <w:gridCol w:w="1650"/>
        <w:gridCol w:w="1323"/>
        <w:gridCol w:w="1705"/>
        <w:gridCol w:w="1178"/>
      </w:tblGrid>
      <w:tr w:rsidR="005179F9" w:rsidRPr="00481B1C" w14:paraId="54B8549F" w14:textId="77777777" w:rsidTr="00057F4E">
        <w:trPr>
          <w:trHeight w:val="661"/>
        </w:trPr>
        <w:tc>
          <w:tcPr>
            <w:tcW w:w="2061" w:type="pct"/>
            <w:shd w:val="clear" w:color="auto" w:fill="auto"/>
          </w:tcPr>
          <w:p w14:paraId="0754BFCE" w14:textId="274B2BB6" w:rsidR="005179F9" w:rsidRPr="00481B1C" w:rsidRDefault="005179F9" w:rsidP="005179F9">
            <w:pPr>
              <w:pStyle w:val="Head"/>
              <w:spacing w:before="120" w:after="0"/>
              <w:jc w:val="left"/>
              <w:rPr>
                <w:rFonts w:ascii="Arial" w:hAnsi="Arial" w:cs="Arial"/>
                <w:sz w:val="18"/>
                <w:szCs w:val="18"/>
              </w:rPr>
            </w:pPr>
            <w:r w:rsidRPr="00481B1C">
              <w:rPr>
                <w:rFonts w:ascii="Arial" w:hAnsi="Arial" w:cs="Arial"/>
                <w:sz w:val="18"/>
                <w:szCs w:val="18"/>
              </w:rPr>
              <w:t xml:space="preserve">Course level learning outcomes (objectives) </w:t>
            </w:r>
          </w:p>
        </w:tc>
        <w:tc>
          <w:tcPr>
            <w:tcW w:w="828" w:type="pct"/>
            <w:shd w:val="clear" w:color="auto" w:fill="auto"/>
          </w:tcPr>
          <w:p w14:paraId="594EF29D" w14:textId="0C036CCC" w:rsidR="005179F9" w:rsidRPr="00481B1C" w:rsidRDefault="005179F9" w:rsidP="005179F9">
            <w:pPr>
              <w:pStyle w:val="Head"/>
              <w:spacing w:before="120" w:after="0"/>
              <w:jc w:val="left"/>
              <w:rPr>
                <w:rFonts w:ascii="Arial" w:hAnsi="Arial" w:cs="Arial"/>
                <w:sz w:val="18"/>
                <w:szCs w:val="18"/>
              </w:rPr>
            </w:pPr>
            <w:r w:rsidRPr="008D1D3A">
              <w:rPr>
                <w:rFonts w:ascii="Arial" w:hAnsi="Arial" w:cs="Arial"/>
                <w:color w:val="000000" w:themeColor="text1"/>
                <w:sz w:val="18"/>
                <w:szCs w:val="18"/>
              </w:rPr>
              <w:t xml:space="preserve">Learning objectives for BSc in Business Management  </w:t>
            </w:r>
          </w:p>
        </w:tc>
        <w:tc>
          <w:tcPr>
            <w:tcW w:w="664" w:type="pct"/>
          </w:tcPr>
          <w:p w14:paraId="4B6D1D2D" w14:textId="3DDC5684" w:rsidR="005179F9" w:rsidRPr="00481B1C" w:rsidRDefault="005179F9" w:rsidP="005179F9">
            <w:pPr>
              <w:pStyle w:val="Head"/>
              <w:spacing w:before="120" w:after="0"/>
              <w:rPr>
                <w:rFonts w:ascii="Arial" w:hAnsi="Arial" w:cs="Arial"/>
                <w:sz w:val="18"/>
                <w:szCs w:val="18"/>
              </w:rPr>
            </w:pPr>
            <w:r w:rsidRPr="008D1D3A">
              <w:rPr>
                <w:rFonts w:ascii="Arial" w:hAnsi="Arial" w:cs="Arial"/>
                <w:color w:val="000000" w:themeColor="text1"/>
                <w:sz w:val="18"/>
                <w:szCs w:val="18"/>
              </w:rPr>
              <w:t xml:space="preserve">Learning objectives for BSc in </w:t>
            </w:r>
            <w:r>
              <w:rPr>
                <w:rFonts w:ascii="Arial" w:hAnsi="Arial" w:cs="Arial"/>
                <w:color w:val="000000" w:themeColor="text1"/>
                <w:sz w:val="18"/>
                <w:szCs w:val="18"/>
              </w:rPr>
              <w:t>Social Sciences</w:t>
            </w:r>
            <w:r w:rsidRPr="008D1D3A">
              <w:rPr>
                <w:rFonts w:ascii="Arial" w:hAnsi="Arial" w:cs="Arial"/>
                <w:color w:val="000000" w:themeColor="text1"/>
                <w:sz w:val="18"/>
                <w:szCs w:val="18"/>
              </w:rPr>
              <w:t xml:space="preserve">  </w:t>
            </w:r>
          </w:p>
        </w:tc>
        <w:tc>
          <w:tcPr>
            <w:tcW w:w="856" w:type="pct"/>
          </w:tcPr>
          <w:p w14:paraId="50BBF6F4" w14:textId="42C645B6" w:rsidR="005179F9" w:rsidRPr="00481B1C" w:rsidRDefault="005179F9" w:rsidP="005179F9">
            <w:pPr>
              <w:pStyle w:val="Head"/>
              <w:spacing w:before="120" w:after="0"/>
              <w:rPr>
                <w:rFonts w:ascii="Arial" w:hAnsi="Arial" w:cs="Arial"/>
                <w:sz w:val="18"/>
                <w:szCs w:val="18"/>
              </w:rPr>
            </w:pPr>
            <w:r w:rsidRPr="00481B1C">
              <w:rPr>
                <w:rFonts w:ascii="Arial" w:hAnsi="Arial" w:cs="Arial"/>
                <w:sz w:val="18"/>
                <w:szCs w:val="18"/>
              </w:rPr>
              <w:t>Assessment methods</w:t>
            </w:r>
          </w:p>
        </w:tc>
        <w:tc>
          <w:tcPr>
            <w:tcW w:w="591" w:type="pct"/>
            <w:shd w:val="clear" w:color="auto" w:fill="auto"/>
          </w:tcPr>
          <w:p w14:paraId="44BE5464" w14:textId="0B8EF872" w:rsidR="005179F9" w:rsidRPr="00481B1C" w:rsidRDefault="005179F9" w:rsidP="005179F9">
            <w:pPr>
              <w:pStyle w:val="Head"/>
              <w:spacing w:before="120" w:after="0"/>
              <w:rPr>
                <w:rFonts w:ascii="Arial" w:hAnsi="Arial" w:cs="Arial"/>
                <w:sz w:val="18"/>
                <w:szCs w:val="18"/>
              </w:rPr>
            </w:pPr>
            <w:r w:rsidRPr="00481B1C">
              <w:rPr>
                <w:rFonts w:ascii="Arial" w:hAnsi="Arial" w:cs="Arial"/>
                <w:sz w:val="18"/>
                <w:szCs w:val="18"/>
              </w:rPr>
              <w:t>Teaching methods</w:t>
            </w:r>
          </w:p>
        </w:tc>
      </w:tr>
      <w:tr w:rsidR="005179F9" w:rsidRPr="00481B1C" w14:paraId="6F7EF77F" w14:textId="77777777" w:rsidTr="00057F4E">
        <w:trPr>
          <w:trHeight w:val="414"/>
        </w:trPr>
        <w:tc>
          <w:tcPr>
            <w:tcW w:w="2061" w:type="pct"/>
            <w:shd w:val="clear" w:color="auto" w:fill="auto"/>
          </w:tcPr>
          <w:p w14:paraId="3E933EDD" w14:textId="15A9407F" w:rsidR="005179F9" w:rsidRPr="003D0EAB" w:rsidRDefault="005179F9" w:rsidP="005179F9">
            <w:pPr>
              <w:widowControl w:val="0"/>
              <w:spacing w:before="120" w:after="0"/>
              <w:rPr>
                <w:rFonts w:asciiTheme="minorHAnsi" w:hAnsiTheme="minorHAnsi" w:cstheme="minorHAnsi"/>
                <w:sz w:val="20"/>
                <w:szCs w:val="20"/>
              </w:rPr>
            </w:pPr>
            <w:r w:rsidRPr="003D0EAB">
              <w:rPr>
                <w:rFonts w:asciiTheme="minorHAnsi" w:hAnsiTheme="minorHAnsi" w:cstheme="minorHAnsi"/>
                <w:sz w:val="20"/>
                <w:szCs w:val="20"/>
              </w:rPr>
              <w:t>CLO1. To understand the basi</w:t>
            </w:r>
            <w:r w:rsidR="00A14252" w:rsidRPr="003D0EAB">
              <w:rPr>
                <w:rFonts w:asciiTheme="minorHAnsi" w:hAnsiTheme="minorHAnsi" w:cstheme="minorHAnsi"/>
                <w:sz w:val="20"/>
                <w:szCs w:val="20"/>
              </w:rPr>
              <w:t>cs of panel models</w:t>
            </w:r>
            <w:r w:rsidRPr="003D0EAB">
              <w:rPr>
                <w:rFonts w:asciiTheme="minorHAnsi" w:hAnsiTheme="minorHAnsi" w:cstheme="minorHAnsi"/>
                <w:sz w:val="20"/>
                <w:szCs w:val="20"/>
              </w:rPr>
              <w:t>.</w:t>
            </w:r>
          </w:p>
        </w:tc>
        <w:tc>
          <w:tcPr>
            <w:tcW w:w="828" w:type="pct"/>
            <w:shd w:val="clear" w:color="auto" w:fill="auto"/>
          </w:tcPr>
          <w:p w14:paraId="31DF7BBA" w14:textId="2BE4FDC4" w:rsidR="005179F9" w:rsidRPr="003D0EAB" w:rsidRDefault="005179F9" w:rsidP="005179F9">
            <w:pPr>
              <w:widowControl w:val="0"/>
              <w:spacing w:before="120" w:after="0"/>
              <w:rPr>
                <w:rFonts w:asciiTheme="minorHAnsi" w:hAnsiTheme="minorHAnsi" w:cstheme="minorHAnsi"/>
                <w:sz w:val="20"/>
                <w:szCs w:val="20"/>
              </w:rPr>
            </w:pPr>
            <w:r w:rsidRPr="003D0EAB">
              <w:rPr>
                <w:rFonts w:asciiTheme="minorHAnsi" w:hAnsiTheme="minorHAnsi" w:cstheme="minorHAnsi"/>
                <w:sz w:val="20"/>
                <w:szCs w:val="20"/>
              </w:rPr>
              <w:t>BLO1.1., BLO1.2.</w:t>
            </w:r>
          </w:p>
        </w:tc>
        <w:tc>
          <w:tcPr>
            <w:tcW w:w="664" w:type="pct"/>
          </w:tcPr>
          <w:p w14:paraId="42E2AB1A" w14:textId="1EDE273D" w:rsidR="005179F9" w:rsidRPr="003D0EAB" w:rsidRDefault="00A14252" w:rsidP="005179F9">
            <w:pPr>
              <w:widowControl w:val="0"/>
              <w:spacing w:before="120" w:after="0"/>
              <w:rPr>
                <w:rFonts w:asciiTheme="minorHAnsi" w:hAnsiTheme="minorHAnsi" w:cstheme="minorHAnsi"/>
                <w:sz w:val="20"/>
                <w:szCs w:val="20"/>
              </w:rPr>
            </w:pPr>
            <w:r w:rsidRPr="003D0EAB">
              <w:rPr>
                <w:rFonts w:asciiTheme="minorHAnsi" w:hAnsiTheme="minorHAnsi" w:cstheme="minorHAnsi"/>
                <w:sz w:val="20"/>
                <w:szCs w:val="20"/>
              </w:rPr>
              <w:t>ELO1.1, ELO2.1</w:t>
            </w:r>
          </w:p>
        </w:tc>
        <w:tc>
          <w:tcPr>
            <w:tcW w:w="856" w:type="pct"/>
          </w:tcPr>
          <w:p w14:paraId="06D547C5" w14:textId="00D1321D" w:rsidR="005179F9" w:rsidRPr="003D0EAB" w:rsidRDefault="005179F9" w:rsidP="005179F9">
            <w:pPr>
              <w:widowControl w:val="0"/>
              <w:spacing w:before="120" w:after="0"/>
              <w:rPr>
                <w:rFonts w:asciiTheme="minorHAnsi" w:hAnsiTheme="minorHAnsi" w:cstheme="minorHAnsi"/>
                <w:sz w:val="20"/>
                <w:szCs w:val="20"/>
              </w:rPr>
            </w:pPr>
            <w:r w:rsidRPr="003D0EAB">
              <w:rPr>
                <w:rFonts w:asciiTheme="minorHAnsi" w:hAnsiTheme="minorHAnsi" w:cstheme="minorHAnsi"/>
                <w:sz w:val="20"/>
                <w:szCs w:val="20"/>
              </w:rPr>
              <w:t>Midterm, final exam, seminars</w:t>
            </w:r>
            <w:r w:rsidR="00A14252" w:rsidRPr="003D0EAB">
              <w:rPr>
                <w:rFonts w:asciiTheme="minorHAnsi" w:hAnsiTheme="minorHAnsi" w:cstheme="minorHAnsi"/>
                <w:sz w:val="20"/>
                <w:szCs w:val="20"/>
              </w:rPr>
              <w:t>, research project</w:t>
            </w:r>
          </w:p>
        </w:tc>
        <w:tc>
          <w:tcPr>
            <w:tcW w:w="591" w:type="pct"/>
            <w:shd w:val="clear" w:color="auto" w:fill="auto"/>
          </w:tcPr>
          <w:p w14:paraId="659A676F" w14:textId="4BE1CA47" w:rsidR="005179F9" w:rsidRPr="003D0EAB" w:rsidRDefault="005179F9" w:rsidP="005179F9">
            <w:pPr>
              <w:widowControl w:val="0"/>
              <w:spacing w:before="120" w:after="0"/>
              <w:rPr>
                <w:rFonts w:asciiTheme="minorHAnsi" w:hAnsiTheme="minorHAnsi" w:cstheme="minorHAnsi"/>
                <w:sz w:val="20"/>
                <w:szCs w:val="20"/>
              </w:rPr>
            </w:pPr>
            <w:r w:rsidRPr="003D0EAB">
              <w:rPr>
                <w:rFonts w:asciiTheme="minorHAnsi" w:hAnsiTheme="minorHAnsi" w:cstheme="minorHAnsi"/>
                <w:sz w:val="20"/>
                <w:szCs w:val="20"/>
              </w:rPr>
              <w:t>Lecture, Seminars</w:t>
            </w:r>
          </w:p>
        </w:tc>
      </w:tr>
      <w:tr w:rsidR="005179F9" w:rsidRPr="00481B1C" w14:paraId="452B344C" w14:textId="77777777" w:rsidTr="00057F4E">
        <w:trPr>
          <w:trHeight w:val="414"/>
        </w:trPr>
        <w:tc>
          <w:tcPr>
            <w:tcW w:w="2061" w:type="pct"/>
            <w:shd w:val="clear" w:color="auto" w:fill="auto"/>
          </w:tcPr>
          <w:p w14:paraId="74E9ABBC" w14:textId="6A20CA32" w:rsidR="005179F9" w:rsidRPr="003D0EAB" w:rsidRDefault="005179F9" w:rsidP="005179F9">
            <w:pPr>
              <w:widowControl w:val="0"/>
              <w:spacing w:before="120" w:after="0"/>
              <w:rPr>
                <w:rFonts w:asciiTheme="minorHAnsi" w:hAnsiTheme="minorHAnsi" w:cstheme="minorHAnsi"/>
                <w:sz w:val="20"/>
                <w:szCs w:val="20"/>
              </w:rPr>
            </w:pPr>
            <w:r w:rsidRPr="003D0EAB">
              <w:rPr>
                <w:rFonts w:asciiTheme="minorHAnsi" w:hAnsiTheme="minorHAnsi" w:cstheme="minorHAnsi"/>
                <w:sz w:val="20"/>
                <w:szCs w:val="20"/>
              </w:rPr>
              <w:t xml:space="preserve">CLO2. </w:t>
            </w:r>
            <w:r w:rsidR="00A14252" w:rsidRPr="003D0EAB">
              <w:rPr>
                <w:rFonts w:asciiTheme="minorHAnsi" w:hAnsiTheme="minorHAnsi" w:cstheme="minorHAnsi"/>
                <w:sz w:val="20"/>
                <w:szCs w:val="20"/>
              </w:rPr>
              <w:t xml:space="preserve">To learn about the innerworkings </w:t>
            </w:r>
            <w:r w:rsidR="00001370">
              <w:rPr>
                <w:rFonts w:asciiTheme="minorHAnsi" w:hAnsiTheme="minorHAnsi" w:cstheme="minorHAnsi"/>
                <w:sz w:val="20"/>
                <w:szCs w:val="20"/>
              </w:rPr>
              <w:t xml:space="preserve">and classification </w:t>
            </w:r>
            <w:r w:rsidR="00A14252" w:rsidRPr="003D0EAB">
              <w:rPr>
                <w:rFonts w:asciiTheme="minorHAnsi" w:hAnsiTheme="minorHAnsi" w:cstheme="minorHAnsi"/>
                <w:sz w:val="20"/>
                <w:szCs w:val="20"/>
              </w:rPr>
              <w:t>of authoritarian regimes</w:t>
            </w:r>
          </w:p>
        </w:tc>
        <w:tc>
          <w:tcPr>
            <w:tcW w:w="828" w:type="pct"/>
            <w:shd w:val="clear" w:color="auto" w:fill="auto"/>
          </w:tcPr>
          <w:p w14:paraId="436E3B04" w14:textId="3532CA94" w:rsidR="00A67271" w:rsidRPr="003D0EAB" w:rsidRDefault="005179F9" w:rsidP="005179F9">
            <w:pPr>
              <w:widowControl w:val="0"/>
              <w:spacing w:before="120" w:after="0"/>
              <w:rPr>
                <w:rFonts w:asciiTheme="minorHAnsi" w:hAnsiTheme="minorHAnsi" w:cstheme="minorHAnsi"/>
                <w:sz w:val="20"/>
                <w:szCs w:val="20"/>
              </w:rPr>
            </w:pPr>
            <w:r w:rsidRPr="003D0EAB">
              <w:rPr>
                <w:rFonts w:asciiTheme="minorHAnsi" w:hAnsiTheme="minorHAnsi" w:cstheme="minorHAnsi"/>
                <w:sz w:val="20"/>
                <w:szCs w:val="20"/>
              </w:rPr>
              <w:t>BLO1.1.</w:t>
            </w:r>
            <w:r w:rsidR="00A67271">
              <w:rPr>
                <w:rFonts w:asciiTheme="minorHAnsi" w:hAnsiTheme="minorHAnsi" w:cstheme="minorHAnsi"/>
                <w:sz w:val="20"/>
                <w:szCs w:val="20"/>
              </w:rPr>
              <w:t>, BLO2.1</w:t>
            </w:r>
          </w:p>
        </w:tc>
        <w:tc>
          <w:tcPr>
            <w:tcW w:w="664" w:type="pct"/>
          </w:tcPr>
          <w:p w14:paraId="5E6DC04D" w14:textId="6D105414" w:rsidR="005179F9" w:rsidRPr="00A67271" w:rsidRDefault="00A67271" w:rsidP="005179F9">
            <w:pPr>
              <w:widowControl w:val="0"/>
              <w:spacing w:before="120" w:after="0"/>
              <w:rPr>
                <w:rFonts w:asciiTheme="minorHAnsi" w:hAnsiTheme="minorHAnsi" w:cstheme="minorHAnsi"/>
                <w:b/>
                <w:bCs/>
                <w:sz w:val="20"/>
                <w:szCs w:val="20"/>
              </w:rPr>
            </w:pPr>
            <w:r w:rsidRPr="003D0EAB">
              <w:rPr>
                <w:rFonts w:asciiTheme="minorHAnsi" w:hAnsiTheme="minorHAnsi" w:cstheme="minorHAnsi"/>
                <w:sz w:val="20"/>
                <w:szCs w:val="20"/>
              </w:rPr>
              <w:t>ELO1.1, ELO1</w:t>
            </w:r>
            <w:r>
              <w:rPr>
                <w:rFonts w:asciiTheme="minorHAnsi" w:hAnsiTheme="minorHAnsi" w:cstheme="minorHAnsi"/>
                <w:sz w:val="20"/>
                <w:szCs w:val="20"/>
              </w:rPr>
              <w:t>.2</w:t>
            </w:r>
          </w:p>
        </w:tc>
        <w:tc>
          <w:tcPr>
            <w:tcW w:w="856" w:type="pct"/>
          </w:tcPr>
          <w:p w14:paraId="0942311A" w14:textId="5125AF58" w:rsidR="005179F9" w:rsidRPr="003D0EAB" w:rsidRDefault="005179F9" w:rsidP="005179F9">
            <w:pPr>
              <w:widowControl w:val="0"/>
              <w:spacing w:before="120" w:after="0"/>
              <w:rPr>
                <w:rFonts w:asciiTheme="minorHAnsi" w:hAnsiTheme="minorHAnsi" w:cstheme="minorHAnsi"/>
                <w:sz w:val="20"/>
                <w:szCs w:val="20"/>
              </w:rPr>
            </w:pPr>
            <w:r w:rsidRPr="003D0EAB">
              <w:rPr>
                <w:rFonts w:asciiTheme="minorHAnsi" w:hAnsiTheme="minorHAnsi" w:cstheme="minorHAnsi"/>
                <w:sz w:val="20"/>
                <w:szCs w:val="20"/>
              </w:rPr>
              <w:t xml:space="preserve">Midterm, final exam, </w:t>
            </w:r>
            <w:r w:rsidR="00A67271">
              <w:rPr>
                <w:rFonts w:asciiTheme="minorHAnsi" w:hAnsiTheme="minorHAnsi" w:cstheme="minorHAnsi"/>
                <w:sz w:val="20"/>
                <w:szCs w:val="20"/>
              </w:rPr>
              <w:t>research project</w:t>
            </w:r>
          </w:p>
        </w:tc>
        <w:tc>
          <w:tcPr>
            <w:tcW w:w="591" w:type="pct"/>
            <w:shd w:val="clear" w:color="auto" w:fill="auto"/>
          </w:tcPr>
          <w:p w14:paraId="76DADBB2" w14:textId="2A433198" w:rsidR="005179F9" w:rsidRPr="003D0EAB" w:rsidRDefault="005179F9" w:rsidP="005179F9">
            <w:pPr>
              <w:widowControl w:val="0"/>
              <w:spacing w:before="120" w:after="0"/>
              <w:rPr>
                <w:rFonts w:asciiTheme="minorHAnsi" w:hAnsiTheme="minorHAnsi" w:cstheme="minorHAnsi"/>
                <w:sz w:val="20"/>
                <w:szCs w:val="20"/>
              </w:rPr>
            </w:pPr>
            <w:r w:rsidRPr="003D0EAB">
              <w:rPr>
                <w:rFonts w:asciiTheme="minorHAnsi" w:hAnsiTheme="minorHAnsi" w:cstheme="minorHAnsi"/>
                <w:sz w:val="20"/>
                <w:szCs w:val="20"/>
              </w:rPr>
              <w:t>Lectures, Seminars</w:t>
            </w:r>
          </w:p>
        </w:tc>
      </w:tr>
      <w:tr w:rsidR="005179F9" w:rsidRPr="00481B1C" w14:paraId="219A2914" w14:textId="77777777" w:rsidTr="00057F4E">
        <w:trPr>
          <w:trHeight w:val="414"/>
        </w:trPr>
        <w:tc>
          <w:tcPr>
            <w:tcW w:w="2061" w:type="pct"/>
            <w:shd w:val="clear" w:color="auto" w:fill="auto"/>
          </w:tcPr>
          <w:p w14:paraId="25823289" w14:textId="1BA0B18D" w:rsidR="005179F9" w:rsidRPr="003D0EAB" w:rsidRDefault="005179F9" w:rsidP="005179F9">
            <w:pPr>
              <w:widowControl w:val="0"/>
              <w:spacing w:before="120" w:after="0"/>
              <w:rPr>
                <w:rFonts w:asciiTheme="minorHAnsi" w:hAnsiTheme="minorHAnsi" w:cstheme="minorHAnsi"/>
                <w:sz w:val="20"/>
                <w:szCs w:val="20"/>
              </w:rPr>
            </w:pPr>
            <w:r w:rsidRPr="003D0EAB">
              <w:rPr>
                <w:rFonts w:asciiTheme="minorHAnsi" w:hAnsiTheme="minorHAnsi" w:cstheme="minorHAnsi"/>
                <w:sz w:val="20"/>
                <w:szCs w:val="20"/>
              </w:rPr>
              <w:t xml:space="preserve">CLO3. </w:t>
            </w:r>
            <w:r w:rsidR="00A67271" w:rsidRPr="003D0EAB">
              <w:rPr>
                <w:rFonts w:asciiTheme="minorHAnsi" w:hAnsiTheme="minorHAnsi" w:cstheme="minorHAnsi"/>
                <w:sz w:val="20"/>
                <w:szCs w:val="20"/>
              </w:rPr>
              <w:t>Analyze the economics</w:t>
            </w:r>
            <w:r w:rsidR="00A67271">
              <w:rPr>
                <w:rFonts w:asciiTheme="minorHAnsi" w:hAnsiTheme="minorHAnsi" w:cstheme="minorHAnsi"/>
                <w:sz w:val="20"/>
                <w:szCs w:val="20"/>
              </w:rPr>
              <w:t xml:space="preserve"> and politics</w:t>
            </w:r>
            <w:r w:rsidR="00A67271" w:rsidRPr="003D0EAB">
              <w:rPr>
                <w:rFonts w:asciiTheme="minorHAnsi" w:hAnsiTheme="minorHAnsi" w:cstheme="minorHAnsi"/>
                <w:sz w:val="20"/>
                <w:szCs w:val="20"/>
              </w:rPr>
              <w:t xml:space="preserve"> of authoritarian </w:t>
            </w:r>
            <w:r w:rsidR="00A67271">
              <w:rPr>
                <w:rFonts w:asciiTheme="minorHAnsi" w:hAnsiTheme="minorHAnsi" w:cstheme="minorHAnsi"/>
                <w:sz w:val="20"/>
                <w:szCs w:val="20"/>
              </w:rPr>
              <w:t>regimes</w:t>
            </w:r>
          </w:p>
        </w:tc>
        <w:tc>
          <w:tcPr>
            <w:tcW w:w="828" w:type="pct"/>
            <w:shd w:val="clear" w:color="auto" w:fill="auto"/>
          </w:tcPr>
          <w:p w14:paraId="0ED96CF7" w14:textId="3B880FE2" w:rsidR="005179F9" w:rsidRPr="003D0EAB" w:rsidRDefault="005179F9" w:rsidP="005179F9">
            <w:pPr>
              <w:widowControl w:val="0"/>
              <w:spacing w:before="120" w:after="0"/>
              <w:rPr>
                <w:rFonts w:asciiTheme="minorHAnsi" w:hAnsiTheme="minorHAnsi" w:cstheme="minorHAnsi"/>
                <w:sz w:val="20"/>
                <w:szCs w:val="20"/>
              </w:rPr>
            </w:pPr>
            <w:r w:rsidRPr="003D0EAB">
              <w:rPr>
                <w:rFonts w:asciiTheme="minorHAnsi" w:hAnsiTheme="minorHAnsi" w:cstheme="minorHAnsi"/>
                <w:sz w:val="20"/>
                <w:szCs w:val="20"/>
              </w:rPr>
              <w:t>BLO1.1., BLO2.</w:t>
            </w:r>
            <w:r w:rsidR="00A67271">
              <w:rPr>
                <w:rFonts w:asciiTheme="minorHAnsi" w:hAnsiTheme="minorHAnsi" w:cstheme="minorHAnsi"/>
                <w:sz w:val="20"/>
                <w:szCs w:val="20"/>
              </w:rPr>
              <w:t>1</w:t>
            </w:r>
          </w:p>
        </w:tc>
        <w:tc>
          <w:tcPr>
            <w:tcW w:w="664" w:type="pct"/>
          </w:tcPr>
          <w:p w14:paraId="7F26B764" w14:textId="715D0D3F" w:rsidR="005179F9" w:rsidRPr="003D0EAB" w:rsidRDefault="00A67271" w:rsidP="005179F9">
            <w:pPr>
              <w:widowControl w:val="0"/>
              <w:spacing w:before="120" w:after="0"/>
              <w:rPr>
                <w:rFonts w:asciiTheme="minorHAnsi" w:hAnsiTheme="minorHAnsi" w:cstheme="minorHAnsi"/>
                <w:sz w:val="20"/>
                <w:szCs w:val="20"/>
              </w:rPr>
            </w:pPr>
            <w:r w:rsidRPr="003D0EAB">
              <w:rPr>
                <w:rFonts w:asciiTheme="minorHAnsi" w:hAnsiTheme="minorHAnsi" w:cstheme="minorHAnsi"/>
                <w:sz w:val="20"/>
                <w:szCs w:val="20"/>
              </w:rPr>
              <w:t>ELO1.1, ELO</w:t>
            </w:r>
            <w:r>
              <w:rPr>
                <w:rFonts w:asciiTheme="minorHAnsi" w:hAnsiTheme="minorHAnsi" w:cstheme="minorHAnsi"/>
                <w:sz w:val="20"/>
                <w:szCs w:val="20"/>
              </w:rPr>
              <w:t>1</w:t>
            </w:r>
            <w:r w:rsidRPr="003D0EAB">
              <w:rPr>
                <w:rFonts w:asciiTheme="minorHAnsi" w:hAnsiTheme="minorHAnsi" w:cstheme="minorHAnsi"/>
                <w:sz w:val="20"/>
                <w:szCs w:val="20"/>
              </w:rPr>
              <w:t>.</w:t>
            </w:r>
            <w:r>
              <w:rPr>
                <w:rFonts w:asciiTheme="minorHAnsi" w:hAnsiTheme="minorHAnsi" w:cstheme="minorHAnsi"/>
                <w:sz w:val="20"/>
                <w:szCs w:val="20"/>
              </w:rPr>
              <w:t>2</w:t>
            </w:r>
          </w:p>
        </w:tc>
        <w:tc>
          <w:tcPr>
            <w:tcW w:w="856" w:type="pct"/>
          </w:tcPr>
          <w:p w14:paraId="1BCCBF4D" w14:textId="75DA4C8F" w:rsidR="005179F9" w:rsidRPr="003D0EAB" w:rsidRDefault="005179F9" w:rsidP="005179F9">
            <w:pPr>
              <w:widowControl w:val="0"/>
              <w:spacing w:before="120" w:after="0"/>
              <w:rPr>
                <w:rFonts w:asciiTheme="minorHAnsi" w:hAnsiTheme="minorHAnsi" w:cstheme="minorHAnsi"/>
                <w:sz w:val="20"/>
                <w:szCs w:val="20"/>
              </w:rPr>
            </w:pPr>
            <w:r w:rsidRPr="003D0EAB">
              <w:rPr>
                <w:rFonts w:asciiTheme="minorHAnsi" w:hAnsiTheme="minorHAnsi" w:cstheme="minorHAnsi"/>
                <w:sz w:val="20"/>
                <w:szCs w:val="20"/>
              </w:rPr>
              <w:t xml:space="preserve">Midterm, final exam, seminars, </w:t>
            </w:r>
            <w:r w:rsidR="00A67271">
              <w:rPr>
                <w:rFonts w:asciiTheme="minorHAnsi" w:hAnsiTheme="minorHAnsi" w:cstheme="minorHAnsi"/>
                <w:sz w:val="20"/>
                <w:szCs w:val="20"/>
              </w:rPr>
              <w:t>research project</w:t>
            </w:r>
          </w:p>
        </w:tc>
        <w:tc>
          <w:tcPr>
            <w:tcW w:w="591" w:type="pct"/>
            <w:shd w:val="clear" w:color="auto" w:fill="auto"/>
          </w:tcPr>
          <w:p w14:paraId="4636063D" w14:textId="7585D4D7" w:rsidR="005179F9" w:rsidRPr="003D0EAB" w:rsidRDefault="005179F9" w:rsidP="005179F9">
            <w:pPr>
              <w:widowControl w:val="0"/>
              <w:spacing w:before="120" w:after="0"/>
              <w:rPr>
                <w:rFonts w:asciiTheme="minorHAnsi" w:hAnsiTheme="minorHAnsi" w:cstheme="minorHAnsi"/>
                <w:sz w:val="20"/>
                <w:szCs w:val="20"/>
              </w:rPr>
            </w:pPr>
            <w:r w:rsidRPr="003D0EAB">
              <w:rPr>
                <w:rFonts w:asciiTheme="minorHAnsi" w:hAnsiTheme="minorHAnsi" w:cstheme="minorHAnsi"/>
                <w:sz w:val="20"/>
                <w:szCs w:val="20"/>
              </w:rPr>
              <w:t>Lectures, Seminars</w:t>
            </w:r>
          </w:p>
        </w:tc>
      </w:tr>
      <w:tr w:rsidR="005179F9" w:rsidRPr="00481B1C" w14:paraId="14656B4F" w14:textId="77777777" w:rsidTr="00057F4E">
        <w:trPr>
          <w:trHeight w:val="414"/>
        </w:trPr>
        <w:tc>
          <w:tcPr>
            <w:tcW w:w="2061" w:type="pct"/>
            <w:shd w:val="clear" w:color="auto" w:fill="auto"/>
          </w:tcPr>
          <w:p w14:paraId="3226B2B7" w14:textId="38B7ADC8" w:rsidR="005179F9" w:rsidRPr="003D0EAB" w:rsidRDefault="005179F9" w:rsidP="005179F9">
            <w:pPr>
              <w:widowControl w:val="0"/>
              <w:spacing w:before="120" w:after="0"/>
              <w:rPr>
                <w:rFonts w:asciiTheme="minorHAnsi" w:hAnsiTheme="minorHAnsi" w:cstheme="minorHAnsi"/>
                <w:sz w:val="20"/>
                <w:szCs w:val="20"/>
              </w:rPr>
            </w:pPr>
            <w:r w:rsidRPr="003D0EAB">
              <w:rPr>
                <w:rFonts w:asciiTheme="minorHAnsi" w:hAnsiTheme="minorHAnsi" w:cstheme="minorHAnsi"/>
                <w:sz w:val="20"/>
                <w:szCs w:val="20"/>
              </w:rPr>
              <w:t xml:space="preserve">CLO4. </w:t>
            </w:r>
            <w:r w:rsidR="00A67271">
              <w:rPr>
                <w:rFonts w:asciiTheme="minorHAnsi" w:hAnsiTheme="minorHAnsi" w:cstheme="minorHAnsi"/>
                <w:sz w:val="20"/>
                <w:szCs w:val="20"/>
              </w:rPr>
              <w:t xml:space="preserve"> To study recent work on authoritarian politics and interstate conflict.</w:t>
            </w:r>
          </w:p>
        </w:tc>
        <w:tc>
          <w:tcPr>
            <w:tcW w:w="828" w:type="pct"/>
            <w:shd w:val="clear" w:color="auto" w:fill="auto"/>
          </w:tcPr>
          <w:p w14:paraId="11A2F724" w14:textId="1149B39E" w:rsidR="005179F9" w:rsidRPr="003D0EAB" w:rsidRDefault="005179F9" w:rsidP="005179F9">
            <w:pPr>
              <w:widowControl w:val="0"/>
              <w:spacing w:before="120" w:after="0"/>
              <w:rPr>
                <w:rFonts w:asciiTheme="minorHAnsi" w:hAnsiTheme="minorHAnsi" w:cstheme="minorHAnsi"/>
                <w:sz w:val="20"/>
                <w:szCs w:val="20"/>
              </w:rPr>
            </w:pPr>
            <w:r w:rsidRPr="003D0EAB">
              <w:rPr>
                <w:rFonts w:asciiTheme="minorHAnsi" w:hAnsiTheme="minorHAnsi" w:cstheme="minorHAnsi"/>
                <w:sz w:val="20"/>
                <w:szCs w:val="20"/>
              </w:rPr>
              <w:t>BLO1.1., BLO1.2.</w:t>
            </w:r>
          </w:p>
        </w:tc>
        <w:tc>
          <w:tcPr>
            <w:tcW w:w="664" w:type="pct"/>
          </w:tcPr>
          <w:p w14:paraId="0F654BE2" w14:textId="1F95E31B" w:rsidR="005179F9" w:rsidRPr="003D0EAB" w:rsidRDefault="00A67271" w:rsidP="005179F9">
            <w:pPr>
              <w:widowControl w:val="0"/>
              <w:spacing w:before="120" w:after="0"/>
              <w:rPr>
                <w:rFonts w:asciiTheme="minorHAnsi" w:hAnsiTheme="minorHAnsi" w:cstheme="minorHAnsi"/>
                <w:sz w:val="20"/>
                <w:szCs w:val="20"/>
              </w:rPr>
            </w:pPr>
            <w:r w:rsidRPr="003D0EAB">
              <w:rPr>
                <w:rFonts w:asciiTheme="minorHAnsi" w:hAnsiTheme="minorHAnsi" w:cstheme="minorHAnsi"/>
                <w:sz w:val="20"/>
                <w:szCs w:val="20"/>
              </w:rPr>
              <w:t>ELO1.1, ELO1</w:t>
            </w:r>
            <w:r>
              <w:rPr>
                <w:rFonts w:asciiTheme="minorHAnsi" w:hAnsiTheme="minorHAnsi" w:cstheme="minorHAnsi"/>
                <w:sz w:val="20"/>
                <w:szCs w:val="20"/>
              </w:rPr>
              <w:t>.2</w:t>
            </w:r>
          </w:p>
        </w:tc>
        <w:tc>
          <w:tcPr>
            <w:tcW w:w="856" w:type="pct"/>
          </w:tcPr>
          <w:p w14:paraId="0C8DCD1F" w14:textId="7A737F56" w:rsidR="005179F9" w:rsidRPr="003D0EAB" w:rsidRDefault="005179F9" w:rsidP="005179F9">
            <w:pPr>
              <w:widowControl w:val="0"/>
              <w:spacing w:before="120" w:after="0"/>
              <w:rPr>
                <w:rFonts w:asciiTheme="minorHAnsi" w:hAnsiTheme="minorHAnsi" w:cstheme="minorHAnsi"/>
                <w:sz w:val="20"/>
                <w:szCs w:val="20"/>
              </w:rPr>
            </w:pPr>
            <w:r w:rsidRPr="003D0EAB">
              <w:rPr>
                <w:rFonts w:asciiTheme="minorHAnsi" w:hAnsiTheme="minorHAnsi" w:cstheme="minorHAnsi"/>
                <w:sz w:val="20"/>
                <w:szCs w:val="20"/>
              </w:rPr>
              <w:t>Final exam, seminars,</w:t>
            </w:r>
            <w:r w:rsidR="00A67271">
              <w:rPr>
                <w:rFonts w:asciiTheme="minorHAnsi" w:hAnsiTheme="minorHAnsi" w:cstheme="minorHAnsi"/>
                <w:sz w:val="20"/>
                <w:szCs w:val="20"/>
              </w:rPr>
              <w:t xml:space="preserve"> research project</w:t>
            </w:r>
          </w:p>
        </w:tc>
        <w:tc>
          <w:tcPr>
            <w:tcW w:w="591" w:type="pct"/>
            <w:shd w:val="clear" w:color="auto" w:fill="auto"/>
          </w:tcPr>
          <w:p w14:paraId="33EFDFB1" w14:textId="49C71538" w:rsidR="005179F9" w:rsidRPr="003D0EAB" w:rsidRDefault="005179F9" w:rsidP="005179F9">
            <w:pPr>
              <w:widowControl w:val="0"/>
              <w:spacing w:before="120" w:after="0"/>
              <w:rPr>
                <w:rFonts w:asciiTheme="minorHAnsi" w:hAnsiTheme="minorHAnsi" w:cstheme="minorHAnsi"/>
                <w:sz w:val="20"/>
                <w:szCs w:val="20"/>
              </w:rPr>
            </w:pPr>
            <w:r w:rsidRPr="003D0EAB">
              <w:rPr>
                <w:rFonts w:asciiTheme="minorHAnsi" w:hAnsiTheme="minorHAnsi" w:cstheme="minorHAnsi"/>
                <w:sz w:val="20"/>
                <w:szCs w:val="20"/>
              </w:rPr>
              <w:t>Lectures, Seminars</w:t>
            </w:r>
          </w:p>
        </w:tc>
      </w:tr>
      <w:tr w:rsidR="005179F9" w:rsidRPr="00481B1C" w14:paraId="3AF96E4F" w14:textId="77777777" w:rsidTr="00057F4E">
        <w:trPr>
          <w:trHeight w:val="414"/>
        </w:trPr>
        <w:tc>
          <w:tcPr>
            <w:tcW w:w="2061" w:type="pct"/>
            <w:shd w:val="clear" w:color="auto" w:fill="auto"/>
          </w:tcPr>
          <w:p w14:paraId="11D27FA8" w14:textId="0EC81C02" w:rsidR="005179F9" w:rsidRPr="003D0EAB" w:rsidRDefault="005179F9" w:rsidP="005179F9">
            <w:pPr>
              <w:widowControl w:val="0"/>
              <w:spacing w:before="120" w:after="0"/>
              <w:rPr>
                <w:rFonts w:asciiTheme="minorHAnsi" w:hAnsiTheme="minorHAnsi" w:cstheme="minorHAnsi"/>
                <w:sz w:val="20"/>
                <w:szCs w:val="20"/>
              </w:rPr>
            </w:pPr>
            <w:r w:rsidRPr="003D0EAB">
              <w:rPr>
                <w:rFonts w:asciiTheme="minorHAnsi" w:hAnsiTheme="minorHAnsi" w:cstheme="minorHAnsi"/>
                <w:sz w:val="20"/>
                <w:szCs w:val="20"/>
              </w:rPr>
              <w:t xml:space="preserve">CLO5. </w:t>
            </w:r>
            <w:r w:rsidR="00A67271">
              <w:rPr>
                <w:rFonts w:asciiTheme="minorHAnsi" w:hAnsiTheme="minorHAnsi" w:cstheme="minorHAnsi"/>
                <w:sz w:val="20"/>
                <w:szCs w:val="20"/>
              </w:rPr>
              <w:t xml:space="preserve">Learn how to compare various economic and political outcomes between countries </w:t>
            </w:r>
          </w:p>
        </w:tc>
        <w:tc>
          <w:tcPr>
            <w:tcW w:w="828" w:type="pct"/>
            <w:shd w:val="clear" w:color="auto" w:fill="auto"/>
          </w:tcPr>
          <w:p w14:paraId="53780E39" w14:textId="06B2143B" w:rsidR="005179F9" w:rsidRPr="003D0EAB" w:rsidRDefault="005179F9" w:rsidP="005179F9">
            <w:pPr>
              <w:widowControl w:val="0"/>
              <w:spacing w:before="120" w:after="0"/>
              <w:rPr>
                <w:rFonts w:asciiTheme="minorHAnsi" w:hAnsiTheme="minorHAnsi" w:cstheme="minorHAnsi"/>
                <w:sz w:val="20"/>
                <w:szCs w:val="20"/>
              </w:rPr>
            </w:pPr>
            <w:r w:rsidRPr="003D0EAB">
              <w:rPr>
                <w:rFonts w:asciiTheme="minorHAnsi" w:hAnsiTheme="minorHAnsi" w:cstheme="minorHAnsi"/>
                <w:sz w:val="20"/>
                <w:szCs w:val="20"/>
              </w:rPr>
              <w:t>BLO</w:t>
            </w:r>
            <w:r w:rsidR="00A67271">
              <w:rPr>
                <w:rFonts w:asciiTheme="minorHAnsi" w:hAnsiTheme="minorHAnsi" w:cstheme="minorHAnsi"/>
                <w:sz w:val="20"/>
                <w:szCs w:val="20"/>
              </w:rPr>
              <w:t>4.1</w:t>
            </w:r>
          </w:p>
        </w:tc>
        <w:tc>
          <w:tcPr>
            <w:tcW w:w="664" w:type="pct"/>
          </w:tcPr>
          <w:p w14:paraId="396924B4" w14:textId="3B4B5C00" w:rsidR="005179F9" w:rsidRPr="003D0EAB" w:rsidRDefault="00A67271" w:rsidP="005179F9">
            <w:pPr>
              <w:widowControl w:val="0"/>
              <w:spacing w:before="120" w:after="0"/>
              <w:rPr>
                <w:rFonts w:asciiTheme="minorHAnsi" w:hAnsiTheme="minorHAnsi" w:cstheme="minorHAnsi"/>
                <w:sz w:val="20"/>
                <w:szCs w:val="20"/>
              </w:rPr>
            </w:pPr>
            <w:r>
              <w:rPr>
                <w:rFonts w:asciiTheme="minorHAnsi" w:hAnsiTheme="minorHAnsi" w:cstheme="minorHAnsi"/>
                <w:sz w:val="20"/>
                <w:szCs w:val="20"/>
              </w:rPr>
              <w:t>ELO4.1</w:t>
            </w:r>
          </w:p>
        </w:tc>
        <w:tc>
          <w:tcPr>
            <w:tcW w:w="856" w:type="pct"/>
          </w:tcPr>
          <w:p w14:paraId="02F8888B" w14:textId="3220C478" w:rsidR="005179F9" w:rsidRPr="003D0EAB" w:rsidRDefault="005179F9" w:rsidP="005179F9">
            <w:pPr>
              <w:widowControl w:val="0"/>
              <w:spacing w:before="120" w:after="0"/>
              <w:rPr>
                <w:rFonts w:asciiTheme="minorHAnsi" w:hAnsiTheme="minorHAnsi" w:cstheme="minorHAnsi"/>
                <w:sz w:val="20"/>
                <w:szCs w:val="20"/>
              </w:rPr>
            </w:pPr>
            <w:r w:rsidRPr="003D0EAB">
              <w:rPr>
                <w:rFonts w:asciiTheme="minorHAnsi" w:hAnsiTheme="minorHAnsi" w:cstheme="minorHAnsi"/>
                <w:sz w:val="20"/>
                <w:szCs w:val="20"/>
              </w:rPr>
              <w:t xml:space="preserve">Final exam, seminars, </w:t>
            </w:r>
            <w:r w:rsidR="00A67271">
              <w:rPr>
                <w:rFonts w:asciiTheme="minorHAnsi" w:hAnsiTheme="minorHAnsi" w:cstheme="minorHAnsi"/>
                <w:sz w:val="20"/>
                <w:szCs w:val="20"/>
              </w:rPr>
              <w:t>research project</w:t>
            </w:r>
          </w:p>
        </w:tc>
        <w:tc>
          <w:tcPr>
            <w:tcW w:w="591" w:type="pct"/>
            <w:shd w:val="clear" w:color="auto" w:fill="auto"/>
          </w:tcPr>
          <w:p w14:paraId="3FC67168" w14:textId="24FE45C3" w:rsidR="005179F9" w:rsidRPr="003D0EAB" w:rsidRDefault="005179F9" w:rsidP="005179F9">
            <w:pPr>
              <w:widowControl w:val="0"/>
              <w:spacing w:before="120" w:after="0"/>
              <w:rPr>
                <w:rFonts w:asciiTheme="minorHAnsi" w:hAnsiTheme="minorHAnsi" w:cstheme="minorHAnsi"/>
                <w:sz w:val="20"/>
                <w:szCs w:val="20"/>
              </w:rPr>
            </w:pPr>
            <w:r w:rsidRPr="003D0EAB">
              <w:rPr>
                <w:rFonts w:asciiTheme="minorHAnsi" w:hAnsiTheme="minorHAnsi" w:cstheme="minorHAnsi"/>
                <w:sz w:val="20"/>
                <w:szCs w:val="20"/>
              </w:rPr>
              <w:t>Lectures, Seminars</w:t>
            </w:r>
          </w:p>
        </w:tc>
      </w:tr>
      <w:tr w:rsidR="005179F9" w:rsidRPr="00481B1C" w14:paraId="00865608" w14:textId="77777777" w:rsidTr="00057F4E">
        <w:trPr>
          <w:trHeight w:val="414"/>
        </w:trPr>
        <w:tc>
          <w:tcPr>
            <w:tcW w:w="2061" w:type="pct"/>
            <w:shd w:val="clear" w:color="auto" w:fill="auto"/>
          </w:tcPr>
          <w:p w14:paraId="0E09AA23" w14:textId="72510B46" w:rsidR="005179F9" w:rsidRPr="003D0EAB" w:rsidRDefault="005179F9" w:rsidP="005179F9">
            <w:pPr>
              <w:widowControl w:val="0"/>
              <w:spacing w:before="120" w:after="0"/>
              <w:rPr>
                <w:rFonts w:asciiTheme="minorHAnsi" w:hAnsiTheme="minorHAnsi" w:cstheme="minorHAnsi"/>
                <w:sz w:val="20"/>
                <w:szCs w:val="20"/>
              </w:rPr>
            </w:pPr>
            <w:r w:rsidRPr="003D0EAB">
              <w:rPr>
                <w:rFonts w:asciiTheme="minorHAnsi" w:hAnsiTheme="minorHAnsi" w:cstheme="minorHAnsi"/>
                <w:sz w:val="20"/>
                <w:szCs w:val="20"/>
              </w:rPr>
              <w:t>CLO6.</w:t>
            </w:r>
            <w:r w:rsidR="00A14252" w:rsidRPr="003D0EAB">
              <w:rPr>
                <w:rFonts w:asciiTheme="minorHAnsi" w:hAnsiTheme="minorHAnsi" w:cstheme="minorHAnsi"/>
                <w:sz w:val="20"/>
                <w:szCs w:val="20"/>
              </w:rPr>
              <w:t xml:space="preserve"> </w:t>
            </w:r>
            <w:r w:rsidR="00A67271">
              <w:rPr>
                <w:rFonts w:asciiTheme="minorHAnsi" w:hAnsiTheme="minorHAnsi" w:cstheme="minorHAnsi"/>
                <w:sz w:val="20"/>
                <w:szCs w:val="20"/>
              </w:rPr>
              <w:t>Learn how to do individual research and run empirical tests</w:t>
            </w:r>
          </w:p>
        </w:tc>
        <w:tc>
          <w:tcPr>
            <w:tcW w:w="828" w:type="pct"/>
            <w:shd w:val="clear" w:color="auto" w:fill="auto"/>
          </w:tcPr>
          <w:p w14:paraId="23D0C799" w14:textId="2DB63DD1" w:rsidR="00A67271" w:rsidRPr="003D0EAB" w:rsidRDefault="005179F9" w:rsidP="005179F9">
            <w:pPr>
              <w:widowControl w:val="0"/>
              <w:spacing w:before="120" w:after="0"/>
              <w:rPr>
                <w:rFonts w:asciiTheme="minorHAnsi" w:hAnsiTheme="minorHAnsi" w:cstheme="minorHAnsi"/>
                <w:sz w:val="20"/>
                <w:szCs w:val="20"/>
              </w:rPr>
            </w:pPr>
            <w:r w:rsidRPr="003D0EAB">
              <w:rPr>
                <w:rFonts w:asciiTheme="minorHAnsi" w:hAnsiTheme="minorHAnsi" w:cstheme="minorHAnsi"/>
                <w:sz w:val="20"/>
                <w:szCs w:val="20"/>
              </w:rPr>
              <w:t>BLO3.1., BLO3.2., BLO4.1.</w:t>
            </w:r>
            <w:r w:rsidR="00A67271">
              <w:rPr>
                <w:rFonts w:asciiTheme="minorHAnsi" w:hAnsiTheme="minorHAnsi" w:cstheme="minorHAnsi"/>
                <w:sz w:val="20"/>
                <w:szCs w:val="20"/>
              </w:rPr>
              <w:t>, BLO4.3</w:t>
            </w:r>
          </w:p>
        </w:tc>
        <w:tc>
          <w:tcPr>
            <w:tcW w:w="664" w:type="pct"/>
          </w:tcPr>
          <w:p w14:paraId="716AEF51" w14:textId="551545D7" w:rsidR="005179F9" w:rsidRPr="003D0EAB" w:rsidRDefault="00A67271" w:rsidP="005179F9">
            <w:pPr>
              <w:widowControl w:val="0"/>
              <w:spacing w:before="120" w:after="0"/>
              <w:rPr>
                <w:rFonts w:asciiTheme="minorHAnsi" w:hAnsiTheme="minorHAnsi" w:cstheme="minorHAnsi"/>
                <w:sz w:val="20"/>
                <w:szCs w:val="20"/>
              </w:rPr>
            </w:pPr>
            <w:r>
              <w:rPr>
                <w:rFonts w:asciiTheme="minorHAnsi" w:hAnsiTheme="minorHAnsi" w:cstheme="minorHAnsi"/>
                <w:sz w:val="20"/>
                <w:szCs w:val="20"/>
              </w:rPr>
              <w:t>ELO4.1, ELO4.2, ELO4.3</w:t>
            </w:r>
          </w:p>
        </w:tc>
        <w:tc>
          <w:tcPr>
            <w:tcW w:w="856" w:type="pct"/>
          </w:tcPr>
          <w:p w14:paraId="38234A15" w14:textId="52D8AB93" w:rsidR="005179F9" w:rsidRPr="003D0EAB" w:rsidRDefault="005179F9" w:rsidP="005179F9">
            <w:pPr>
              <w:widowControl w:val="0"/>
              <w:spacing w:before="120" w:after="0"/>
              <w:rPr>
                <w:rFonts w:asciiTheme="minorHAnsi" w:hAnsiTheme="minorHAnsi" w:cstheme="minorHAnsi"/>
                <w:sz w:val="20"/>
                <w:szCs w:val="20"/>
              </w:rPr>
            </w:pPr>
            <w:r w:rsidRPr="003D0EAB">
              <w:rPr>
                <w:rFonts w:asciiTheme="minorHAnsi" w:hAnsiTheme="minorHAnsi" w:cstheme="minorHAnsi"/>
                <w:sz w:val="20"/>
                <w:szCs w:val="20"/>
              </w:rPr>
              <w:t xml:space="preserve">Seminars, </w:t>
            </w:r>
            <w:r w:rsidR="00A67271">
              <w:rPr>
                <w:rFonts w:asciiTheme="minorHAnsi" w:hAnsiTheme="minorHAnsi" w:cstheme="minorHAnsi"/>
                <w:sz w:val="20"/>
                <w:szCs w:val="20"/>
              </w:rPr>
              <w:t>research project</w:t>
            </w:r>
            <w:r w:rsidRPr="003D0EAB">
              <w:rPr>
                <w:rFonts w:asciiTheme="minorHAnsi" w:hAnsiTheme="minorHAnsi" w:cstheme="minorHAnsi"/>
                <w:sz w:val="20"/>
                <w:szCs w:val="20"/>
              </w:rPr>
              <w:t>.</w:t>
            </w:r>
          </w:p>
        </w:tc>
        <w:tc>
          <w:tcPr>
            <w:tcW w:w="591" w:type="pct"/>
            <w:shd w:val="clear" w:color="auto" w:fill="auto"/>
          </w:tcPr>
          <w:p w14:paraId="1B860BFB" w14:textId="42DFF672" w:rsidR="005179F9" w:rsidRPr="003D0EAB" w:rsidRDefault="005179F9" w:rsidP="005179F9">
            <w:pPr>
              <w:widowControl w:val="0"/>
              <w:spacing w:before="120" w:after="0"/>
              <w:rPr>
                <w:rFonts w:asciiTheme="minorHAnsi" w:hAnsiTheme="minorHAnsi" w:cstheme="minorHAnsi"/>
                <w:sz w:val="20"/>
                <w:szCs w:val="20"/>
              </w:rPr>
            </w:pPr>
            <w:r w:rsidRPr="003D0EAB">
              <w:rPr>
                <w:rFonts w:asciiTheme="minorHAnsi" w:hAnsiTheme="minorHAnsi" w:cstheme="minorHAnsi"/>
                <w:sz w:val="20"/>
                <w:szCs w:val="20"/>
              </w:rPr>
              <w:t>Lectures, Seminars</w:t>
            </w:r>
          </w:p>
        </w:tc>
      </w:tr>
      <w:tr w:rsidR="005179F9" w:rsidRPr="00481B1C" w14:paraId="6EC7A53F" w14:textId="77777777" w:rsidTr="00057F4E">
        <w:trPr>
          <w:trHeight w:val="414"/>
        </w:trPr>
        <w:tc>
          <w:tcPr>
            <w:tcW w:w="2061" w:type="pct"/>
            <w:shd w:val="clear" w:color="auto" w:fill="auto"/>
          </w:tcPr>
          <w:p w14:paraId="3C9F2D13" w14:textId="24F6B5AB" w:rsidR="005179F9" w:rsidRPr="003D0EAB" w:rsidRDefault="005179F9" w:rsidP="005179F9">
            <w:pPr>
              <w:widowControl w:val="0"/>
              <w:spacing w:before="120" w:after="0"/>
              <w:rPr>
                <w:rFonts w:asciiTheme="minorHAnsi" w:hAnsiTheme="minorHAnsi" w:cstheme="minorHAnsi"/>
                <w:sz w:val="20"/>
                <w:szCs w:val="20"/>
              </w:rPr>
            </w:pPr>
            <w:r w:rsidRPr="003D0EAB">
              <w:rPr>
                <w:rFonts w:asciiTheme="minorHAnsi" w:hAnsiTheme="minorHAnsi" w:cstheme="minorHAnsi"/>
                <w:sz w:val="20"/>
                <w:szCs w:val="20"/>
              </w:rPr>
              <w:lastRenderedPageBreak/>
              <w:t>CLO7. To learn about R programming and tools that make it more efficient, such as R Studio, and R Markdown.</w:t>
            </w:r>
          </w:p>
        </w:tc>
        <w:tc>
          <w:tcPr>
            <w:tcW w:w="828" w:type="pct"/>
            <w:shd w:val="clear" w:color="auto" w:fill="auto"/>
          </w:tcPr>
          <w:p w14:paraId="41910646" w14:textId="5F9A7C32" w:rsidR="005179F9" w:rsidRPr="003D0EAB" w:rsidRDefault="005179F9" w:rsidP="005179F9">
            <w:pPr>
              <w:widowControl w:val="0"/>
              <w:spacing w:before="120" w:after="0"/>
              <w:rPr>
                <w:rFonts w:asciiTheme="minorHAnsi" w:hAnsiTheme="minorHAnsi" w:cstheme="minorHAnsi"/>
                <w:sz w:val="20"/>
                <w:szCs w:val="20"/>
              </w:rPr>
            </w:pPr>
            <w:r w:rsidRPr="003D0EAB">
              <w:rPr>
                <w:rFonts w:asciiTheme="minorHAnsi" w:hAnsiTheme="minorHAnsi" w:cstheme="minorHAnsi"/>
                <w:sz w:val="20"/>
                <w:szCs w:val="20"/>
              </w:rPr>
              <w:t>BLO1.2., BLO3.1., BLO3.2.</w:t>
            </w:r>
          </w:p>
        </w:tc>
        <w:tc>
          <w:tcPr>
            <w:tcW w:w="664" w:type="pct"/>
          </w:tcPr>
          <w:p w14:paraId="7EF56F67" w14:textId="3070EF1E" w:rsidR="005179F9" w:rsidRPr="003D0EAB" w:rsidRDefault="00A67271" w:rsidP="005179F9">
            <w:pPr>
              <w:widowControl w:val="0"/>
              <w:spacing w:before="120" w:after="0"/>
              <w:rPr>
                <w:rFonts w:asciiTheme="minorHAnsi" w:hAnsiTheme="minorHAnsi" w:cstheme="minorHAnsi"/>
                <w:sz w:val="20"/>
                <w:szCs w:val="20"/>
              </w:rPr>
            </w:pPr>
            <w:r>
              <w:rPr>
                <w:rFonts w:asciiTheme="minorHAnsi" w:hAnsiTheme="minorHAnsi" w:cstheme="minorHAnsi"/>
                <w:sz w:val="20"/>
                <w:szCs w:val="20"/>
              </w:rPr>
              <w:t>ELO1.1, ELO3.1, ELO3.2</w:t>
            </w:r>
          </w:p>
        </w:tc>
        <w:tc>
          <w:tcPr>
            <w:tcW w:w="856" w:type="pct"/>
          </w:tcPr>
          <w:p w14:paraId="27112AEA" w14:textId="2E6BF727" w:rsidR="005179F9" w:rsidRPr="003D0EAB" w:rsidRDefault="005179F9" w:rsidP="005179F9">
            <w:pPr>
              <w:widowControl w:val="0"/>
              <w:spacing w:before="120" w:after="0"/>
              <w:rPr>
                <w:rFonts w:asciiTheme="minorHAnsi" w:hAnsiTheme="minorHAnsi" w:cstheme="minorHAnsi"/>
                <w:sz w:val="20"/>
                <w:szCs w:val="20"/>
              </w:rPr>
            </w:pPr>
            <w:r w:rsidRPr="003D0EAB">
              <w:rPr>
                <w:rFonts w:asciiTheme="minorHAnsi" w:hAnsiTheme="minorHAnsi" w:cstheme="minorHAnsi"/>
                <w:sz w:val="20"/>
                <w:szCs w:val="20"/>
              </w:rPr>
              <w:t>Seminars, problem set, final exam</w:t>
            </w:r>
          </w:p>
        </w:tc>
        <w:tc>
          <w:tcPr>
            <w:tcW w:w="591" w:type="pct"/>
            <w:shd w:val="clear" w:color="auto" w:fill="auto"/>
          </w:tcPr>
          <w:p w14:paraId="73AA7E99" w14:textId="7E70A7BD" w:rsidR="005179F9" w:rsidRPr="003D0EAB" w:rsidRDefault="005179F9" w:rsidP="005179F9">
            <w:pPr>
              <w:widowControl w:val="0"/>
              <w:spacing w:before="120" w:after="0"/>
              <w:rPr>
                <w:rFonts w:asciiTheme="minorHAnsi" w:hAnsiTheme="minorHAnsi" w:cstheme="minorHAnsi"/>
                <w:sz w:val="20"/>
                <w:szCs w:val="20"/>
              </w:rPr>
            </w:pPr>
            <w:r w:rsidRPr="003D0EAB">
              <w:rPr>
                <w:rFonts w:asciiTheme="minorHAnsi" w:hAnsiTheme="minorHAnsi" w:cstheme="minorHAnsi"/>
                <w:sz w:val="20"/>
                <w:szCs w:val="20"/>
              </w:rPr>
              <w:t>Lectures, Seminars</w:t>
            </w:r>
          </w:p>
        </w:tc>
      </w:tr>
    </w:tbl>
    <w:p w14:paraId="019EA798" w14:textId="77777777" w:rsidR="00B259CF" w:rsidRPr="00481B1C" w:rsidRDefault="00B259CF" w:rsidP="001667AE">
      <w:pPr>
        <w:spacing w:after="0" w:line="240" w:lineRule="auto"/>
        <w:jc w:val="both"/>
        <w:rPr>
          <w:rFonts w:ascii="Arial" w:hAnsi="Arial" w:cs="Arial"/>
          <w:sz w:val="18"/>
          <w:szCs w:val="18"/>
        </w:rPr>
      </w:pPr>
    </w:p>
    <w:p w14:paraId="3EF9BBD9" w14:textId="3E168950" w:rsidR="001902BE" w:rsidRPr="00481B1C" w:rsidRDefault="00B259CF" w:rsidP="001667AE">
      <w:pPr>
        <w:spacing w:after="0" w:line="240" w:lineRule="auto"/>
        <w:jc w:val="both"/>
        <w:rPr>
          <w:rFonts w:ascii="Arial" w:hAnsi="Arial" w:cs="Arial"/>
          <w:b/>
          <w:sz w:val="18"/>
          <w:szCs w:val="18"/>
        </w:rPr>
      </w:pPr>
      <w:r w:rsidRPr="00481B1C">
        <w:rPr>
          <w:rFonts w:ascii="Arial" w:hAnsi="Arial" w:cs="Arial"/>
          <w:b/>
          <w:sz w:val="18"/>
          <w:szCs w:val="18"/>
        </w:rPr>
        <w:t>ACADEMIC HONESTY AND INTEGRITY</w:t>
      </w:r>
    </w:p>
    <w:p w14:paraId="0C06592E" w14:textId="07F1BD37" w:rsidR="009D4C19" w:rsidRPr="00481B1C" w:rsidRDefault="009D4C19" w:rsidP="00E43407">
      <w:pPr>
        <w:spacing w:after="0" w:line="240" w:lineRule="auto"/>
        <w:jc w:val="both"/>
        <w:rPr>
          <w:rFonts w:ascii="Arial" w:hAnsi="Arial" w:cs="Arial"/>
          <w:sz w:val="18"/>
          <w:szCs w:val="18"/>
        </w:rPr>
      </w:pPr>
    </w:p>
    <w:p w14:paraId="7DE78A67" w14:textId="5D8F799E" w:rsidR="00114104" w:rsidRPr="00481B1C" w:rsidRDefault="00DD6FA8" w:rsidP="00E43407">
      <w:pPr>
        <w:spacing w:after="0" w:line="240" w:lineRule="auto"/>
        <w:jc w:val="both"/>
        <w:rPr>
          <w:rFonts w:ascii="Arial" w:hAnsi="Arial" w:cs="Arial"/>
          <w:sz w:val="18"/>
          <w:szCs w:val="18"/>
        </w:rPr>
      </w:pPr>
      <w:r w:rsidRPr="00481B1C">
        <w:rPr>
          <w:rFonts w:ascii="Arial" w:hAnsi="Arial" w:cs="Arial"/>
          <w:sz w:val="18"/>
          <w:szCs w:val="18"/>
        </w:rPr>
        <w:t>The ISM University of Management and Economics Code of Ethics, including cheating and plagiarism are fully applicable and will be strictly enforced in the course. Academic dishonesty, and cheating can and will lead to a report to the ISM Committee of Ethics.</w:t>
      </w:r>
    </w:p>
    <w:p w14:paraId="362F362F" w14:textId="77777777" w:rsidR="00DD6FA8" w:rsidRPr="00481B1C" w:rsidRDefault="00DD6FA8" w:rsidP="00E43407">
      <w:pPr>
        <w:spacing w:after="0" w:line="240" w:lineRule="auto"/>
        <w:jc w:val="both"/>
        <w:rPr>
          <w:rFonts w:ascii="Arial" w:hAnsi="Arial" w:cs="Arial"/>
          <w:sz w:val="18"/>
          <w:szCs w:val="18"/>
        </w:rPr>
      </w:pPr>
    </w:p>
    <w:p w14:paraId="482FC882" w14:textId="7C73D539" w:rsidR="00B259CF" w:rsidRPr="00481B1C" w:rsidRDefault="00B259CF" w:rsidP="00E43407">
      <w:pPr>
        <w:spacing w:after="0" w:line="240" w:lineRule="auto"/>
        <w:jc w:val="both"/>
        <w:rPr>
          <w:rFonts w:ascii="Arial" w:hAnsi="Arial" w:cs="Arial"/>
          <w:b/>
          <w:sz w:val="18"/>
          <w:szCs w:val="18"/>
        </w:rPr>
      </w:pPr>
      <w:r w:rsidRPr="00481B1C">
        <w:rPr>
          <w:rFonts w:ascii="Arial" w:hAnsi="Arial" w:cs="Arial"/>
          <w:b/>
          <w:sz w:val="18"/>
          <w:szCs w:val="18"/>
        </w:rPr>
        <w:t>COURSE OUTLINE</w:t>
      </w:r>
    </w:p>
    <w:p w14:paraId="60A7D1B1" w14:textId="77777777" w:rsidR="00B259CF" w:rsidRPr="00481B1C" w:rsidRDefault="00B259CF" w:rsidP="00E43407">
      <w:pPr>
        <w:spacing w:after="0" w:line="240" w:lineRule="auto"/>
        <w:jc w:val="both"/>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0"/>
        <w:gridCol w:w="1146"/>
        <w:gridCol w:w="3576"/>
      </w:tblGrid>
      <w:tr w:rsidR="00B259CF" w:rsidRPr="00481B1C" w14:paraId="5BB3D477" w14:textId="77777777" w:rsidTr="008E2D0D">
        <w:trPr>
          <w:trHeight w:val="514"/>
        </w:trPr>
        <w:tc>
          <w:tcPr>
            <w:tcW w:w="2630" w:type="pct"/>
            <w:shd w:val="clear" w:color="auto" w:fill="auto"/>
            <w:tcMar>
              <w:top w:w="14" w:type="dxa"/>
              <w:left w:w="115" w:type="dxa"/>
              <w:bottom w:w="14" w:type="dxa"/>
              <w:right w:w="115" w:type="dxa"/>
            </w:tcMar>
            <w:vAlign w:val="center"/>
          </w:tcPr>
          <w:p w14:paraId="5F6DB363" w14:textId="0A5BA6B8" w:rsidR="00B259CF" w:rsidRPr="00481B1C" w:rsidRDefault="00A41EFE" w:rsidP="00E43407">
            <w:pPr>
              <w:spacing w:after="0"/>
              <w:rPr>
                <w:rFonts w:ascii="Arial" w:hAnsi="Arial" w:cs="Arial"/>
                <w:b/>
                <w:bCs/>
                <w:sz w:val="18"/>
                <w:szCs w:val="18"/>
              </w:rPr>
            </w:pPr>
            <w:r w:rsidRPr="00481B1C">
              <w:rPr>
                <w:rFonts w:ascii="Arial" w:hAnsi="Arial" w:cs="Arial"/>
                <w:b/>
                <w:bCs/>
                <w:sz w:val="18"/>
                <w:szCs w:val="18"/>
              </w:rPr>
              <w:t>Topic</w:t>
            </w:r>
          </w:p>
        </w:tc>
        <w:tc>
          <w:tcPr>
            <w:tcW w:w="575" w:type="pct"/>
            <w:shd w:val="clear" w:color="auto" w:fill="auto"/>
            <w:tcMar>
              <w:top w:w="14" w:type="dxa"/>
              <w:left w:w="115" w:type="dxa"/>
              <w:bottom w:w="14" w:type="dxa"/>
              <w:right w:w="115" w:type="dxa"/>
            </w:tcMar>
            <w:vAlign w:val="center"/>
          </w:tcPr>
          <w:p w14:paraId="0E87C33F" w14:textId="3719C977" w:rsidR="00B259CF" w:rsidRPr="00481B1C" w:rsidRDefault="00A41EFE" w:rsidP="00E43407">
            <w:pPr>
              <w:spacing w:after="0"/>
              <w:jc w:val="center"/>
              <w:rPr>
                <w:rFonts w:ascii="Arial" w:hAnsi="Arial" w:cs="Arial"/>
                <w:b/>
                <w:sz w:val="18"/>
                <w:szCs w:val="18"/>
              </w:rPr>
            </w:pPr>
            <w:r w:rsidRPr="00481B1C">
              <w:rPr>
                <w:rFonts w:ascii="Arial" w:hAnsi="Arial" w:cs="Arial"/>
                <w:b/>
                <w:sz w:val="18"/>
                <w:szCs w:val="18"/>
              </w:rPr>
              <w:t>In-class hours</w:t>
            </w:r>
          </w:p>
        </w:tc>
        <w:tc>
          <w:tcPr>
            <w:tcW w:w="1795" w:type="pct"/>
            <w:shd w:val="clear" w:color="auto" w:fill="auto"/>
            <w:tcMar>
              <w:top w:w="14" w:type="dxa"/>
              <w:left w:w="115" w:type="dxa"/>
              <w:bottom w:w="14" w:type="dxa"/>
              <w:right w:w="115" w:type="dxa"/>
            </w:tcMar>
            <w:vAlign w:val="center"/>
          </w:tcPr>
          <w:p w14:paraId="0959F90B" w14:textId="6C2627F0" w:rsidR="00B259CF" w:rsidRPr="00481B1C" w:rsidRDefault="00B259CF" w:rsidP="00A41EFE">
            <w:pPr>
              <w:spacing w:after="0"/>
              <w:rPr>
                <w:rFonts w:ascii="Arial" w:hAnsi="Arial" w:cs="Arial"/>
                <w:b/>
                <w:sz w:val="18"/>
                <w:szCs w:val="18"/>
              </w:rPr>
            </w:pPr>
            <w:r w:rsidRPr="00481B1C">
              <w:rPr>
                <w:rFonts w:ascii="Arial" w:hAnsi="Arial" w:cs="Arial"/>
                <w:b/>
                <w:sz w:val="18"/>
                <w:szCs w:val="18"/>
              </w:rPr>
              <w:t>R</w:t>
            </w:r>
            <w:r w:rsidR="00A41EFE" w:rsidRPr="00481B1C">
              <w:rPr>
                <w:rFonts w:ascii="Arial" w:hAnsi="Arial" w:cs="Arial"/>
                <w:b/>
                <w:sz w:val="18"/>
                <w:szCs w:val="18"/>
              </w:rPr>
              <w:t>eadings</w:t>
            </w:r>
          </w:p>
        </w:tc>
      </w:tr>
      <w:tr w:rsidR="00014B79" w:rsidRPr="00481B1C" w14:paraId="18F3A468" w14:textId="77777777" w:rsidTr="008E2D0D">
        <w:trPr>
          <w:trHeight w:val="314"/>
        </w:trPr>
        <w:tc>
          <w:tcPr>
            <w:tcW w:w="2630" w:type="pct"/>
            <w:tcMar>
              <w:top w:w="72" w:type="dxa"/>
              <w:left w:w="115" w:type="dxa"/>
              <w:bottom w:w="72" w:type="dxa"/>
              <w:right w:w="115" w:type="dxa"/>
            </w:tcMar>
            <w:vAlign w:val="center"/>
          </w:tcPr>
          <w:p w14:paraId="5FC0964A" w14:textId="6840DD4F" w:rsidR="00014B79" w:rsidRPr="00481B1C" w:rsidRDefault="00014B79" w:rsidP="00014B79">
            <w:pPr>
              <w:spacing w:after="0"/>
              <w:rPr>
                <w:rFonts w:ascii="Arial" w:hAnsi="Arial" w:cs="Arial"/>
                <w:sz w:val="18"/>
                <w:szCs w:val="18"/>
              </w:rPr>
            </w:pPr>
            <w:r>
              <w:rPr>
                <w:rFonts w:ascii="Arial" w:hAnsi="Arial" w:cs="Arial"/>
                <w:sz w:val="18"/>
                <w:szCs w:val="18"/>
              </w:rPr>
              <w:t xml:space="preserve">1. </w:t>
            </w:r>
            <w:r w:rsidRPr="00FD0A73">
              <w:rPr>
                <w:rFonts w:ascii="Arial" w:hAnsi="Arial" w:cs="Arial"/>
                <w:bCs/>
                <w:sz w:val="18"/>
                <w:szCs w:val="18"/>
                <w:lang w:val="en-GB"/>
              </w:rPr>
              <w:t xml:space="preserve">Introduction </w:t>
            </w:r>
            <w:r>
              <w:rPr>
                <w:rFonts w:ascii="Arial" w:hAnsi="Arial" w:cs="Arial"/>
                <w:bCs/>
                <w:sz w:val="18"/>
                <w:szCs w:val="18"/>
                <w:lang w:val="en-GB"/>
              </w:rPr>
              <w:t>t</w:t>
            </w:r>
            <w:r>
              <w:rPr>
                <w:bCs/>
                <w:lang w:val="en-GB"/>
              </w:rPr>
              <w:t>o R</w:t>
            </w:r>
            <w:r w:rsidRPr="00FD0A73">
              <w:rPr>
                <w:rFonts w:ascii="Arial" w:hAnsi="Arial" w:cs="Arial"/>
                <w:bCs/>
                <w:sz w:val="18"/>
                <w:szCs w:val="18"/>
                <w:lang w:val="en-GB"/>
              </w:rPr>
              <w:t xml:space="preserve"> </w:t>
            </w:r>
            <w:r>
              <w:rPr>
                <w:rFonts w:ascii="Arial" w:hAnsi="Arial" w:cs="Arial"/>
                <w:bCs/>
                <w:sz w:val="18"/>
                <w:szCs w:val="18"/>
                <w:lang w:val="en-GB"/>
              </w:rPr>
              <w:t xml:space="preserve">programming and review of </w:t>
            </w:r>
            <w:r w:rsidR="00F420E1">
              <w:rPr>
                <w:rFonts w:ascii="Arial" w:hAnsi="Arial" w:cs="Arial"/>
                <w:bCs/>
                <w:sz w:val="18"/>
                <w:szCs w:val="18"/>
                <w:lang w:val="en-GB"/>
              </w:rPr>
              <w:t xml:space="preserve">the main </w:t>
            </w:r>
            <w:r>
              <w:rPr>
                <w:rFonts w:ascii="Arial" w:hAnsi="Arial" w:cs="Arial"/>
                <w:bCs/>
                <w:sz w:val="18"/>
                <w:szCs w:val="18"/>
                <w:lang w:val="en-GB"/>
              </w:rPr>
              <w:t>statistical concepts</w:t>
            </w:r>
          </w:p>
        </w:tc>
        <w:tc>
          <w:tcPr>
            <w:tcW w:w="575" w:type="pct"/>
            <w:tcMar>
              <w:top w:w="72" w:type="dxa"/>
              <w:left w:w="115" w:type="dxa"/>
              <w:bottom w:w="72" w:type="dxa"/>
              <w:right w:w="115" w:type="dxa"/>
            </w:tcMar>
            <w:vAlign w:val="center"/>
          </w:tcPr>
          <w:p w14:paraId="4C428945" w14:textId="6FF26FE8" w:rsidR="00014B79" w:rsidRPr="00481B1C" w:rsidRDefault="00014B79" w:rsidP="00014B79">
            <w:pPr>
              <w:spacing w:after="0"/>
              <w:jc w:val="center"/>
              <w:rPr>
                <w:rFonts w:ascii="Arial" w:hAnsi="Arial" w:cs="Arial"/>
                <w:bCs/>
                <w:sz w:val="18"/>
                <w:szCs w:val="18"/>
              </w:rPr>
            </w:pPr>
            <w:r>
              <w:rPr>
                <w:rFonts w:ascii="Arial" w:hAnsi="Arial" w:cs="Arial"/>
                <w:bCs/>
                <w:sz w:val="18"/>
                <w:szCs w:val="18"/>
              </w:rPr>
              <w:t>6</w:t>
            </w:r>
          </w:p>
        </w:tc>
        <w:tc>
          <w:tcPr>
            <w:tcW w:w="1795" w:type="pct"/>
            <w:tcMar>
              <w:top w:w="72" w:type="dxa"/>
              <w:left w:w="115" w:type="dxa"/>
              <w:bottom w:w="72" w:type="dxa"/>
              <w:right w:w="115" w:type="dxa"/>
            </w:tcMar>
            <w:vAlign w:val="center"/>
          </w:tcPr>
          <w:p w14:paraId="2F98EE1D" w14:textId="502B6A00" w:rsidR="00014B79" w:rsidRPr="00014B79" w:rsidRDefault="00014B79" w:rsidP="00014B79">
            <w:pPr>
              <w:spacing w:after="0"/>
              <w:rPr>
                <w:rFonts w:ascii="Arial" w:hAnsi="Arial" w:cs="Arial"/>
                <w:bCs/>
                <w:sz w:val="18"/>
                <w:szCs w:val="18"/>
              </w:rPr>
            </w:pPr>
            <w:proofErr w:type="spellStart"/>
            <w:r w:rsidRPr="00014B79">
              <w:rPr>
                <w:rFonts w:ascii="Arial" w:hAnsi="Arial" w:cs="Arial"/>
                <w:bCs/>
                <w:sz w:val="18"/>
                <w:szCs w:val="18"/>
              </w:rPr>
              <w:t>Grolemund</w:t>
            </w:r>
            <w:proofErr w:type="spellEnd"/>
            <w:r w:rsidRPr="00014B79">
              <w:rPr>
                <w:rFonts w:ascii="Arial" w:hAnsi="Arial" w:cs="Arial"/>
                <w:bCs/>
                <w:sz w:val="18"/>
                <w:szCs w:val="18"/>
              </w:rPr>
              <w:t>, G., &amp; Wickham, H [Ch. 2, 4, 5, 6, 11, 26]</w:t>
            </w:r>
          </w:p>
        </w:tc>
      </w:tr>
      <w:tr w:rsidR="00014B79" w:rsidRPr="00481B1C" w14:paraId="01471B54" w14:textId="77777777" w:rsidTr="008E2D0D">
        <w:trPr>
          <w:trHeight w:val="312"/>
        </w:trPr>
        <w:tc>
          <w:tcPr>
            <w:tcW w:w="2630" w:type="pct"/>
            <w:tcMar>
              <w:top w:w="72" w:type="dxa"/>
              <w:left w:w="115" w:type="dxa"/>
              <w:bottom w:w="72" w:type="dxa"/>
              <w:right w:w="115" w:type="dxa"/>
            </w:tcMar>
            <w:vAlign w:val="center"/>
          </w:tcPr>
          <w:p w14:paraId="7B7EB40A" w14:textId="1EE85B4B" w:rsidR="00014B79" w:rsidRPr="00481B1C" w:rsidRDefault="00014B79" w:rsidP="00014B79">
            <w:pPr>
              <w:tabs>
                <w:tab w:val="left" w:pos="190"/>
              </w:tabs>
              <w:spacing w:after="0"/>
              <w:rPr>
                <w:rFonts w:ascii="Arial" w:hAnsi="Arial" w:cs="Arial"/>
                <w:bCs/>
                <w:sz w:val="18"/>
                <w:szCs w:val="18"/>
              </w:rPr>
            </w:pPr>
            <w:r>
              <w:rPr>
                <w:rFonts w:ascii="Arial" w:hAnsi="Arial" w:cs="Arial"/>
                <w:bCs/>
                <w:sz w:val="18"/>
                <w:szCs w:val="18"/>
                <w:lang w:val="en-GB"/>
              </w:rPr>
              <w:t>2. Panel data models: Pooled OLS, PCSE, case-, time-, and two-way fixed-effects</w:t>
            </w:r>
          </w:p>
        </w:tc>
        <w:tc>
          <w:tcPr>
            <w:tcW w:w="575" w:type="pct"/>
            <w:tcMar>
              <w:top w:w="72" w:type="dxa"/>
              <w:left w:w="115" w:type="dxa"/>
              <w:bottom w:w="72" w:type="dxa"/>
              <w:right w:w="115" w:type="dxa"/>
            </w:tcMar>
            <w:vAlign w:val="center"/>
          </w:tcPr>
          <w:p w14:paraId="64B2CE97" w14:textId="34A912EC" w:rsidR="00014B79" w:rsidRPr="00481B1C" w:rsidRDefault="00014B79" w:rsidP="00014B79">
            <w:pPr>
              <w:spacing w:after="0"/>
              <w:jc w:val="center"/>
              <w:rPr>
                <w:rFonts w:ascii="Arial" w:hAnsi="Arial" w:cs="Arial"/>
                <w:bCs/>
                <w:sz w:val="18"/>
                <w:szCs w:val="18"/>
              </w:rPr>
            </w:pPr>
            <w:r>
              <w:rPr>
                <w:rFonts w:ascii="Arial" w:hAnsi="Arial" w:cs="Arial"/>
                <w:bCs/>
                <w:sz w:val="18"/>
                <w:szCs w:val="18"/>
              </w:rPr>
              <w:t>6</w:t>
            </w:r>
          </w:p>
        </w:tc>
        <w:tc>
          <w:tcPr>
            <w:tcW w:w="1795" w:type="pct"/>
            <w:tcMar>
              <w:top w:w="72" w:type="dxa"/>
              <w:left w:w="115" w:type="dxa"/>
              <w:bottom w:w="72" w:type="dxa"/>
              <w:right w:w="115" w:type="dxa"/>
            </w:tcMar>
            <w:vAlign w:val="center"/>
          </w:tcPr>
          <w:p w14:paraId="3AAC5BB6" w14:textId="489C57D3" w:rsidR="00014B79" w:rsidRPr="00014B79" w:rsidRDefault="00581E5F" w:rsidP="00014B79">
            <w:pPr>
              <w:spacing w:after="0"/>
              <w:rPr>
                <w:rFonts w:ascii="Arial" w:hAnsi="Arial" w:cs="Arial"/>
                <w:bCs/>
                <w:sz w:val="18"/>
                <w:szCs w:val="18"/>
              </w:rPr>
            </w:pPr>
            <w:r>
              <w:rPr>
                <w:rFonts w:ascii="Arial" w:hAnsi="Arial" w:cs="Arial"/>
                <w:bCs/>
                <w:sz w:val="18"/>
                <w:szCs w:val="18"/>
              </w:rPr>
              <w:t>TBA</w:t>
            </w:r>
          </w:p>
        </w:tc>
      </w:tr>
      <w:tr w:rsidR="00014B79" w:rsidRPr="00481B1C" w14:paraId="4F18E7E2" w14:textId="77777777" w:rsidTr="008E2D0D">
        <w:trPr>
          <w:trHeight w:val="312"/>
        </w:trPr>
        <w:tc>
          <w:tcPr>
            <w:tcW w:w="2630" w:type="pct"/>
            <w:tcMar>
              <w:top w:w="72" w:type="dxa"/>
              <w:left w:w="115" w:type="dxa"/>
              <w:bottom w:w="72" w:type="dxa"/>
              <w:right w:w="115" w:type="dxa"/>
            </w:tcMar>
            <w:vAlign w:val="center"/>
          </w:tcPr>
          <w:p w14:paraId="5A1DECE2" w14:textId="7272E9F8" w:rsidR="00014B79" w:rsidRPr="00481B1C" w:rsidRDefault="00014B79" w:rsidP="00014B79">
            <w:pPr>
              <w:spacing w:after="0"/>
              <w:rPr>
                <w:rFonts w:ascii="Arial" w:hAnsi="Arial" w:cs="Arial"/>
                <w:bCs/>
                <w:sz w:val="18"/>
                <w:szCs w:val="18"/>
              </w:rPr>
            </w:pPr>
            <w:r>
              <w:rPr>
                <w:rFonts w:ascii="Arial" w:hAnsi="Arial" w:cs="Arial"/>
                <w:bCs/>
                <w:sz w:val="18"/>
                <w:szCs w:val="18"/>
                <w:lang w:val="en-GB"/>
              </w:rPr>
              <w:t>3. GGPLOT and visualization of data</w:t>
            </w:r>
          </w:p>
        </w:tc>
        <w:tc>
          <w:tcPr>
            <w:tcW w:w="575" w:type="pct"/>
            <w:tcMar>
              <w:top w:w="72" w:type="dxa"/>
              <w:left w:w="115" w:type="dxa"/>
              <w:bottom w:w="72" w:type="dxa"/>
              <w:right w:w="115" w:type="dxa"/>
            </w:tcMar>
            <w:vAlign w:val="center"/>
          </w:tcPr>
          <w:p w14:paraId="59930926" w14:textId="73649B0D" w:rsidR="00014B79" w:rsidRPr="00481B1C" w:rsidRDefault="00014B79" w:rsidP="00014B79">
            <w:pPr>
              <w:spacing w:after="0"/>
              <w:jc w:val="center"/>
              <w:rPr>
                <w:rFonts w:ascii="Arial" w:hAnsi="Arial" w:cs="Arial"/>
                <w:bCs/>
                <w:sz w:val="18"/>
                <w:szCs w:val="18"/>
              </w:rPr>
            </w:pPr>
            <w:r>
              <w:rPr>
                <w:rFonts w:ascii="Arial" w:hAnsi="Arial" w:cs="Arial"/>
                <w:bCs/>
                <w:sz w:val="18"/>
                <w:szCs w:val="18"/>
              </w:rPr>
              <w:t>2</w:t>
            </w:r>
          </w:p>
        </w:tc>
        <w:tc>
          <w:tcPr>
            <w:tcW w:w="1795" w:type="pct"/>
            <w:tcMar>
              <w:top w:w="72" w:type="dxa"/>
              <w:left w:w="115" w:type="dxa"/>
              <w:bottom w:w="72" w:type="dxa"/>
              <w:right w:w="115" w:type="dxa"/>
            </w:tcMar>
            <w:vAlign w:val="center"/>
          </w:tcPr>
          <w:p w14:paraId="78D2EE9D" w14:textId="38646C94" w:rsidR="00014B79" w:rsidRPr="00014B79" w:rsidRDefault="00014B79" w:rsidP="00014B79">
            <w:pPr>
              <w:spacing w:after="0"/>
              <w:rPr>
                <w:rFonts w:ascii="Arial" w:hAnsi="Arial" w:cs="Arial"/>
                <w:bCs/>
                <w:sz w:val="18"/>
                <w:szCs w:val="18"/>
              </w:rPr>
            </w:pPr>
            <w:proofErr w:type="spellStart"/>
            <w:r w:rsidRPr="00014B79">
              <w:rPr>
                <w:rFonts w:ascii="Arial" w:hAnsi="Arial" w:cs="Arial"/>
                <w:bCs/>
                <w:sz w:val="18"/>
                <w:szCs w:val="18"/>
              </w:rPr>
              <w:t>Grolemund</w:t>
            </w:r>
            <w:proofErr w:type="spellEnd"/>
            <w:r w:rsidRPr="00014B79">
              <w:rPr>
                <w:rFonts w:ascii="Arial" w:hAnsi="Arial" w:cs="Arial"/>
                <w:bCs/>
                <w:sz w:val="18"/>
                <w:szCs w:val="18"/>
              </w:rPr>
              <w:t xml:space="preserve">, G., &amp; Wickham, H </w:t>
            </w:r>
            <w:r w:rsidRPr="00014B79">
              <w:rPr>
                <w:rFonts w:ascii="Arial" w:hAnsi="Arial" w:cs="Arial"/>
                <w:sz w:val="18"/>
                <w:szCs w:val="18"/>
              </w:rPr>
              <w:t>[ Ch. 3]</w:t>
            </w:r>
          </w:p>
        </w:tc>
      </w:tr>
      <w:tr w:rsidR="00014B79" w:rsidRPr="00481B1C" w14:paraId="6A68ECFE" w14:textId="77777777" w:rsidTr="008E2D0D">
        <w:trPr>
          <w:trHeight w:val="312"/>
        </w:trPr>
        <w:tc>
          <w:tcPr>
            <w:tcW w:w="2630" w:type="pct"/>
            <w:tcMar>
              <w:top w:w="72" w:type="dxa"/>
              <w:left w:w="115" w:type="dxa"/>
              <w:bottom w:w="72" w:type="dxa"/>
              <w:right w:w="115" w:type="dxa"/>
            </w:tcMar>
            <w:vAlign w:val="center"/>
          </w:tcPr>
          <w:p w14:paraId="408E47AC" w14:textId="17CD8511" w:rsidR="00014B79" w:rsidRPr="00481B1C" w:rsidRDefault="00014B79" w:rsidP="00014B79">
            <w:pPr>
              <w:spacing w:after="0"/>
              <w:rPr>
                <w:rFonts w:ascii="Arial" w:hAnsi="Arial" w:cs="Arial"/>
                <w:bCs/>
                <w:sz w:val="18"/>
                <w:szCs w:val="18"/>
              </w:rPr>
            </w:pPr>
            <w:r>
              <w:rPr>
                <w:rFonts w:ascii="Arial" w:hAnsi="Arial" w:cs="Arial"/>
                <w:bCs/>
                <w:sz w:val="18"/>
                <w:szCs w:val="18"/>
              </w:rPr>
              <w:t xml:space="preserve">4. </w:t>
            </w:r>
            <w:r w:rsidR="00540A9A">
              <w:rPr>
                <w:rFonts w:ascii="Arial" w:hAnsi="Arial" w:cs="Arial"/>
                <w:bCs/>
                <w:sz w:val="18"/>
                <w:szCs w:val="18"/>
              </w:rPr>
              <w:t>The origins of authoritarian rule</w:t>
            </w:r>
          </w:p>
        </w:tc>
        <w:tc>
          <w:tcPr>
            <w:tcW w:w="575" w:type="pct"/>
            <w:tcMar>
              <w:top w:w="72" w:type="dxa"/>
              <w:left w:w="115" w:type="dxa"/>
              <w:bottom w:w="72" w:type="dxa"/>
              <w:right w:w="115" w:type="dxa"/>
            </w:tcMar>
            <w:vAlign w:val="center"/>
          </w:tcPr>
          <w:p w14:paraId="654774BD" w14:textId="2610F303" w:rsidR="00014B79" w:rsidRPr="00481B1C" w:rsidRDefault="00014B79" w:rsidP="00014B79">
            <w:pPr>
              <w:spacing w:after="0"/>
              <w:jc w:val="center"/>
              <w:rPr>
                <w:rFonts w:ascii="Arial" w:hAnsi="Arial" w:cs="Arial"/>
                <w:bCs/>
                <w:sz w:val="18"/>
                <w:szCs w:val="18"/>
              </w:rPr>
            </w:pPr>
            <w:r w:rsidRPr="00481B1C">
              <w:rPr>
                <w:rFonts w:ascii="Arial" w:hAnsi="Arial" w:cs="Arial"/>
                <w:bCs/>
                <w:sz w:val="18"/>
                <w:szCs w:val="18"/>
              </w:rPr>
              <w:t>4</w:t>
            </w:r>
          </w:p>
        </w:tc>
        <w:tc>
          <w:tcPr>
            <w:tcW w:w="1795" w:type="pct"/>
            <w:tcMar>
              <w:top w:w="72" w:type="dxa"/>
              <w:left w:w="115" w:type="dxa"/>
              <w:bottom w:w="72" w:type="dxa"/>
              <w:right w:w="115" w:type="dxa"/>
            </w:tcMar>
            <w:vAlign w:val="center"/>
          </w:tcPr>
          <w:p w14:paraId="015664E2" w14:textId="4363C3DD" w:rsidR="00014B79" w:rsidRPr="00014B79" w:rsidRDefault="00014B79" w:rsidP="00014B79">
            <w:pPr>
              <w:spacing w:after="0"/>
              <w:rPr>
                <w:rFonts w:ascii="Arial" w:hAnsi="Arial" w:cs="Arial"/>
                <w:bCs/>
                <w:sz w:val="18"/>
                <w:szCs w:val="18"/>
              </w:rPr>
            </w:pPr>
            <w:r>
              <w:rPr>
                <w:rFonts w:ascii="Arial" w:hAnsi="Arial" w:cs="Arial"/>
                <w:bCs/>
                <w:sz w:val="18"/>
                <w:szCs w:val="18"/>
              </w:rPr>
              <w:fldChar w:fldCharType="begin"/>
            </w:r>
            <w:r w:rsidR="00581E5F">
              <w:rPr>
                <w:rFonts w:ascii="Arial" w:hAnsi="Arial" w:cs="Arial"/>
                <w:bCs/>
                <w:sz w:val="18"/>
                <w:szCs w:val="18"/>
              </w:rPr>
              <w:instrText xml:space="preserve"> ADDIN ZOTERO_ITEM CSL_CITATION {"citationID":"vNwyTe7q","properties":{"formattedCitation":"(Lachapelle et al. 2020; Meng 2021; Meng and Paine 2022)","plainCitation":"(Lachapelle et al. 2020; Meng 2021; Meng and Paine 2022)","noteIndex":0},"citationItems":[{"id":342,"uris":["http://zotero.org/users/5481695/items/F3K3YJVT"],"itemData":{"id":342,"type":"article-journal","abstract":"This article explores the causes of authoritarian durability. Why do some authoritarian regimes survive for decades, often despite severe crises, while others collapse quickly, even absent significant challenges? Based on an analysis of all authoritarian regimes between 1900 and 2015, the authors argue that regimes founded in violent social revolution are especially durable. Revolutionary regimes, such as those in Russia, China, Cuba, and Vietnam, endured for more than half a century in the face of strong external pressure, poor economic performance, and large-scale policy failures. The authors develop and test a theory that accounts for such durability using a novel data set of revolutionary regimes since 1900. The authors contend that autocracies that emerge out of violent social revolution tend to confront extraordinary military threats, which lead to the development of cohesive ruling parties and powerful and loyal security apparatuses, as well as to the destruction of alternative power centers. These characteristics account for revolutionary regimes’ unusual longevity.","archive":"Cambridge Core","container-title":"World Politics","DOI":"10.1017/S0043887120000106","ISSN":"0043-8871","issue":"4","note":"edition: 2020/09/03\npublisher: Cambridge University Press","page":"557-600","source":"Cambridge University Press","title":"Social Revolution and Authoritarian Durability","volume":"72","author":[{"family":"Lachapelle","given":"Jean"},{"family":"Levitsky","given":"Steven"},{"family":"Way","given":"Lucan A."},{"family":"Casey","given":"Adam E."}],"issued":{"date-parts":[["2020"]]}}},{"id":232,"uris":["http://zotero.org/users/5481695/items/BPURK7DD"],"itemData":{"id":232,"type":"article-journal","archive":"HeinOnline","container-title":"Journal of Conflict Resolution","ISSN":"0022-0027","issue":"5","journalAbbreviation":"Journal of Conflict Resolution","page":"950-981","source":"EBSCOhost","title":"Winning the Game of Thrones: Leadership Succession in Modern Autocracies","volume":"65","author":[{"family":"Meng","given":"Anne"}],"issued":{"date-parts":[["2021",5,1]]}}},{"id":355,"uris":["http://zotero.org/users/5481695/items/TTNNLV5E"],"itemData":{"id":355,"type":"article-journal","abstract":"Regimes founded in rebellion are, typically, extremely durable. We propose that this stability is founded upon peaceful power sharing between the rebel regime leader and military elites. Amid long and intense fighting, rebel leaders must delegate control to top military commanders because doing so helps them to win battles. After seizing power, power-sharing deals between former combatants are highly credible due to their history of interactions, which mitigates the guardianship dilemma. Elsewhere, a persistent internal security dilemma often undermines power-sharing deals. Using originally collected data on African regimes from 1960 to 2017, we establish that rebel regimes break down seldomly compared with other authoritarian regimes and they experience fewer coups. Regarding the mechanism, rebel regimes more frequently share power with military elites by appointing a Minister of Defense. These Ministers are typically high-ranking members of the rebellion, which reflects the regime’s replacement of the state military with their own.","archive":"Cambridge Core","container-title":"American Political Science Review","DOI":"10.1017/S0003055422000296","ISSN":"0003-0554","note":"edition: 2022/04/13\npublisher: Cambridge University Press","page":"1-18","source":"Cambridge University Press","title":"Power Sharing and Authoritarian Stability: How Rebel Regimes Solve the Guardianship Dilemma","author":[{"family":"Meng","given":"Anne"},{"family":"Paine","given":"Jack"}],"issued":{"date-parts":[["2022"]]}}}],"schema":"https://github.com/citation-style-language/schema/raw/master/csl-citation.json"} </w:instrText>
            </w:r>
            <w:r>
              <w:rPr>
                <w:rFonts w:ascii="Arial" w:hAnsi="Arial" w:cs="Arial"/>
                <w:bCs/>
                <w:sz w:val="18"/>
                <w:szCs w:val="18"/>
              </w:rPr>
              <w:fldChar w:fldCharType="separate"/>
            </w:r>
            <w:r w:rsidR="00581E5F">
              <w:rPr>
                <w:rFonts w:ascii="Arial" w:hAnsi="Arial" w:cs="Arial"/>
                <w:bCs/>
                <w:noProof/>
                <w:sz w:val="18"/>
                <w:szCs w:val="18"/>
              </w:rPr>
              <w:t>(Lachapelle et al. 2020; Meng 2021; Meng and Paine 2022)</w:t>
            </w:r>
            <w:r>
              <w:rPr>
                <w:rFonts w:ascii="Arial" w:hAnsi="Arial" w:cs="Arial"/>
                <w:bCs/>
                <w:sz w:val="18"/>
                <w:szCs w:val="18"/>
              </w:rPr>
              <w:fldChar w:fldCharType="end"/>
            </w:r>
          </w:p>
        </w:tc>
      </w:tr>
      <w:tr w:rsidR="00014B79" w:rsidRPr="00481B1C" w14:paraId="0FA4BA73" w14:textId="77777777" w:rsidTr="008E2D0D">
        <w:trPr>
          <w:trHeight w:val="312"/>
        </w:trPr>
        <w:tc>
          <w:tcPr>
            <w:tcW w:w="2630" w:type="pct"/>
            <w:tcMar>
              <w:top w:w="72" w:type="dxa"/>
              <w:left w:w="115" w:type="dxa"/>
              <w:bottom w:w="72" w:type="dxa"/>
              <w:right w:w="115" w:type="dxa"/>
            </w:tcMar>
            <w:vAlign w:val="center"/>
          </w:tcPr>
          <w:p w14:paraId="265610B8" w14:textId="4E733F16" w:rsidR="00014B79" w:rsidRPr="00481B1C" w:rsidRDefault="00014B79" w:rsidP="00014B79">
            <w:pPr>
              <w:spacing w:after="0"/>
              <w:rPr>
                <w:rFonts w:ascii="Arial" w:hAnsi="Arial" w:cs="Arial"/>
                <w:bCs/>
                <w:sz w:val="18"/>
                <w:szCs w:val="18"/>
              </w:rPr>
            </w:pPr>
            <w:r>
              <w:rPr>
                <w:rFonts w:ascii="Arial" w:hAnsi="Arial" w:cs="Arial"/>
                <w:bCs/>
                <w:sz w:val="18"/>
                <w:szCs w:val="18"/>
              </w:rPr>
              <w:t xml:space="preserve">5. </w:t>
            </w:r>
            <w:r w:rsidR="00540A9A">
              <w:rPr>
                <w:rFonts w:ascii="Arial" w:hAnsi="Arial" w:cs="Arial"/>
                <w:bCs/>
                <w:sz w:val="18"/>
                <w:szCs w:val="18"/>
              </w:rPr>
              <w:t>The classification of a</w:t>
            </w:r>
            <w:r>
              <w:rPr>
                <w:rFonts w:ascii="Arial" w:hAnsi="Arial" w:cs="Arial"/>
                <w:bCs/>
                <w:sz w:val="18"/>
                <w:szCs w:val="18"/>
              </w:rPr>
              <w:t xml:space="preserve">uthoritarian regimes </w:t>
            </w:r>
          </w:p>
        </w:tc>
        <w:tc>
          <w:tcPr>
            <w:tcW w:w="575" w:type="pct"/>
            <w:tcMar>
              <w:top w:w="72" w:type="dxa"/>
              <w:left w:w="115" w:type="dxa"/>
              <w:bottom w:w="72" w:type="dxa"/>
              <w:right w:w="115" w:type="dxa"/>
            </w:tcMar>
            <w:vAlign w:val="center"/>
          </w:tcPr>
          <w:p w14:paraId="091EDB55" w14:textId="25AE5543" w:rsidR="00014B79" w:rsidRPr="00481B1C" w:rsidRDefault="00014B79" w:rsidP="00014B79">
            <w:pPr>
              <w:spacing w:after="0"/>
              <w:jc w:val="center"/>
              <w:rPr>
                <w:rFonts w:ascii="Arial" w:hAnsi="Arial" w:cs="Arial"/>
                <w:bCs/>
                <w:sz w:val="18"/>
                <w:szCs w:val="18"/>
              </w:rPr>
            </w:pPr>
            <w:r w:rsidRPr="00481B1C">
              <w:rPr>
                <w:rFonts w:ascii="Arial" w:hAnsi="Arial" w:cs="Arial"/>
                <w:bCs/>
                <w:sz w:val="18"/>
                <w:szCs w:val="18"/>
              </w:rPr>
              <w:t>4</w:t>
            </w:r>
          </w:p>
        </w:tc>
        <w:tc>
          <w:tcPr>
            <w:tcW w:w="1795" w:type="pct"/>
            <w:tcMar>
              <w:top w:w="72" w:type="dxa"/>
              <w:left w:w="115" w:type="dxa"/>
              <w:bottom w:w="72" w:type="dxa"/>
              <w:right w:w="115" w:type="dxa"/>
            </w:tcMar>
            <w:vAlign w:val="center"/>
          </w:tcPr>
          <w:p w14:paraId="7FD0FDC7" w14:textId="6634D04A" w:rsidR="00014B79" w:rsidRPr="00014B79" w:rsidRDefault="00014B79" w:rsidP="00014B79">
            <w:pPr>
              <w:spacing w:after="0"/>
              <w:rPr>
                <w:rFonts w:ascii="Arial" w:hAnsi="Arial" w:cs="Arial"/>
                <w:bCs/>
                <w:sz w:val="18"/>
                <w:szCs w:val="18"/>
              </w:rPr>
            </w:pPr>
            <w:r w:rsidRPr="00014B79">
              <w:rPr>
                <w:rFonts w:ascii="Arial" w:hAnsi="Arial" w:cs="Arial"/>
                <w:bCs/>
                <w:sz w:val="18"/>
                <w:szCs w:val="18"/>
              </w:rPr>
              <w:fldChar w:fldCharType="begin"/>
            </w:r>
            <w:r w:rsidR="00540A9A">
              <w:rPr>
                <w:rFonts w:ascii="Arial" w:hAnsi="Arial" w:cs="Arial"/>
                <w:bCs/>
                <w:sz w:val="18"/>
                <w:szCs w:val="18"/>
              </w:rPr>
              <w:instrText xml:space="preserve"> ADDIN ZOTERO_ITEM CSL_CITATION {"citationID":"T0htft5N","properties":{"formattedCitation":"(Lai and Slater 2006; Slater 2003; Weeks 2012)","plainCitation":"(Lai and Slater 2006; Slater 2003; Weeks 2012)","noteIndex":0},"citationItems":[{"id":221,"uris":["http://zotero.org/users/5481695/items/XTJYTLCQ"],"itemData":{"id":221,"type":"article-journal","abstract":"[What are the most important sources of institutional variation among authoritarian regimes, and how do such institutions influence these dictatorships' propensity to initiate military disputes? This article argues that most existing studies in both comparative politics and international relations employ a flawed conceptualization of authoritarian institutions. Excessive focus on the personalization or institutionalization of authoritarian regimes' decision-making procedures has distracted attention from the more critical issue of what institutions these regimes deploy to enhance social control and secure political incumbency. Since military regimes are systematically less effective than single-party regimes at developing these types of authoritarian institutions, they more frequently resort to desperate measures to fend off domestic challenges to their power. In particular, we find compelling empirical support for our hypothesis that military regimes are more likely than single-party regimes to initiate military disputes, irrespective of whether those regimes are highly personalized or not.]","archive":"JSTOR","container-title":"American Journal of Political Science","ISSN":"00925853, 15405907","issue":"1","note":"publisher: [Midwest Political Science Association, Wiley]","page":"113-126","title":"Institutions of the Offensive: Domestic Sources of Dispute Initiation in Authoritarian Regimes, 1950-1992","volume":"50","author":[{"family":"Lai","given":"Brian"},{"family":"Slater","given":"Dan"}],"issued":{"date-parts":[["2006"]]}}},{"id":225,"uris":["http://zotero.org/users/5481695/items/AX4TIJVK"],"itemData":{"id":225,"type":"article-journal","abstract":"[Political scientists tend to draw a sharp distinction between personalized and institutionalized patterns of rule and to assume that personalization indicates low levels of institutionalization. This view is based on a narrow procedural definition of institutions that makes more sense in democratic than in authoritarian settings. While democratic institutions consist largely of procedures that constrain the executive's despotic power, authoritarian institutions consist primarily of organizations that enhance the regime's infrastructural power over political opposition. The practical significance of this distinction can be seen in the personalization of power in Malaysia. An aspiring autocrat ironically took advantage of highly institutionalized political organizations to enhance his personal power, even while maintaining the regime's resilience in the face of pressures for democratization.]","archive":"JSTOR","container-title":"Comparative Politics","DOI":"10.2307/4150161","ISSN":"00104159","issue":"1","note":"publisher: Comparative Politics, Ph.D. Programs in Political Science, City University of New York","page":"81-101","title":"Iron Cage in an Iron Fist: Authoritarian Institutions and the Personalization of Power in Malaysia","volume":"36","author":[{"family":"Slater","given":"Dan"}],"issued":{"date-parts":[["2003"]]}}},{"id":429,"uris":["http://zotero.org/users/5481695/items/8CULAY3D"],"itemData":{"id":429,"type":"article-journal","abstract":"[How do domestic institutions affect autocratic leaders' decisions to initiate military conflicts? Contrary to the conventional wisdom, I argue that institutions in some kinds of dictatorships allow regime insiders to hold leaders accountable for their foreign policy decisions. However, the preferences and perceptions of these autocratic domestic audiences vary, with domestic audiences in civilian regimes being more skeptical of using military force than the military officers who form the core constituency in military juntas. In personalist regimes in which there is no effective domestic audience, no predictable mechanism exists for restraining or removing overly belligerent leaders, and leaders tend to be selected for personal characteristics that make them more likely to use military force. I combine these arguments to generate a series of hypotheses about the conflict behavior of autocracies and test the hypotheses using new measures of authoritarian regime type. The findings indicate that, despite the conventional focus on differences between democracies and nondemocracies, substantial variation in conflict initiation occurs among authoritarian regimes. Moreover, civilian regimes with powerful elite audiences are no more belligerent overall than democracies. The result is a deeper understanding of the conflict behavior of autocracies, with important implications for scholars as well as policy makers.]","archive":"JSTOR","container-title":"The American Political Science Review","ISSN":"00030554, 15375943","issue":"2","note":"publisher: [American Political Science Association, Cambridge University Press]","page":"326-347","title":"Strongmen and Straw Men: Authoritarian Regimes and the Initiation of International Conflict","volume":"106","author":[{"family":"Weeks","given":"Jessica L."}],"issued":{"date-parts":[["2012"]]}}}],"schema":"https://github.com/citation-style-language/schema/raw/master/csl-citation.json"} </w:instrText>
            </w:r>
            <w:r w:rsidRPr="00014B79">
              <w:rPr>
                <w:rFonts w:ascii="Arial" w:hAnsi="Arial" w:cs="Arial"/>
                <w:bCs/>
                <w:sz w:val="18"/>
                <w:szCs w:val="18"/>
              </w:rPr>
              <w:fldChar w:fldCharType="separate"/>
            </w:r>
            <w:r w:rsidR="00540A9A">
              <w:rPr>
                <w:rFonts w:ascii="Arial" w:hAnsi="Arial" w:cs="Arial"/>
                <w:bCs/>
                <w:noProof/>
                <w:sz w:val="18"/>
                <w:szCs w:val="18"/>
              </w:rPr>
              <w:t>(Lai and Slater 2006; Slater 2003; Weeks 2012)</w:t>
            </w:r>
            <w:r w:rsidRPr="00014B79">
              <w:rPr>
                <w:rFonts w:ascii="Arial" w:hAnsi="Arial" w:cs="Arial"/>
                <w:bCs/>
                <w:sz w:val="18"/>
                <w:szCs w:val="18"/>
              </w:rPr>
              <w:fldChar w:fldCharType="end"/>
            </w:r>
            <w:r>
              <w:rPr>
                <w:rFonts w:ascii="Arial" w:hAnsi="Arial" w:cs="Arial"/>
                <w:bCs/>
                <w:sz w:val="18"/>
                <w:szCs w:val="18"/>
              </w:rPr>
              <w:t xml:space="preserve"> </w:t>
            </w:r>
          </w:p>
        </w:tc>
      </w:tr>
      <w:tr w:rsidR="00540A9A" w:rsidRPr="00481B1C" w14:paraId="262F694E" w14:textId="77777777" w:rsidTr="008E2D0D">
        <w:trPr>
          <w:trHeight w:val="312"/>
        </w:trPr>
        <w:tc>
          <w:tcPr>
            <w:tcW w:w="2630" w:type="pct"/>
            <w:tcMar>
              <w:top w:w="72" w:type="dxa"/>
              <w:left w:w="115" w:type="dxa"/>
              <w:bottom w:w="72" w:type="dxa"/>
              <w:right w:w="115" w:type="dxa"/>
            </w:tcMar>
            <w:vAlign w:val="center"/>
          </w:tcPr>
          <w:p w14:paraId="3B3A511C" w14:textId="71288898" w:rsidR="00540A9A" w:rsidRPr="00481B1C" w:rsidRDefault="00604669" w:rsidP="00540A9A">
            <w:pPr>
              <w:spacing w:after="0"/>
              <w:rPr>
                <w:rFonts w:ascii="Arial" w:hAnsi="Arial" w:cs="Arial"/>
                <w:bCs/>
                <w:sz w:val="18"/>
                <w:szCs w:val="18"/>
              </w:rPr>
            </w:pPr>
            <w:r>
              <w:rPr>
                <w:rFonts w:ascii="Arial" w:hAnsi="Arial" w:cs="Arial"/>
                <w:bCs/>
                <w:sz w:val="18"/>
                <w:szCs w:val="18"/>
              </w:rPr>
              <w:t>6</w:t>
            </w:r>
            <w:r w:rsidR="00540A9A">
              <w:rPr>
                <w:rFonts w:ascii="Arial" w:hAnsi="Arial" w:cs="Arial"/>
                <w:bCs/>
                <w:sz w:val="18"/>
                <w:szCs w:val="18"/>
              </w:rPr>
              <w:t xml:space="preserve">. </w:t>
            </w:r>
            <w:r w:rsidR="00581E5F">
              <w:rPr>
                <w:rFonts w:ascii="Arial" w:hAnsi="Arial" w:cs="Arial"/>
                <w:bCs/>
                <w:sz w:val="18"/>
                <w:szCs w:val="18"/>
              </w:rPr>
              <w:t>The economics of authoritarian regimes</w:t>
            </w:r>
          </w:p>
        </w:tc>
        <w:tc>
          <w:tcPr>
            <w:tcW w:w="575" w:type="pct"/>
            <w:tcMar>
              <w:top w:w="72" w:type="dxa"/>
              <w:left w:w="115" w:type="dxa"/>
              <w:bottom w:w="72" w:type="dxa"/>
              <w:right w:w="115" w:type="dxa"/>
            </w:tcMar>
            <w:vAlign w:val="center"/>
          </w:tcPr>
          <w:p w14:paraId="728C7D11" w14:textId="7A0E61AE" w:rsidR="00540A9A" w:rsidRPr="00481B1C" w:rsidRDefault="00540A9A" w:rsidP="00540A9A">
            <w:pPr>
              <w:spacing w:after="0"/>
              <w:jc w:val="center"/>
              <w:rPr>
                <w:rFonts w:ascii="Arial" w:hAnsi="Arial" w:cs="Arial"/>
                <w:bCs/>
                <w:sz w:val="18"/>
                <w:szCs w:val="18"/>
              </w:rPr>
            </w:pPr>
            <w:r w:rsidRPr="00481B1C">
              <w:rPr>
                <w:rFonts w:ascii="Arial" w:hAnsi="Arial" w:cs="Arial"/>
                <w:bCs/>
                <w:sz w:val="18"/>
                <w:szCs w:val="18"/>
              </w:rPr>
              <w:t>4</w:t>
            </w:r>
          </w:p>
        </w:tc>
        <w:tc>
          <w:tcPr>
            <w:tcW w:w="1795" w:type="pct"/>
            <w:tcMar>
              <w:top w:w="72" w:type="dxa"/>
              <w:left w:w="115" w:type="dxa"/>
              <w:bottom w:w="72" w:type="dxa"/>
              <w:right w:w="115" w:type="dxa"/>
            </w:tcMar>
            <w:vAlign w:val="center"/>
          </w:tcPr>
          <w:p w14:paraId="12A6DB15" w14:textId="12900127" w:rsidR="00540A9A" w:rsidRPr="00014B79" w:rsidRDefault="00581E5F" w:rsidP="00540A9A">
            <w:pPr>
              <w:spacing w:after="0"/>
              <w:rPr>
                <w:rFonts w:ascii="Arial" w:hAnsi="Arial" w:cs="Arial"/>
                <w:bCs/>
                <w:sz w:val="18"/>
                <w:szCs w:val="18"/>
              </w:rPr>
            </w:pPr>
            <w:r>
              <w:rPr>
                <w:rFonts w:ascii="Arial" w:hAnsi="Arial" w:cs="Arial"/>
                <w:bCs/>
                <w:sz w:val="18"/>
                <w:szCs w:val="18"/>
              </w:rPr>
              <w:t>TBA</w:t>
            </w:r>
          </w:p>
        </w:tc>
      </w:tr>
      <w:tr w:rsidR="00604669" w:rsidRPr="00481B1C" w14:paraId="36B7D910" w14:textId="77777777" w:rsidTr="008E2D0D">
        <w:trPr>
          <w:trHeight w:val="312"/>
        </w:trPr>
        <w:tc>
          <w:tcPr>
            <w:tcW w:w="2630" w:type="pct"/>
            <w:tcMar>
              <w:top w:w="72" w:type="dxa"/>
              <w:left w:w="115" w:type="dxa"/>
              <w:bottom w:w="72" w:type="dxa"/>
              <w:right w:w="115" w:type="dxa"/>
            </w:tcMar>
            <w:vAlign w:val="center"/>
          </w:tcPr>
          <w:p w14:paraId="217F970E" w14:textId="17C386E5" w:rsidR="00604669" w:rsidRDefault="00604669" w:rsidP="00604669">
            <w:pPr>
              <w:spacing w:after="0"/>
              <w:rPr>
                <w:rFonts w:ascii="Arial" w:hAnsi="Arial" w:cs="Arial"/>
                <w:bCs/>
                <w:sz w:val="18"/>
                <w:szCs w:val="18"/>
              </w:rPr>
            </w:pPr>
            <w:r>
              <w:rPr>
                <w:rFonts w:ascii="Arial" w:hAnsi="Arial" w:cs="Arial"/>
                <w:bCs/>
                <w:sz w:val="18"/>
                <w:szCs w:val="18"/>
              </w:rPr>
              <w:t xml:space="preserve">7. </w:t>
            </w:r>
            <w:r w:rsidRPr="00481B1C">
              <w:rPr>
                <w:rFonts w:ascii="Arial" w:hAnsi="Arial" w:cs="Arial"/>
                <w:bCs/>
                <w:sz w:val="18"/>
                <w:szCs w:val="18"/>
              </w:rPr>
              <w:t>Midterm examination</w:t>
            </w:r>
          </w:p>
        </w:tc>
        <w:tc>
          <w:tcPr>
            <w:tcW w:w="575" w:type="pct"/>
            <w:tcMar>
              <w:top w:w="72" w:type="dxa"/>
              <w:left w:w="115" w:type="dxa"/>
              <w:bottom w:w="72" w:type="dxa"/>
              <w:right w:w="115" w:type="dxa"/>
            </w:tcMar>
            <w:vAlign w:val="center"/>
          </w:tcPr>
          <w:p w14:paraId="36D2C443" w14:textId="49F3728E" w:rsidR="00604669" w:rsidRPr="00481B1C" w:rsidRDefault="00604669" w:rsidP="00604669">
            <w:pPr>
              <w:spacing w:after="0"/>
              <w:jc w:val="center"/>
              <w:rPr>
                <w:rFonts w:ascii="Arial" w:hAnsi="Arial" w:cs="Arial"/>
                <w:bCs/>
                <w:sz w:val="18"/>
                <w:szCs w:val="18"/>
              </w:rPr>
            </w:pPr>
            <w:r w:rsidRPr="00481B1C">
              <w:rPr>
                <w:rFonts w:ascii="Arial" w:hAnsi="Arial" w:cs="Arial"/>
                <w:bCs/>
                <w:sz w:val="18"/>
                <w:szCs w:val="18"/>
              </w:rPr>
              <w:t>4</w:t>
            </w:r>
          </w:p>
        </w:tc>
        <w:tc>
          <w:tcPr>
            <w:tcW w:w="1795" w:type="pct"/>
            <w:tcMar>
              <w:top w:w="72" w:type="dxa"/>
              <w:left w:w="115" w:type="dxa"/>
              <w:bottom w:w="72" w:type="dxa"/>
              <w:right w:w="115" w:type="dxa"/>
            </w:tcMar>
            <w:vAlign w:val="center"/>
          </w:tcPr>
          <w:p w14:paraId="4EBFFF74" w14:textId="77777777" w:rsidR="00604669" w:rsidRDefault="00604669" w:rsidP="00604669">
            <w:pPr>
              <w:spacing w:after="0"/>
              <w:rPr>
                <w:rFonts w:ascii="Arial" w:hAnsi="Arial" w:cs="Arial"/>
                <w:bCs/>
                <w:sz w:val="18"/>
                <w:szCs w:val="18"/>
              </w:rPr>
            </w:pPr>
          </w:p>
        </w:tc>
      </w:tr>
      <w:tr w:rsidR="00604669" w:rsidRPr="00481B1C" w14:paraId="365D255B" w14:textId="77777777" w:rsidTr="008E2D0D">
        <w:trPr>
          <w:trHeight w:val="312"/>
        </w:trPr>
        <w:tc>
          <w:tcPr>
            <w:tcW w:w="2630" w:type="pct"/>
            <w:tcMar>
              <w:top w:w="72" w:type="dxa"/>
              <w:left w:w="115" w:type="dxa"/>
              <w:bottom w:w="72" w:type="dxa"/>
              <w:right w:w="115" w:type="dxa"/>
            </w:tcMar>
            <w:vAlign w:val="center"/>
          </w:tcPr>
          <w:p w14:paraId="6874D752" w14:textId="1576590E" w:rsidR="00604669" w:rsidRPr="00481B1C" w:rsidRDefault="00604669" w:rsidP="00604669">
            <w:pPr>
              <w:spacing w:after="0"/>
              <w:rPr>
                <w:rFonts w:ascii="Arial" w:hAnsi="Arial" w:cs="Arial"/>
                <w:sz w:val="18"/>
                <w:szCs w:val="18"/>
              </w:rPr>
            </w:pPr>
            <w:r>
              <w:rPr>
                <w:rFonts w:ascii="Arial" w:hAnsi="Arial" w:cs="Arial"/>
                <w:bCs/>
                <w:sz w:val="18"/>
                <w:szCs w:val="18"/>
              </w:rPr>
              <w:t xml:space="preserve">8. Authoritarian stability: How do dictators protect themselves against coups and civil wars? </w:t>
            </w:r>
          </w:p>
        </w:tc>
        <w:tc>
          <w:tcPr>
            <w:tcW w:w="575" w:type="pct"/>
            <w:tcMar>
              <w:top w:w="72" w:type="dxa"/>
              <w:left w:w="115" w:type="dxa"/>
              <w:bottom w:w="72" w:type="dxa"/>
              <w:right w:w="115" w:type="dxa"/>
            </w:tcMar>
            <w:vAlign w:val="center"/>
          </w:tcPr>
          <w:p w14:paraId="62D89FA5" w14:textId="320E33B7" w:rsidR="00604669" w:rsidRPr="00481B1C" w:rsidRDefault="00604669" w:rsidP="00604669">
            <w:pPr>
              <w:spacing w:after="0"/>
              <w:jc w:val="center"/>
              <w:rPr>
                <w:rFonts w:ascii="Arial" w:hAnsi="Arial" w:cs="Arial"/>
                <w:bCs/>
                <w:sz w:val="18"/>
                <w:szCs w:val="18"/>
              </w:rPr>
            </w:pPr>
            <w:r w:rsidRPr="00481B1C">
              <w:rPr>
                <w:rFonts w:ascii="Arial" w:hAnsi="Arial" w:cs="Arial"/>
                <w:bCs/>
                <w:sz w:val="18"/>
                <w:szCs w:val="18"/>
              </w:rPr>
              <w:t>4</w:t>
            </w:r>
          </w:p>
        </w:tc>
        <w:tc>
          <w:tcPr>
            <w:tcW w:w="1795" w:type="pct"/>
            <w:tcMar>
              <w:top w:w="72" w:type="dxa"/>
              <w:left w:w="115" w:type="dxa"/>
              <w:bottom w:w="72" w:type="dxa"/>
              <w:right w:w="115" w:type="dxa"/>
            </w:tcMar>
            <w:vAlign w:val="center"/>
          </w:tcPr>
          <w:p w14:paraId="2B715881" w14:textId="45ACD9D6" w:rsidR="00604669" w:rsidRPr="00014B79" w:rsidRDefault="00604669" w:rsidP="00604669">
            <w:pPr>
              <w:spacing w:after="0"/>
              <w:rPr>
                <w:rFonts w:ascii="Arial" w:hAnsi="Arial" w:cs="Arial"/>
                <w:bCs/>
                <w:sz w:val="18"/>
                <w:szCs w:val="18"/>
              </w:rPr>
            </w:pPr>
            <w:r>
              <w:rPr>
                <w:rFonts w:ascii="Arial" w:hAnsi="Arial" w:cs="Arial"/>
                <w:bCs/>
                <w:sz w:val="18"/>
                <w:szCs w:val="18"/>
              </w:rPr>
              <w:fldChar w:fldCharType="begin"/>
            </w:r>
            <w:r>
              <w:rPr>
                <w:rFonts w:ascii="Arial" w:hAnsi="Arial" w:cs="Arial"/>
                <w:bCs/>
                <w:sz w:val="18"/>
                <w:szCs w:val="18"/>
              </w:rPr>
              <w:instrText xml:space="preserve"> ADDIN ZOTERO_ITEM CSL_CITATION {"citationID":"s7fZznf2","properties":{"formattedCitation":"(Meng 2021; Meng and Paine 2022; Singh 2014; Svolik 2009)","plainCitation":"(Meng 2021; Meng and Paine 2022; Singh 2014; Svolik 2009)","noteIndex":0},"citationItems":[{"id":232,"uris":["http://zotero.org/users/5481695/items/BPURK7DD"],"itemData":{"id":232,"type":"article-journal","archive":"HeinOnline","container-title":"Journal of Conflict Resolution","ISSN":"0022-0027","issue":"5","journalAbbreviation":"Journal of Conflict Resolution","page":"950-981","source":"EBSCOhost","title":"Winning the Game of Thrones: Leadership Succession in Modern Autocracies","volume":"65","author":[{"family":"Meng","given":"Anne"}],"issued":{"date-parts":[["2021",5,1]]}}},{"id":355,"uris":["http://zotero.org/users/5481695/items/TTNNLV5E"],"itemData":{"id":355,"type":"article-journal","abstract":"Regimes founded in rebellion are, typically, extremely durable. We propose that this stability is founded upon peaceful power sharing between the rebel regime leader and military elites. Amid long and intense fighting, rebel leaders must delegate control to top military commanders because doing so helps them to win battles. After seizing power, power-sharing deals between former combatants are highly credible due to their history of interactions, which mitigates the guardianship dilemma. Elsewhere, a persistent internal security dilemma often undermines power-sharing deals. Using originally collected data on African regimes from 1960 to 2017, we establish that rebel regimes break down seldomly compared with other authoritarian regimes and they experience fewer coups. Regarding the mechanism, rebel regimes more frequently share power with military elites by appointing a Minister of Defense. These Ministers are typically high-ranking members of the rebellion, which reflects the regime’s replacement of the state military with their own.","archive":"Cambridge Core","container-title":"American Political Science Review","DOI":"10.1017/S0003055422000296","ISSN":"0003-0554","note":"edition: 2022/04/13\npublisher: Cambridge University Press","page":"1-18","source":"Cambridge University Press","title":"Power Sharing and Authoritarian Stability: How Rebel Regimes Solve the Guardianship Dilemma","author":[{"family":"Meng","given":"Anne"},{"family":"Paine","given":"Jack"}],"issued":{"date-parts":[["2022"]]}}},{"id":230,"uris":["http://zotero.org/users/5481695/items/ZH4W485F"],"itemData":{"id":230,"type":"book","collection-title":"Seizing Power","ISBN":"978-1-4214-1337-2","publisher":"Johns Hopkins University Press","title":"Seizing Power: The Strategic Logic of Military Coups","URL":"https://jhupbooks.press.jhu.edu/title/seizing-power","author":[{"family":"Singh","given":"N."}],"issued":{"date-parts":[["2014"]]}}},{"id":306,"uris":["http://zotero.org/users/5481695/items/JDZLLHD7"],"itemData":{"id":306,"type":"article-journal","abstract":"[I examine a fundamental problem of politics in authoritarian regimes: the dictator and the ruling coalition must share power and govern in an environment where political influence must be backed by a credible threat of violence. I develop a model of authoritarian politics in which power sharing is complicated by this conflict of interest: by exploiting his position, the dictator may acquire more power at the expense of the ruling coalition, which may attempt to deter such opportunism by threatening to stage a coup. Two power-sharing regimes, contested and established dictatorships, may emerge as a result of strategic behavior by the dictator and the ruling coalition. This theory accounts for the large variation in the duration of dictators' tenures and the concentration of power in dictatorships over time, and it contributes to our understanding of the dynamics of power sharing and accountability in authoritarian regimes.]","archive":"JSTOR","container-title":"American Journal of Political Science","ISSN":"00925853, 15405907","issue":"2","note":"publisher: [Midwest Political Science Association, Wiley]","page":"477-494","title":"Power Sharing and Leadership Dynamics in Authoritarian Regimes","volume":"53","author":[{"family":"Svolik","given":"Milan W."}],"issued":{"date-parts":[["2009"]]}}}],"schema":"https://github.com/citation-style-language/schema/raw/master/csl-citation.json"} </w:instrText>
            </w:r>
            <w:r>
              <w:rPr>
                <w:rFonts w:ascii="Arial" w:hAnsi="Arial" w:cs="Arial"/>
                <w:bCs/>
                <w:sz w:val="18"/>
                <w:szCs w:val="18"/>
              </w:rPr>
              <w:fldChar w:fldCharType="separate"/>
            </w:r>
            <w:r>
              <w:rPr>
                <w:rFonts w:ascii="Arial" w:hAnsi="Arial" w:cs="Arial"/>
                <w:bCs/>
                <w:noProof/>
                <w:sz w:val="18"/>
                <w:szCs w:val="18"/>
              </w:rPr>
              <w:t>(Singh 2014; Svolik 2009)</w:t>
            </w:r>
            <w:r>
              <w:rPr>
                <w:rFonts w:ascii="Arial" w:hAnsi="Arial" w:cs="Arial"/>
                <w:bCs/>
                <w:sz w:val="18"/>
                <w:szCs w:val="18"/>
              </w:rPr>
              <w:fldChar w:fldCharType="end"/>
            </w:r>
          </w:p>
        </w:tc>
      </w:tr>
      <w:tr w:rsidR="00604669" w:rsidRPr="00481B1C" w14:paraId="6AF960D3" w14:textId="77777777" w:rsidTr="008E2D0D">
        <w:trPr>
          <w:trHeight w:val="312"/>
        </w:trPr>
        <w:tc>
          <w:tcPr>
            <w:tcW w:w="2630" w:type="pct"/>
            <w:tcMar>
              <w:top w:w="72" w:type="dxa"/>
              <w:left w:w="115" w:type="dxa"/>
              <w:bottom w:w="72" w:type="dxa"/>
              <w:right w:w="115" w:type="dxa"/>
            </w:tcMar>
            <w:vAlign w:val="center"/>
          </w:tcPr>
          <w:p w14:paraId="6DE3622B" w14:textId="51DF34A4" w:rsidR="00604669" w:rsidRPr="00481B1C" w:rsidRDefault="00604669" w:rsidP="00604669">
            <w:pPr>
              <w:spacing w:after="0"/>
              <w:rPr>
                <w:rFonts w:ascii="Arial" w:hAnsi="Arial" w:cs="Arial"/>
                <w:sz w:val="18"/>
                <w:szCs w:val="18"/>
              </w:rPr>
            </w:pPr>
            <w:r>
              <w:rPr>
                <w:rFonts w:ascii="Arial" w:hAnsi="Arial" w:cs="Arial"/>
                <w:sz w:val="18"/>
                <w:szCs w:val="18"/>
              </w:rPr>
              <w:t>9. Coups and civil wars</w:t>
            </w:r>
          </w:p>
        </w:tc>
        <w:tc>
          <w:tcPr>
            <w:tcW w:w="575" w:type="pct"/>
            <w:tcMar>
              <w:top w:w="72" w:type="dxa"/>
              <w:left w:w="115" w:type="dxa"/>
              <w:bottom w:w="72" w:type="dxa"/>
              <w:right w:w="115" w:type="dxa"/>
            </w:tcMar>
            <w:vAlign w:val="center"/>
          </w:tcPr>
          <w:p w14:paraId="16242F29" w14:textId="6366B9F5" w:rsidR="00604669" w:rsidRPr="00481B1C" w:rsidRDefault="00604669" w:rsidP="00604669">
            <w:pPr>
              <w:spacing w:after="0"/>
              <w:jc w:val="center"/>
              <w:rPr>
                <w:rFonts w:ascii="Arial" w:hAnsi="Arial" w:cs="Arial"/>
                <w:bCs/>
                <w:sz w:val="18"/>
                <w:szCs w:val="18"/>
              </w:rPr>
            </w:pPr>
            <w:r w:rsidRPr="00481B1C">
              <w:rPr>
                <w:rFonts w:ascii="Arial" w:hAnsi="Arial" w:cs="Arial"/>
                <w:bCs/>
                <w:sz w:val="18"/>
                <w:szCs w:val="18"/>
              </w:rPr>
              <w:t>4</w:t>
            </w:r>
          </w:p>
        </w:tc>
        <w:tc>
          <w:tcPr>
            <w:tcW w:w="1795" w:type="pct"/>
            <w:tcMar>
              <w:top w:w="72" w:type="dxa"/>
              <w:left w:w="115" w:type="dxa"/>
              <w:bottom w:w="72" w:type="dxa"/>
              <w:right w:w="115" w:type="dxa"/>
            </w:tcMar>
            <w:vAlign w:val="center"/>
          </w:tcPr>
          <w:p w14:paraId="05320513" w14:textId="41351C5B" w:rsidR="00604669" w:rsidRPr="00014B79" w:rsidRDefault="00604669" w:rsidP="00604669">
            <w:pPr>
              <w:spacing w:after="0"/>
              <w:rPr>
                <w:rFonts w:ascii="Arial" w:hAnsi="Arial" w:cs="Arial"/>
                <w:bCs/>
                <w:sz w:val="18"/>
                <w:szCs w:val="18"/>
              </w:rPr>
            </w:pPr>
            <w:r>
              <w:rPr>
                <w:rFonts w:ascii="Arial" w:hAnsi="Arial" w:cs="Arial"/>
                <w:bCs/>
                <w:sz w:val="18"/>
                <w:szCs w:val="18"/>
              </w:rPr>
              <w:fldChar w:fldCharType="begin"/>
            </w:r>
            <w:r>
              <w:rPr>
                <w:rFonts w:ascii="Arial" w:hAnsi="Arial" w:cs="Arial"/>
                <w:bCs/>
                <w:sz w:val="18"/>
                <w:szCs w:val="18"/>
              </w:rPr>
              <w:instrText xml:space="preserve"> ADDIN ZOTERO_ITEM CSL_CITATION {"citationID":"p3IhVr3t","properties":{"formattedCitation":"(Campante and Chor 2012)","plainCitation":"(Campante and Chor 2012)","noteIndex":0},"citationItems":[{"id":430,"uris":["http://zotero.org/users/5481695/items/M5JBUEM6"],"itemData":{"id":430,"type":"article-journal","container-title":"Journal of Economic Perspectives","DOI":"10.1257/jep.26.2.167","issue":"2","journalAbbreviation":"Journal of Economic Perspectives","page":"167-88","title":"Why Was the Arab World Poised for Revolution? Schooling, Economic Opportunities, and the Arab Spring","volume":"26","author":[{"family":"Campante","given":"Filipe R."},{"family":"Chor","given":"Davin"}],"issued":{"date-parts":[["2012"]]}}}],"schema":"https://github.com/citation-style-language/schema/raw/master/csl-citation.json"} </w:instrText>
            </w:r>
            <w:r>
              <w:rPr>
                <w:rFonts w:ascii="Arial" w:hAnsi="Arial" w:cs="Arial"/>
                <w:bCs/>
                <w:sz w:val="18"/>
                <w:szCs w:val="18"/>
              </w:rPr>
              <w:fldChar w:fldCharType="separate"/>
            </w:r>
            <w:r>
              <w:rPr>
                <w:rFonts w:ascii="Arial" w:hAnsi="Arial" w:cs="Arial"/>
                <w:bCs/>
                <w:noProof/>
                <w:sz w:val="18"/>
                <w:szCs w:val="18"/>
              </w:rPr>
              <w:t>(Campante and Chor 2012)</w:t>
            </w:r>
            <w:r>
              <w:rPr>
                <w:rFonts w:ascii="Arial" w:hAnsi="Arial" w:cs="Arial"/>
                <w:bCs/>
                <w:sz w:val="18"/>
                <w:szCs w:val="18"/>
              </w:rPr>
              <w:fldChar w:fldCharType="end"/>
            </w:r>
          </w:p>
        </w:tc>
      </w:tr>
      <w:tr w:rsidR="00604669" w:rsidRPr="00481B1C" w14:paraId="2A77CE1A" w14:textId="77777777" w:rsidTr="008E2D0D">
        <w:trPr>
          <w:trHeight w:val="312"/>
        </w:trPr>
        <w:tc>
          <w:tcPr>
            <w:tcW w:w="2630" w:type="pct"/>
            <w:tcMar>
              <w:top w:w="72" w:type="dxa"/>
              <w:left w:w="115" w:type="dxa"/>
              <w:bottom w:w="72" w:type="dxa"/>
              <w:right w:w="115" w:type="dxa"/>
            </w:tcMar>
            <w:vAlign w:val="center"/>
          </w:tcPr>
          <w:p w14:paraId="4E958201" w14:textId="17BCB7E1" w:rsidR="00604669" w:rsidRPr="00481B1C" w:rsidRDefault="00604669" w:rsidP="00604669">
            <w:pPr>
              <w:spacing w:after="0"/>
              <w:rPr>
                <w:rFonts w:ascii="Arial" w:hAnsi="Arial" w:cs="Arial"/>
                <w:sz w:val="18"/>
                <w:szCs w:val="18"/>
              </w:rPr>
            </w:pPr>
            <w:r>
              <w:rPr>
                <w:rFonts w:ascii="Arial" w:hAnsi="Arial" w:cs="Arial"/>
                <w:bCs/>
                <w:sz w:val="18"/>
                <w:szCs w:val="18"/>
              </w:rPr>
              <w:t>10. Do authoritarian regimes pursue more aggressive foreign policies than democracies?</w:t>
            </w:r>
          </w:p>
        </w:tc>
        <w:tc>
          <w:tcPr>
            <w:tcW w:w="575" w:type="pct"/>
            <w:tcMar>
              <w:top w:w="72" w:type="dxa"/>
              <w:left w:w="115" w:type="dxa"/>
              <w:bottom w:w="72" w:type="dxa"/>
              <w:right w:w="115" w:type="dxa"/>
            </w:tcMar>
            <w:vAlign w:val="center"/>
          </w:tcPr>
          <w:p w14:paraId="700524BB" w14:textId="7DD9B9B6" w:rsidR="00604669" w:rsidRPr="00481B1C" w:rsidRDefault="00604669" w:rsidP="00604669">
            <w:pPr>
              <w:spacing w:after="0"/>
              <w:jc w:val="center"/>
              <w:rPr>
                <w:rFonts w:ascii="Arial" w:hAnsi="Arial" w:cs="Arial"/>
                <w:bCs/>
                <w:sz w:val="18"/>
                <w:szCs w:val="18"/>
              </w:rPr>
            </w:pPr>
            <w:r w:rsidRPr="00481B1C">
              <w:rPr>
                <w:rFonts w:ascii="Arial" w:hAnsi="Arial" w:cs="Arial"/>
                <w:bCs/>
                <w:sz w:val="18"/>
                <w:szCs w:val="18"/>
              </w:rPr>
              <w:t>4</w:t>
            </w:r>
          </w:p>
        </w:tc>
        <w:tc>
          <w:tcPr>
            <w:tcW w:w="1795" w:type="pct"/>
            <w:tcMar>
              <w:top w:w="72" w:type="dxa"/>
              <w:left w:w="115" w:type="dxa"/>
              <w:bottom w:w="72" w:type="dxa"/>
              <w:right w:w="115" w:type="dxa"/>
            </w:tcMar>
            <w:vAlign w:val="center"/>
          </w:tcPr>
          <w:p w14:paraId="105F1365" w14:textId="07105144" w:rsidR="00604669" w:rsidRPr="00014B79" w:rsidRDefault="00604669" w:rsidP="00604669">
            <w:pPr>
              <w:spacing w:after="0"/>
              <w:rPr>
                <w:rFonts w:ascii="Arial" w:hAnsi="Arial" w:cs="Arial"/>
                <w:bCs/>
                <w:sz w:val="18"/>
                <w:szCs w:val="18"/>
              </w:rPr>
            </w:pPr>
            <w:r>
              <w:rPr>
                <w:rFonts w:ascii="Arial" w:hAnsi="Arial" w:cs="Arial"/>
                <w:bCs/>
                <w:sz w:val="18"/>
                <w:szCs w:val="18"/>
              </w:rPr>
              <w:fldChar w:fldCharType="begin"/>
            </w:r>
            <w:r>
              <w:rPr>
                <w:rFonts w:ascii="Arial" w:hAnsi="Arial" w:cs="Arial"/>
                <w:bCs/>
                <w:sz w:val="18"/>
                <w:szCs w:val="18"/>
              </w:rPr>
              <w:instrText xml:space="preserve"> ADDIN ZOTERO_ITEM CSL_CITATION {"citationID":"9mOXhLAj","properties":{"formattedCitation":"(Owen 1994; Weeks 2012)","plainCitation":"(Owen 1994; Weeks 2012)","noteIndex":0},"citationItems":[{"id":279,"uris":["http://zotero.org/users/5481695/items/LNQTZV7T"],"itemData":{"id":279,"type":"article-journal","archive":"JSTOR","container-title":"International Security","DOI":"10.2307/2539197","ISSN":"01622889, 15314804","issue":"2","note":"publisher: The MIT Press","page":"87-125","title":"How Liberalism Produces Democratic Peace","volume":"19","author":[{"family":"Owen","given":"John M."}],"issued":{"date-parts":[["1994"]]}}},{"id":429,"uris":["http://zotero.org/users/5481695/items/8CULAY3D"],"itemData":{"id":429,"type":"article-journal","abstract":"[How do domestic institutions affect autocratic leaders' decisions to initiate military conflicts? Contrary to the conventional wisdom, I argue that institutions in some kinds of dictatorships allow regime insiders to hold leaders accountable for their foreign policy decisions. However, the preferences and perceptions of these autocratic domestic audiences vary, with domestic audiences in civilian regimes being more skeptical of using military force than the military officers who form the core constituency in military juntas. In personalist regimes in which there is no effective domestic audience, no predictable mechanism exists for restraining or removing overly belligerent leaders, and leaders tend to be selected for personal characteristics that make them more likely to use military force. I combine these arguments to generate a series of hypotheses about the conflict behavior of autocracies and test the hypotheses using new measures of authoritarian regime type. The findings indicate that, despite the conventional focus on differences between democracies and nondemocracies, substantial variation in conflict initiation occurs among authoritarian regimes. Moreover, civilian regimes with powerful elite audiences are no more belligerent overall than democracies. The result is a deeper understanding of the conflict behavior of autocracies, with important implications for scholars as well as policy makers.]","archive":"JSTOR","container-title":"The American Political Science Review","ISSN":"00030554, 15375943","issue":"2","note":"publisher: [American Political Science Association, Cambridge University Press]","page":"326-347","title":"Strongmen and Straw Men: Authoritarian Regimes and the Initiation of International Conflict","volume":"106","author":[{"family":"Weeks","given":"Jessica L."}],"issued":{"date-parts":[["2012"]]}}}],"schema":"https://github.com/citation-style-language/schema/raw/master/csl-citation.json"} </w:instrText>
            </w:r>
            <w:r>
              <w:rPr>
                <w:rFonts w:ascii="Arial" w:hAnsi="Arial" w:cs="Arial"/>
                <w:bCs/>
                <w:sz w:val="18"/>
                <w:szCs w:val="18"/>
              </w:rPr>
              <w:fldChar w:fldCharType="separate"/>
            </w:r>
            <w:r>
              <w:rPr>
                <w:rFonts w:ascii="Arial" w:hAnsi="Arial" w:cs="Arial"/>
                <w:bCs/>
                <w:noProof/>
                <w:sz w:val="18"/>
                <w:szCs w:val="18"/>
              </w:rPr>
              <w:t>(Owen 1994; Weeks 2012)</w:t>
            </w:r>
            <w:r>
              <w:rPr>
                <w:rFonts w:ascii="Arial" w:hAnsi="Arial" w:cs="Arial"/>
                <w:bCs/>
                <w:sz w:val="18"/>
                <w:szCs w:val="18"/>
              </w:rPr>
              <w:fldChar w:fldCharType="end"/>
            </w:r>
          </w:p>
        </w:tc>
      </w:tr>
      <w:tr w:rsidR="00604669" w:rsidRPr="00481B1C" w14:paraId="1A2C45DD" w14:textId="77777777" w:rsidTr="008E2D0D">
        <w:trPr>
          <w:trHeight w:val="312"/>
        </w:trPr>
        <w:tc>
          <w:tcPr>
            <w:tcW w:w="2630" w:type="pct"/>
            <w:tcMar>
              <w:top w:w="72" w:type="dxa"/>
              <w:left w:w="115" w:type="dxa"/>
              <w:bottom w:w="72" w:type="dxa"/>
              <w:right w:w="115" w:type="dxa"/>
            </w:tcMar>
            <w:vAlign w:val="center"/>
          </w:tcPr>
          <w:p w14:paraId="4EE0145A" w14:textId="5D1DA908" w:rsidR="00604669" w:rsidRPr="00481B1C" w:rsidRDefault="00604669" w:rsidP="00604669">
            <w:pPr>
              <w:spacing w:after="0"/>
              <w:rPr>
                <w:rFonts w:ascii="Arial" w:hAnsi="Arial" w:cs="Arial"/>
                <w:sz w:val="18"/>
                <w:szCs w:val="18"/>
                <w:u w:val="single"/>
              </w:rPr>
            </w:pPr>
            <w:r>
              <w:rPr>
                <w:rFonts w:ascii="Arial" w:hAnsi="Arial" w:cs="Arial"/>
                <w:sz w:val="18"/>
                <w:szCs w:val="18"/>
              </w:rPr>
              <w:t xml:space="preserve">11. </w:t>
            </w:r>
            <w:r>
              <w:rPr>
                <w:rFonts w:ascii="Arial" w:hAnsi="Arial" w:cs="Arial"/>
                <w:bCs/>
                <w:sz w:val="18"/>
                <w:szCs w:val="18"/>
              </w:rPr>
              <w:t>Leaders and interstate conflict</w:t>
            </w:r>
          </w:p>
        </w:tc>
        <w:tc>
          <w:tcPr>
            <w:tcW w:w="575" w:type="pct"/>
            <w:tcMar>
              <w:top w:w="72" w:type="dxa"/>
              <w:left w:w="115" w:type="dxa"/>
              <w:bottom w:w="72" w:type="dxa"/>
              <w:right w:w="115" w:type="dxa"/>
            </w:tcMar>
            <w:vAlign w:val="center"/>
          </w:tcPr>
          <w:p w14:paraId="25EAE2C7" w14:textId="52739827" w:rsidR="00604669" w:rsidRPr="00481B1C" w:rsidRDefault="00604669" w:rsidP="00604669">
            <w:pPr>
              <w:spacing w:after="0"/>
              <w:jc w:val="center"/>
              <w:rPr>
                <w:rFonts w:ascii="Arial" w:hAnsi="Arial" w:cs="Arial"/>
                <w:bCs/>
                <w:sz w:val="18"/>
                <w:szCs w:val="18"/>
              </w:rPr>
            </w:pPr>
            <w:r w:rsidRPr="00481B1C">
              <w:rPr>
                <w:rFonts w:ascii="Arial" w:hAnsi="Arial" w:cs="Arial"/>
                <w:bCs/>
                <w:sz w:val="18"/>
                <w:szCs w:val="18"/>
              </w:rPr>
              <w:t>4</w:t>
            </w:r>
          </w:p>
        </w:tc>
        <w:tc>
          <w:tcPr>
            <w:tcW w:w="1795" w:type="pct"/>
            <w:shd w:val="clear" w:color="auto" w:fill="auto"/>
            <w:tcMar>
              <w:top w:w="72" w:type="dxa"/>
              <w:left w:w="115" w:type="dxa"/>
              <w:bottom w:w="72" w:type="dxa"/>
              <w:right w:w="115" w:type="dxa"/>
            </w:tcMar>
            <w:vAlign w:val="center"/>
          </w:tcPr>
          <w:p w14:paraId="3F0ABE1D" w14:textId="33DF1928" w:rsidR="00604669" w:rsidRPr="00014B79" w:rsidRDefault="00604669" w:rsidP="00604669">
            <w:pPr>
              <w:spacing w:after="0"/>
              <w:rPr>
                <w:rFonts w:ascii="Arial" w:hAnsi="Arial" w:cs="Arial"/>
                <w:bCs/>
                <w:sz w:val="18"/>
                <w:szCs w:val="18"/>
              </w:rPr>
            </w:pPr>
            <w:r>
              <w:rPr>
                <w:rFonts w:ascii="Arial" w:hAnsi="Arial" w:cs="Arial"/>
                <w:bCs/>
                <w:sz w:val="18"/>
                <w:szCs w:val="18"/>
              </w:rPr>
              <w:fldChar w:fldCharType="begin"/>
            </w:r>
            <w:r>
              <w:rPr>
                <w:rFonts w:ascii="Arial" w:hAnsi="Arial" w:cs="Arial"/>
                <w:bCs/>
                <w:sz w:val="18"/>
                <w:szCs w:val="18"/>
              </w:rPr>
              <w:instrText xml:space="preserve"> ADDIN ZOTERO_ITEM CSL_CITATION {"citationID":"1JZLrelu","properties":{"formattedCitation":"(Chiozza and Goemans 2011)","plainCitation":"(Chiozza and Goemans 2011)","noteIndex":0},"citationItems":[{"id":226,"uris":["http://zotero.org/users/5481695/items/5P6HSXBA"],"itemData":{"id":226,"type":"book","ISBN":"978-1-139-50166-8","publisher":"Cambridge University Press","title":"Leaders and International Conflict","URL":"https://www.cambridge.org/us/academic/subjects/politics-international-relations/international-relations-and-international-organisations/leaders-and-international-conflict?format=PB","author":[{"family":"Chiozza","given":"G."},{"family":"Goemans","given":"H.E."}],"issued":{"date-parts":[["2011"]]}}}],"schema":"https://github.com/citation-style-language/schema/raw/master/csl-citation.json"} </w:instrText>
            </w:r>
            <w:r>
              <w:rPr>
                <w:rFonts w:ascii="Arial" w:hAnsi="Arial" w:cs="Arial"/>
                <w:bCs/>
                <w:sz w:val="18"/>
                <w:szCs w:val="18"/>
              </w:rPr>
              <w:fldChar w:fldCharType="separate"/>
            </w:r>
            <w:r>
              <w:rPr>
                <w:rFonts w:ascii="Arial" w:hAnsi="Arial" w:cs="Arial"/>
                <w:bCs/>
                <w:noProof/>
                <w:sz w:val="18"/>
                <w:szCs w:val="18"/>
              </w:rPr>
              <w:t>(Chiozza and Goemans 2011)</w:t>
            </w:r>
            <w:r>
              <w:rPr>
                <w:rFonts w:ascii="Arial" w:hAnsi="Arial" w:cs="Arial"/>
                <w:bCs/>
                <w:sz w:val="18"/>
                <w:szCs w:val="18"/>
              </w:rPr>
              <w:fldChar w:fldCharType="end"/>
            </w:r>
          </w:p>
        </w:tc>
      </w:tr>
      <w:tr w:rsidR="00604669" w:rsidRPr="00481B1C" w14:paraId="7E22E191" w14:textId="77777777" w:rsidTr="008E2D0D">
        <w:trPr>
          <w:trHeight w:val="312"/>
        </w:trPr>
        <w:tc>
          <w:tcPr>
            <w:tcW w:w="2630" w:type="pct"/>
            <w:tcMar>
              <w:top w:w="72" w:type="dxa"/>
              <w:left w:w="115" w:type="dxa"/>
              <w:bottom w:w="72" w:type="dxa"/>
              <w:right w:w="115" w:type="dxa"/>
            </w:tcMar>
            <w:vAlign w:val="center"/>
          </w:tcPr>
          <w:p w14:paraId="014E2493" w14:textId="20A420D5" w:rsidR="00604669" w:rsidRPr="00481B1C" w:rsidRDefault="00604669" w:rsidP="00604669">
            <w:pPr>
              <w:spacing w:after="0"/>
              <w:rPr>
                <w:rFonts w:ascii="Arial" w:hAnsi="Arial" w:cs="Arial"/>
                <w:sz w:val="18"/>
                <w:szCs w:val="18"/>
              </w:rPr>
            </w:pPr>
            <w:r>
              <w:rPr>
                <w:rFonts w:ascii="Arial" w:hAnsi="Arial" w:cs="Arial"/>
                <w:bCs/>
                <w:sz w:val="18"/>
                <w:szCs w:val="18"/>
              </w:rPr>
              <w:t>12. How to constrain Authoritarian leaders? Do sanctions work?</w:t>
            </w:r>
          </w:p>
        </w:tc>
        <w:tc>
          <w:tcPr>
            <w:tcW w:w="575" w:type="pct"/>
            <w:tcMar>
              <w:top w:w="72" w:type="dxa"/>
              <w:left w:w="115" w:type="dxa"/>
              <w:bottom w:w="72" w:type="dxa"/>
              <w:right w:w="115" w:type="dxa"/>
            </w:tcMar>
            <w:vAlign w:val="center"/>
          </w:tcPr>
          <w:p w14:paraId="2E34637F" w14:textId="2A95CC0A" w:rsidR="00604669" w:rsidRPr="00481B1C" w:rsidRDefault="00604669" w:rsidP="00604669">
            <w:pPr>
              <w:spacing w:after="0"/>
              <w:jc w:val="center"/>
              <w:rPr>
                <w:rFonts w:ascii="Arial" w:hAnsi="Arial" w:cs="Arial"/>
                <w:bCs/>
                <w:sz w:val="18"/>
                <w:szCs w:val="18"/>
              </w:rPr>
            </w:pPr>
            <w:r>
              <w:rPr>
                <w:rFonts w:ascii="Arial" w:hAnsi="Arial" w:cs="Arial"/>
                <w:bCs/>
                <w:sz w:val="18"/>
                <w:szCs w:val="18"/>
              </w:rPr>
              <w:t>2</w:t>
            </w:r>
          </w:p>
        </w:tc>
        <w:tc>
          <w:tcPr>
            <w:tcW w:w="1795" w:type="pct"/>
            <w:tcMar>
              <w:top w:w="72" w:type="dxa"/>
              <w:left w:w="115" w:type="dxa"/>
              <w:bottom w:w="72" w:type="dxa"/>
              <w:right w:w="115" w:type="dxa"/>
            </w:tcMar>
            <w:vAlign w:val="center"/>
          </w:tcPr>
          <w:p w14:paraId="2AD9BC8B" w14:textId="50C7D157" w:rsidR="00604669" w:rsidRPr="00014B79" w:rsidRDefault="00604669" w:rsidP="00604669">
            <w:pPr>
              <w:spacing w:after="0"/>
              <w:rPr>
                <w:rFonts w:ascii="Arial" w:hAnsi="Arial" w:cs="Arial"/>
                <w:bCs/>
                <w:sz w:val="18"/>
                <w:szCs w:val="18"/>
              </w:rPr>
            </w:pPr>
            <w:r>
              <w:rPr>
                <w:rFonts w:ascii="Arial" w:hAnsi="Arial" w:cs="Arial"/>
                <w:bCs/>
                <w:sz w:val="18"/>
                <w:szCs w:val="18"/>
              </w:rPr>
              <w:fldChar w:fldCharType="begin"/>
            </w:r>
            <w:r>
              <w:rPr>
                <w:rFonts w:ascii="Arial" w:hAnsi="Arial" w:cs="Arial"/>
                <w:bCs/>
                <w:sz w:val="18"/>
                <w:szCs w:val="18"/>
              </w:rPr>
              <w:instrText xml:space="preserve"> ADDIN ZOTERO_ITEM CSL_CITATION {"citationID":"cR26oMje","properties":{"formattedCitation":"(Pape 1997)","plainCitation":"(Pape 1997)","noteIndex":0},"citationItems":[{"id":431,"uris":["http://zotero.org/users/5481695/items/IAAW2DH9"],"itemData":{"id":431,"type":"article-journal","archive":"JSTOR","container-title":"International Security","DOI":"10.2307/2539368","ISSN":"01622889, 15314804","issue":"2","note":"publisher: The MIT Press","page":"90-136","title":"Why Economic Sanctions Do Not Work","volume":"22","author":[{"family":"Pape","given":"Robert A."}],"issued":{"date-parts":[["1997"]]}}}],"schema":"https://github.com/citation-style-language/schema/raw/master/csl-citation.json"} </w:instrText>
            </w:r>
            <w:r>
              <w:rPr>
                <w:rFonts w:ascii="Arial" w:hAnsi="Arial" w:cs="Arial"/>
                <w:bCs/>
                <w:sz w:val="18"/>
                <w:szCs w:val="18"/>
              </w:rPr>
              <w:fldChar w:fldCharType="separate"/>
            </w:r>
            <w:r>
              <w:rPr>
                <w:rFonts w:ascii="Arial" w:hAnsi="Arial" w:cs="Arial"/>
                <w:bCs/>
                <w:noProof/>
                <w:sz w:val="18"/>
                <w:szCs w:val="18"/>
              </w:rPr>
              <w:t>(Pape 1997)</w:t>
            </w:r>
            <w:r>
              <w:rPr>
                <w:rFonts w:ascii="Arial" w:hAnsi="Arial" w:cs="Arial"/>
                <w:bCs/>
                <w:sz w:val="18"/>
                <w:szCs w:val="18"/>
              </w:rPr>
              <w:fldChar w:fldCharType="end"/>
            </w:r>
          </w:p>
        </w:tc>
      </w:tr>
      <w:tr w:rsidR="00604669" w:rsidRPr="00481B1C" w14:paraId="1C5A9327" w14:textId="77777777" w:rsidTr="008E2D0D">
        <w:trPr>
          <w:trHeight w:val="312"/>
        </w:trPr>
        <w:tc>
          <w:tcPr>
            <w:tcW w:w="2630" w:type="pct"/>
            <w:tcMar>
              <w:top w:w="72" w:type="dxa"/>
              <w:left w:w="115" w:type="dxa"/>
              <w:bottom w:w="72" w:type="dxa"/>
              <w:right w:w="115" w:type="dxa"/>
            </w:tcMar>
            <w:vAlign w:val="center"/>
          </w:tcPr>
          <w:p w14:paraId="485EE392" w14:textId="2CE1B0D1" w:rsidR="00604669" w:rsidRPr="00481B1C" w:rsidRDefault="00604669" w:rsidP="00604669">
            <w:pPr>
              <w:spacing w:after="0"/>
              <w:rPr>
                <w:rFonts w:ascii="Arial" w:hAnsi="Arial" w:cs="Arial"/>
                <w:sz w:val="18"/>
                <w:szCs w:val="18"/>
              </w:rPr>
            </w:pPr>
          </w:p>
        </w:tc>
        <w:tc>
          <w:tcPr>
            <w:tcW w:w="575" w:type="pct"/>
            <w:tcMar>
              <w:top w:w="72" w:type="dxa"/>
              <w:left w:w="115" w:type="dxa"/>
              <w:bottom w:w="72" w:type="dxa"/>
              <w:right w:w="115" w:type="dxa"/>
            </w:tcMar>
            <w:vAlign w:val="center"/>
          </w:tcPr>
          <w:p w14:paraId="5BD87266" w14:textId="39F69809" w:rsidR="00604669" w:rsidRPr="00481B1C" w:rsidRDefault="00604669" w:rsidP="00604669">
            <w:pPr>
              <w:spacing w:after="0"/>
              <w:jc w:val="center"/>
              <w:rPr>
                <w:rFonts w:ascii="Arial" w:hAnsi="Arial" w:cs="Arial"/>
                <w:bCs/>
                <w:sz w:val="18"/>
                <w:szCs w:val="18"/>
              </w:rPr>
            </w:pPr>
            <w:r w:rsidRPr="00481B1C">
              <w:rPr>
                <w:rFonts w:ascii="Arial" w:hAnsi="Arial" w:cs="Arial"/>
                <w:b/>
                <w:bCs/>
                <w:sz w:val="18"/>
                <w:szCs w:val="18"/>
              </w:rPr>
              <w:t xml:space="preserve">Total: 48 hours </w:t>
            </w:r>
          </w:p>
        </w:tc>
        <w:tc>
          <w:tcPr>
            <w:tcW w:w="1795" w:type="pct"/>
            <w:tcMar>
              <w:top w:w="72" w:type="dxa"/>
              <w:left w:w="115" w:type="dxa"/>
              <w:bottom w:w="72" w:type="dxa"/>
              <w:right w:w="115" w:type="dxa"/>
            </w:tcMar>
            <w:vAlign w:val="center"/>
          </w:tcPr>
          <w:p w14:paraId="19A9A639" w14:textId="77777777" w:rsidR="00604669" w:rsidRPr="00481B1C" w:rsidRDefault="00604669" w:rsidP="00604669">
            <w:pPr>
              <w:spacing w:after="0"/>
              <w:rPr>
                <w:rFonts w:ascii="Arial" w:hAnsi="Arial" w:cs="Arial"/>
                <w:bCs/>
                <w:sz w:val="18"/>
                <w:szCs w:val="18"/>
              </w:rPr>
            </w:pPr>
          </w:p>
        </w:tc>
      </w:tr>
      <w:tr w:rsidR="00604669" w:rsidRPr="00481B1C" w14:paraId="75F30FE0" w14:textId="77777777" w:rsidTr="008E2D0D">
        <w:trPr>
          <w:trHeight w:val="312"/>
        </w:trPr>
        <w:tc>
          <w:tcPr>
            <w:tcW w:w="2630" w:type="pct"/>
            <w:tcMar>
              <w:top w:w="72" w:type="dxa"/>
              <w:left w:w="115" w:type="dxa"/>
              <w:bottom w:w="72" w:type="dxa"/>
              <w:right w:w="115" w:type="dxa"/>
            </w:tcMar>
            <w:vAlign w:val="center"/>
          </w:tcPr>
          <w:p w14:paraId="77AD9A3D" w14:textId="1A04CD24" w:rsidR="00604669" w:rsidRPr="00481B1C" w:rsidRDefault="00604669" w:rsidP="00604669">
            <w:pPr>
              <w:spacing w:after="0"/>
              <w:rPr>
                <w:rFonts w:ascii="Arial" w:hAnsi="Arial" w:cs="Arial"/>
                <w:sz w:val="18"/>
                <w:szCs w:val="18"/>
              </w:rPr>
            </w:pPr>
            <w:r w:rsidRPr="00481B1C">
              <w:rPr>
                <w:rFonts w:ascii="Arial" w:hAnsi="Arial" w:cs="Arial"/>
                <w:sz w:val="18"/>
                <w:szCs w:val="18"/>
              </w:rPr>
              <w:t>CONSULTATIONS</w:t>
            </w:r>
          </w:p>
        </w:tc>
        <w:tc>
          <w:tcPr>
            <w:tcW w:w="575" w:type="pct"/>
            <w:tcMar>
              <w:top w:w="72" w:type="dxa"/>
              <w:left w:w="115" w:type="dxa"/>
              <w:bottom w:w="72" w:type="dxa"/>
              <w:right w:w="115" w:type="dxa"/>
            </w:tcMar>
            <w:vAlign w:val="center"/>
          </w:tcPr>
          <w:p w14:paraId="5A0303C7" w14:textId="28B3810C" w:rsidR="00604669" w:rsidRPr="00481B1C" w:rsidRDefault="00604669" w:rsidP="00604669">
            <w:pPr>
              <w:spacing w:after="0"/>
              <w:jc w:val="center"/>
              <w:rPr>
                <w:rFonts w:ascii="Arial" w:hAnsi="Arial" w:cs="Arial"/>
                <w:bCs/>
                <w:sz w:val="18"/>
                <w:szCs w:val="18"/>
              </w:rPr>
            </w:pPr>
            <w:r w:rsidRPr="00481B1C">
              <w:rPr>
                <w:rFonts w:ascii="Arial" w:hAnsi="Arial" w:cs="Arial"/>
                <w:bCs/>
                <w:sz w:val="18"/>
                <w:szCs w:val="18"/>
              </w:rPr>
              <w:t>6</w:t>
            </w:r>
          </w:p>
        </w:tc>
        <w:tc>
          <w:tcPr>
            <w:tcW w:w="1795" w:type="pct"/>
            <w:tcMar>
              <w:top w:w="72" w:type="dxa"/>
              <w:left w:w="115" w:type="dxa"/>
              <w:bottom w:w="72" w:type="dxa"/>
              <w:right w:w="115" w:type="dxa"/>
            </w:tcMar>
            <w:vAlign w:val="center"/>
          </w:tcPr>
          <w:p w14:paraId="40B4DF9B" w14:textId="77777777" w:rsidR="00604669" w:rsidRPr="00481B1C" w:rsidRDefault="00604669" w:rsidP="00604669">
            <w:pPr>
              <w:spacing w:after="0"/>
              <w:rPr>
                <w:rFonts w:ascii="Arial" w:hAnsi="Arial" w:cs="Arial"/>
                <w:bCs/>
                <w:sz w:val="18"/>
                <w:szCs w:val="18"/>
              </w:rPr>
            </w:pPr>
          </w:p>
        </w:tc>
      </w:tr>
      <w:tr w:rsidR="00604669" w:rsidRPr="00481B1C" w14:paraId="0185B734" w14:textId="77777777" w:rsidTr="008E2D0D">
        <w:trPr>
          <w:trHeight w:val="312"/>
        </w:trPr>
        <w:tc>
          <w:tcPr>
            <w:tcW w:w="2630" w:type="pct"/>
            <w:tcMar>
              <w:top w:w="72" w:type="dxa"/>
              <w:left w:w="115" w:type="dxa"/>
              <w:bottom w:w="72" w:type="dxa"/>
              <w:right w:w="115" w:type="dxa"/>
            </w:tcMar>
            <w:vAlign w:val="center"/>
          </w:tcPr>
          <w:p w14:paraId="0410C89D" w14:textId="77777777" w:rsidR="00604669" w:rsidRPr="00481B1C" w:rsidRDefault="00604669" w:rsidP="00604669">
            <w:pPr>
              <w:spacing w:after="0"/>
              <w:rPr>
                <w:rFonts w:ascii="Arial" w:hAnsi="Arial" w:cs="Arial"/>
                <w:color w:val="000000"/>
                <w:sz w:val="18"/>
                <w:szCs w:val="18"/>
              </w:rPr>
            </w:pPr>
            <w:r w:rsidRPr="00481B1C">
              <w:rPr>
                <w:rFonts w:ascii="Arial" w:hAnsi="Arial" w:cs="Arial"/>
                <w:color w:val="000000"/>
                <w:sz w:val="18"/>
                <w:szCs w:val="18"/>
              </w:rPr>
              <w:t>FINAL EXAM</w:t>
            </w:r>
          </w:p>
        </w:tc>
        <w:tc>
          <w:tcPr>
            <w:tcW w:w="575" w:type="pct"/>
            <w:tcMar>
              <w:top w:w="72" w:type="dxa"/>
              <w:left w:w="115" w:type="dxa"/>
              <w:bottom w:w="72" w:type="dxa"/>
              <w:right w:w="115" w:type="dxa"/>
            </w:tcMar>
            <w:vAlign w:val="center"/>
          </w:tcPr>
          <w:p w14:paraId="2275E763" w14:textId="0330B467" w:rsidR="00604669" w:rsidRPr="00481B1C" w:rsidRDefault="00604669" w:rsidP="00604669">
            <w:pPr>
              <w:spacing w:after="0"/>
              <w:jc w:val="center"/>
              <w:rPr>
                <w:rFonts w:ascii="Arial" w:hAnsi="Arial" w:cs="Arial"/>
                <w:bCs/>
                <w:sz w:val="18"/>
                <w:szCs w:val="18"/>
              </w:rPr>
            </w:pPr>
            <w:r w:rsidRPr="00481B1C">
              <w:rPr>
                <w:rFonts w:ascii="Arial" w:hAnsi="Arial" w:cs="Arial"/>
                <w:bCs/>
                <w:sz w:val="18"/>
                <w:szCs w:val="18"/>
              </w:rPr>
              <w:t>2</w:t>
            </w:r>
          </w:p>
        </w:tc>
        <w:tc>
          <w:tcPr>
            <w:tcW w:w="1795" w:type="pct"/>
            <w:tcMar>
              <w:top w:w="72" w:type="dxa"/>
              <w:left w:w="115" w:type="dxa"/>
              <w:bottom w:w="72" w:type="dxa"/>
              <w:right w:w="115" w:type="dxa"/>
            </w:tcMar>
            <w:vAlign w:val="center"/>
          </w:tcPr>
          <w:p w14:paraId="203A8ED1" w14:textId="77777777" w:rsidR="00604669" w:rsidRPr="00481B1C" w:rsidRDefault="00604669" w:rsidP="00604669">
            <w:pPr>
              <w:spacing w:after="0"/>
              <w:rPr>
                <w:rFonts w:ascii="Arial" w:hAnsi="Arial" w:cs="Arial"/>
                <w:bCs/>
                <w:sz w:val="18"/>
                <w:szCs w:val="18"/>
              </w:rPr>
            </w:pPr>
          </w:p>
        </w:tc>
      </w:tr>
    </w:tbl>
    <w:p w14:paraId="57E7EB1D" w14:textId="77777777" w:rsidR="001A3D16" w:rsidRPr="00481B1C" w:rsidRDefault="001A3D16" w:rsidP="00DA66F4">
      <w:pPr>
        <w:spacing w:after="0" w:line="240" w:lineRule="auto"/>
        <w:rPr>
          <w:rFonts w:ascii="Arial" w:hAnsi="Arial" w:cs="Arial"/>
          <w:sz w:val="18"/>
          <w:szCs w:val="18"/>
        </w:rPr>
      </w:pPr>
    </w:p>
    <w:p w14:paraId="1E41F70C" w14:textId="77777777" w:rsidR="00057F4E" w:rsidRDefault="00057F4E">
      <w:pPr>
        <w:spacing w:after="0" w:line="240" w:lineRule="auto"/>
        <w:rPr>
          <w:rFonts w:ascii="Arial" w:hAnsi="Arial" w:cs="Arial"/>
          <w:b/>
          <w:sz w:val="18"/>
          <w:szCs w:val="18"/>
        </w:rPr>
      </w:pPr>
      <w:r>
        <w:rPr>
          <w:rFonts w:ascii="Arial" w:hAnsi="Arial" w:cs="Arial"/>
          <w:b/>
          <w:sz w:val="18"/>
          <w:szCs w:val="18"/>
        </w:rPr>
        <w:br w:type="page"/>
      </w:r>
    </w:p>
    <w:p w14:paraId="705B112E" w14:textId="68B5B732" w:rsidR="007B07E1" w:rsidRPr="00481B1C" w:rsidRDefault="005E0D68" w:rsidP="00DA66F4">
      <w:pPr>
        <w:spacing w:after="0" w:line="240" w:lineRule="auto"/>
        <w:rPr>
          <w:rFonts w:ascii="Arial" w:hAnsi="Arial" w:cs="Arial"/>
          <w:b/>
          <w:sz w:val="18"/>
          <w:szCs w:val="18"/>
        </w:rPr>
      </w:pPr>
      <w:r w:rsidRPr="00481B1C">
        <w:rPr>
          <w:rFonts w:ascii="Arial" w:hAnsi="Arial" w:cs="Arial"/>
          <w:b/>
          <w:sz w:val="18"/>
          <w:szCs w:val="18"/>
        </w:rPr>
        <w:lastRenderedPageBreak/>
        <w:t>FINAL GRADE COMPOSITION</w:t>
      </w:r>
    </w:p>
    <w:p w14:paraId="19BD3A11" w14:textId="3AE43093" w:rsidR="00D8515F" w:rsidRPr="00481B1C" w:rsidRDefault="00D8515F" w:rsidP="00DA66F4">
      <w:pPr>
        <w:spacing w:after="0" w:line="240" w:lineRule="auto"/>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3447"/>
      </w:tblGrid>
      <w:tr w:rsidR="00B259CF" w:rsidRPr="00481B1C" w14:paraId="63EBD735" w14:textId="77777777" w:rsidTr="005E0D68">
        <w:trPr>
          <w:trHeight w:val="411"/>
        </w:trPr>
        <w:tc>
          <w:tcPr>
            <w:tcW w:w="3270" w:type="pct"/>
            <w:tcMar>
              <w:top w:w="29" w:type="dxa"/>
              <w:left w:w="115" w:type="dxa"/>
              <w:bottom w:w="29" w:type="dxa"/>
              <w:right w:w="115" w:type="dxa"/>
            </w:tcMar>
            <w:vAlign w:val="center"/>
          </w:tcPr>
          <w:p w14:paraId="051FE1DF" w14:textId="77777777" w:rsidR="00B259CF" w:rsidRPr="00481B1C" w:rsidRDefault="00B259CF" w:rsidP="00A41EFE">
            <w:pPr>
              <w:spacing w:after="0"/>
              <w:rPr>
                <w:rFonts w:ascii="Arial" w:hAnsi="Arial" w:cs="Arial"/>
                <w:b/>
                <w:i/>
                <w:sz w:val="18"/>
                <w:szCs w:val="18"/>
              </w:rPr>
            </w:pPr>
            <w:r w:rsidRPr="00481B1C">
              <w:rPr>
                <w:rFonts w:ascii="Arial" w:hAnsi="Arial" w:cs="Arial"/>
                <w:b/>
                <w:bCs/>
                <w:sz w:val="18"/>
                <w:szCs w:val="18"/>
              </w:rPr>
              <w:t>Type of assignment</w:t>
            </w:r>
          </w:p>
        </w:tc>
        <w:tc>
          <w:tcPr>
            <w:tcW w:w="1730" w:type="pct"/>
            <w:tcMar>
              <w:top w:w="29" w:type="dxa"/>
              <w:left w:w="115" w:type="dxa"/>
              <w:bottom w:w="29" w:type="dxa"/>
              <w:right w:w="115" w:type="dxa"/>
            </w:tcMar>
            <w:vAlign w:val="center"/>
          </w:tcPr>
          <w:p w14:paraId="42AF8E1D" w14:textId="318271A7" w:rsidR="00B259CF" w:rsidRPr="00481B1C" w:rsidRDefault="00B259CF" w:rsidP="00B259CF">
            <w:pPr>
              <w:spacing w:before="120" w:after="0"/>
              <w:jc w:val="center"/>
              <w:rPr>
                <w:rFonts w:ascii="Arial" w:hAnsi="Arial" w:cs="Arial"/>
                <w:b/>
                <w:bCs/>
                <w:sz w:val="18"/>
                <w:szCs w:val="18"/>
              </w:rPr>
            </w:pPr>
            <w:r w:rsidRPr="00481B1C">
              <w:rPr>
                <w:rFonts w:ascii="Arial" w:hAnsi="Arial" w:cs="Arial"/>
                <w:b/>
                <w:bCs/>
                <w:sz w:val="18"/>
                <w:szCs w:val="18"/>
              </w:rPr>
              <w:t>%</w:t>
            </w:r>
          </w:p>
        </w:tc>
      </w:tr>
      <w:tr w:rsidR="00906920" w:rsidRPr="00481B1C" w14:paraId="41AAD414" w14:textId="77777777" w:rsidTr="005E0D68">
        <w:trPr>
          <w:trHeight w:val="245"/>
        </w:trPr>
        <w:tc>
          <w:tcPr>
            <w:tcW w:w="3270" w:type="pct"/>
            <w:tcMar>
              <w:top w:w="29" w:type="dxa"/>
              <w:left w:w="115" w:type="dxa"/>
              <w:bottom w:w="29" w:type="dxa"/>
              <w:right w:w="115" w:type="dxa"/>
            </w:tcMar>
            <w:vAlign w:val="center"/>
          </w:tcPr>
          <w:p w14:paraId="68EB71C4" w14:textId="58321FAA" w:rsidR="00906920" w:rsidRDefault="00014B79" w:rsidP="006A02B4">
            <w:pPr>
              <w:spacing w:before="120" w:after="0"/>
              <w:rPr>
                <w:rFonts w:ascii="Arial" w:hAnsi="Arial" w:cs="Arial"/>
                <w:iCs/>
                <w:sz w:val="18"/>
                <w:szCs w:val="18"/>
              </w:rPr>
            </w:pPr>
            <w:r>
              <w:rPr>
                <w:rFonts w:ascii="Arial" w:hAnsi="Arial" w:cs="Arial"/>
                <w:iCs/>
                <w:sz w:val="18"/>
                <w:szCs w:val="18"/>
              </w:rPr>
              <w:t>Participation and a</w:t>
            </w:r>
            <w:r w:rsidR="00906920">
              <w:rPr>
                <w:rFonts w:ascii="Arial" w:hAnsi="Arial" w:cs="Arial"/>
                <w:iCs/>
                <w:sz w:val="18"/>
                <w:szCs w:val="18"/>
              </w:rPr>
              <w:t>ttendance</w:t>
            </w:r>
          </w:p>
        </w:tc>
        <w:tc>
          <w:tcPr>
            <w:tcW w:w="1730" w:type="pct"/>
            <w:tcMar>
              <w:top w:w="29" w:type="dxa"/>
              <w:left w:w="115" w:type="dxa"/>
              <w:bottom w:w="29" w:type="dxa"/>
              <w:right w:w="115" w:type="dxa"/>
            </w:tcMar>
            <w:vAlign w:val="center"/>
          </w:tcPr>
          <w:p w14:paraId="2B78503C" w14:textId="0E5A608A" w:rsidR="00906920" w:rsidRDefault="00906920" w:rsidP="006A02B4">
            <w:pPr>
              <w:spacing w:before="120" w:after="0"/>
              <w:jc w:val="center"/>
              <w:rPr>
                <w:rFonts w:ascii="Arial" w:hAnsi="Arial" w:cs="Arial"/>
                <w:sz w:val="18"/>
                <w:szCs w:val="18"/>
              </w:rPr>
            </w:pPr>
            <w:r>
              <w:rPr>
                <w:rFonts w:ascii="Arial" w:hAnsi="Arial" w:cs="Arial"/>
                <w:sz w:val="18"/>
                <w:szCs w:val="18"/>
              </w:rPr>
              <w:t>10%</w:t>
            </w:r>
          </w:p>
        </w:tc>
      </w:tr>
      <w:tr w:rsidR="006A02B4" w:rsidRPr="00481B1C" w14:paraId="0239382D" w14:textId="77777777" w:rsidTr="005E0D68">
        <w:trPr>
          <w:trHeight w:val="245"/>
        </w:trPr>
        <w:tc>
          <w:tcPr>
            <w:tcW w:w="3270" w:type="pct"/>
            <w:tcMar>
              <w:top w:w="29" w:type="dxa"/>
              <w:left w:w="115" w:type="dxa"/>
              <w:bottom w:w="29" w:type="dxa"/>
              <w:right w:w="115" w:type="dxa"/>
            </w:tcMar>
            <w:vAlign w:val="center"/>
          </w:tcPr>
          <w:p w14:paraId="775851C1" w14:textId="31AE8C48" w:rsidR="006A02B4" w:rsidRPr="00481B1C" w:rsidRDefault="00014B79" w:rsidP="006A02B4">
            <w:pPr>
              <w:spacing w:before="120" w:after="0"/>
              <w:rPr>
                <w:rFonts w:ascii="Arial" w:hAnsi="Arial" w:cs="Arial"/>
                <w:iCs/>
                <w:sz w:val="18"/>
                <w:szCs w:val="18"/>
              </w:rPr>
            </w:pPr>
            <w:r>
              <w:rPr>
                <w:rFonts w:ascii="Arial" w:hAnsi="Arial" w:cs="Arial"/>
                <w:iCs/>
                <w:sz w:val="18"/>
                <w:szCs w:val="18"/>
              </w:rPr>
              <w:t>Research Project</w:t>
            </w:r>
          </w:p>
        </w:tc>
        <w:tc>
          <w:tcPr>
            <w:tcW w:w="1730" w:type="pct"/>
            <w:tcMar>
              <w:top w:w="29" w:type="dxa"/>
              <w:left w:w="115" w:type="dxa"/>
              <w:bottom w:w="29" w:type="dxa"/>
              <w:right w:w="115" w:type="dxa"/>
            </w:tcMar>
            <w:vAlign w:val="center"/>
          </w:tcPr>
          <w:p w14:paraId="084CB7F0" w14:textId="22078925" w:rsidR="006A02B4" w:rsidRPr="00481B1C" w:rsidRDefault="00014B79" w:rsidP="006A02B4">
            <w:pPr>
              <w:spacing w:before="120" w:after="0"/>
              <w:jc w:val="center"/>
              <w:rPr>
                <w:rFonts w:ascii="Arial" w:hAnsi="Arial" w:cs="Arial"/>
                <w:sz w:val="18"/>
                <w:szCs w:val="18"/>
              </w:rPr>
            </w:pPr>
            <w:r>
              <w:rPr>
                <w:rFonts w:ascii="Arial" w:hAnsi="Arial" w:cs="Arial"/>
                <w:sz w:val="18"/>
                <w:szCs w:val="18"/>
              </w:rPr>
              <w:t>30</w:t>
            </w:r>
            <w:r w:rsidR="006F56E4" w:rsidRPr="00481B1C">
              <w:rPr>
                <w:rFonts w:ascii="Arial" w:hAnsi="Arial" w:cs="Arial"/>
                <w:sz w:val="18"/>
                <w:szCs w:val="18"/>
              </w:rPr>
              <w:t>%</w:t>
            </w:r>
          </w:p>
        </w:tc>
      </w:tr>
      <w:tr w:rsidR="006A02B4" w:rsidRPr="00481B1C" w14:paraId="5FE16AF2" w14:textId="77777777" w:rsidTr="005E0D68">
        <w:trPr>
          <w:trHeight w:val="245"/>
        </w:trPr>
        <w:tc>
          <w:tcPr>
            <w:tcW w:w="3270" w:type="pct"/>
            <w:tcMar>
              <w:top w:w="29" w:type="dxa"/>
              <w:left w:w="115" w:type="dxa"/>
              <w:bottom w:w="29" w:type="dxa"/>
              <w:right w:w="115" w:type="dxa"/>
            </w:tcMar>
            <w:vAlign w:val="center"/>
          </w:tcPr>
          <w:p w14:paraId="31AEABC8" w14:textId="6FC54719" w:rsidR="006A02B4" w:rsidRPr="00481B1C" w:rsidRDefault="006A02B4" w:rsidP="006A02B4">
            <w:pPr>
              <w:spacing w:before="120" w:after="0"/>
              <w:rPr>
                <w:rFonts w:ascii="Arial" w:hAnsi="Arial" w:cs="Arial"/>
                <w:sz w:val="18"/>
                <w:szCs w:val="18"/>
              </w:rPr>
            </w:pPr>
            <w:r w:rsidRPr="00481B1C">
              <w:rPr>
                <w:rFonts w:ascii="Arial" w:hAnsi="Arial" w:cs="Arial"/>
                <w:sz w:val="18"/>
                <w:szCs w:val="18"/>
              </w:rPr>
              <w:t>Midterm examination</w:t>
            </w:r>
          </w:p>
        </w:tc>
        <w:tc>
          <w:tcPr>
            <w:tcW w:w="1730" w:type="pct"/>
            <w:tcMar>
              <w:top w:w="29" w:type="dxa"/>
              <w:left w:w="115" w:type="dxa"/>
              <w:bottom w:w="29" w:type="dxa"/>
              <w:right w:w="115" w:type="dxa"/>
            </w:tcMar>
            <w:vAlign w:val="center"/>
          </w:tcPr>
          <w:p w14:paraId="1500EF1A" w14:textId="3B975302" w:rsidR="006A02B4" w:rsidRPr="00481B1C" w:rsidRDefault="00014B79" w:rsidP="006A02B4">
            <w:pPr>
              <w:spacing w:before="120" w:after="0"/>
              <w:jc w:val="center"/>
              <w:rPr>
                <w:rFonts w:ascii="Arial" w:hAnsi="Arial" w:cs="Arial"/>
                <w:sz w:val="18"/>
                <w:szCs w:val="18"/>
              </w:rPr>
            </w:pPr>
            <w:r>
              <w:rPr>
                <w:rFonts w:ascii="Arial" w:hAnsi="Arial" w:cs="Arial"/>
                <w:sz w:val="18"/>
                <w:szCs w:val="18"/>
              </w:rPr>
              <w:t>2</w:t>
            </w:r>
            <w:r w:rsidR="006F56E4" w:rsidRPr="00481B1C">
              <w:rPr>
                <w:rFonts w:ascii="Arial" w:hAnsi="Arial" w:cs="Arial"/>
                <w:sz w:val="18"/>
                <w:szCs w:val="18"/>
              </w:rPr>
              <w:t>5%</w:t>
            </w:r>
          </w:p>
        </w:tc>
      </w:tr>
      <w:tr w:rsidR="006A02B4" w:rsidRPr="00481B1C" w14:paraId="5A2ACF56" w14:textId="77777777" w:rsidTr="005E0D68">
        <w:trPr>
          <w:trHeight w:val="245"/>
        </w:trPr>
        <w:tc>
          <w:tcPr>
            <w:tcW w:w="3270" w:type="pct"/>
            <w:tcMar>
              <w:top w:w="29" w:type="dxa"/>
              <w:left w:w="115" w:type="dxa"/>
              <w:bottom w:w="29" w:type="dxa"/>
              <w:right w:w="115" w:type="dxa"/>
            </w:tcMar>
            <w:vAlign w:val="center"/>
          </w:tcPr>
          <w:p w14:paraId="253EC4BB" w14:textId="564EB26C" w:rsidR="006A02B4" w:rsidRPr="00481B1C" w:rsidRDefault="006A02B4" w:rsidP="006A02B4">
            <w:pPr>
              <w:spacing w:before="120" w:after="0"/>
              <w:rPr>
                <w:rFonts w:ascii="Arial" w:hAnsi="Arial" w:cs="Arial"/>
                <w:sz w:val="18"/>
                <w:szCs w:val="18"/>
              </w:rPr>
            </w:pPr>
            <w:r w:rsidRPr="00481B1C">
              <w:rPr>
                <w:rFonts w:ascii="Arial" w:hAnsi="Arial" w:cs="Arial"/>
                <w:sz w:val="18"/>
                <w:szCs w:val="18"/>
              </w:rPr>
              <w:t>Final examination</w:t>
            </w:r>
          </w:p>
        </w:tc>
        <w:tc>
          <w:tcPr>
            <w:tcW w:w="1730" w:type="pct"/>
            <w:tcMar>
              <w:top w:w="29" w:type="dxa"/>
              <w:left w:w="115" w:type="dxa"/>
              <w:bottom w:w="29" w:type="dxa"/>
              <w:right w:w="115" w:type="dxa"/>
            </w:tcMar>
            <w:vAlign w:val="center"/>
          </w:tcPr>
          <w:p w14:paraId="740E0D8D" w14:textId="0B992BA7" w:rsidR="006A02B4" w:rsidRPr="00481B1C" w:rsidRDefault="00906920" w:rsidP="006A02B4">
            <w:pPr>
              <w:spacing w:before="120" w:after="0"/>
              <w:jc w:val="center"/>
              <w:rPr>
                <w:rFonts w:ascii="Arial" w:hAnsi="Arial" w:cs="Arial"/>
                <w:sz w:val="18"/>
                <w:szCs w:val="18"/>
              </w:rPr>
            </w:pPr>
            <w:r>
              <w:rPr>
                <w:rFonts w:ascii="Arial" w:hAnsi="Arial" w:cs="Arial"/>
                <w:sz w:val="18"/>
                <w:szCs w:val="18"/>
              </w:rPr>
              <w:t>3</w:t>
            </w:r>
            <w:r w:rsidR="006F56E4" w:rsidRPr="00481B1C">
              <w:rPr>
                <w:rFonts w:ascii="Arial" w:hAnsi="Arial" w:cs="Arial"/>
                <w:sz w:val="18"/>
                <w:szCs w:val="18"/>
              </w:rPr>
              <w:t>5%</w:t>
            </w:r>
          </w:p>
        </w:tc>
      </w:tr>
      <w:tr w:rsidR="006A02B4" w:rsidRPr="00481B1C" w14:paraId="0E20D8AF" w14:textId="77777777" w:rsidTr="005E0D68">
        <w:trPr>
          <w:trHeight w:val="245"/>
        </w:trPr>
        <w:tc>
          <w:tcPr>
            <w:tcW w:w="3270" w:type="pct"/>
            <w:tcMar>
              <w:top w:w="29" w:type="dxa"/>
              <w:left w:w="115" w:type="dxa"/>
              <w:bottom w:w="29" w:type="dxa"/>
              <w:right w:w="115" w:type="dxa"/>
            </w:tcMar>
            <w:vAlign w:val="center"/>
          </w:tcPr>
          <w:p w14:paraId="409435B6" w14:textId="77777777" w:rsidR="006A02B4" w:rsidRPr="00481B1C" w:rsidRDefault="006A02B4" w:rsidP="006A02B4">
            <w:pPr>
              <w:spacing w:before="120" w:after="0"/>
              <w:rPr>
                <w:rFonts w:ascii="Arial" w:hAnsi="Arial" w:cs="Arial"/>
                <w:b/>
                <w:bCs/>
                <w:sz w:val="18"/>
                <w:szCs w:val="18"/>
              </w:rPr>
            </w:pPr>
            <w:r w:rsidRPr="00481B1C">
              <w:rPr>
                <w:rFonts w:ascii="Arial" w:hAnsi="Arial" w:cs="Arial"/>
                <w:b/>
                <w:bCs/>
                <w:sz w:val="18"/>
                <w:szCs w:val="18"/>
              </w:rPr>
              <w:t>Total:</w:t>
            </w:r>
          </w:p>
        </w:tc>
        <w:tc>
          <w:tcPr>
            <w:tcW w:w="1730" w:type="pct"/>
            <w:tcMar>
              <w:top w:w="29" w:type="dxa"/>
              <w:left w:w="115" w:type="dxa"/>
              <w:bottom w:w="29" w:type="dxa"/>
              <w:right w:w="115" w:type="dxa"/>
            </w:tcMar>
            <w:vAlign w:val="center"/>
          </w:tcPr>
          <w:p w14:paraId="1941D8A4" w14:textId="77777777" w:rsidR="006A02B4" w:rsidRPr="00481B1C" w:rsidRDefault="006A02B4" w:rsidP="006A02B4">
            <w:pPr>
              <w:spacing w:before="120" w:after="0"/>
              <w:jc w:val="center"/>
              <w:rPr>
                <w:rFonts w:ascii="Arial" w:hAnsi="Arial" w:cs="Arial"/>
                <w:b/>
                <w:bCs/>
                <w:sz w:val="18"/>
                <w:szCs w:val="18"/>
              </w:rPr>
            </w:pPr>
            <w:r w:rsidRPr="00481B1C">
              <w:rPr>
                <w:rFonts w:ascii="Arial" w:hAnsi="Arial" w:cs="Arial"/>
                <w:b/>
                <w:bCs/>
                <w:sz w:val="18"/>
                <w:szCs w:val="18"/>
              </w:rPr>
              <w:t>100</w:t>
            </w:r>
          </w:p>
        </w:tc>
      </w:tr>
    </w:tbl>
    <w:p w14:paraId="1D256188" w14:textId="77777777" w:rsidR="00303181" w:rsidRPr="00481B1C" w:rsidRDefault="00303181" w:rsidP="00DA66F4">
      <w:pPr>
        <w:spacing w:after="0" w:line="240" w:lineRule="auto"/>
        <w:rPr>
          <w:rFonts w:ascii="Arial" w:hAnsi="Arial" w:cs="Arial"/>
          <w:b/>
          <w:sz w:val="18"/>
          <w:szCs w:val="18"/>
        </w:rPr>
      </w:pPr>
    </w:p>
    <w:p w14:paraId="56410AB0" w14:textId="7AFA4FB5" w:rsidR="006928A9" w:rsidRPr="00481B1C" w:rsidRDefault="00114104" w:rsidP="00DA66F4">
      <w:pPr>
        <w:pStyle w:val="Sraopastraipa"/>
        <w:autoSpaceDE w:val="0"/>
        <w:autoSpaceDN w:val="0"/>
        <w:adjustRightInd w:val="0"/>
        <w:spacing w:after="0" w:line="240" w:lineRule="auto"/>
        <w:ind w:left="0"/>
        <w:jc w:val="both"/>
        <w:rPr>
          <w:rFonts w:ascii="Arial" w:hAnsi="Arial" w:cs="Arial"/>
          <w:b/>
          <w:sz w:val="18"/>
          <w:szCs w:val="18"/>
        </w:rPr>
      </w:pPr>
      <w:r w:rsidRPr="00481B1C">
        <w:rPr>
          <w:rFonts w:ascii="Arial" w:hAnsi="Arial" w:cs="Arial"/>
          <w:b/>
          <w:sz w:val="18"/>
          <w:szCs w:val="18"/>
        </w:rPr>
        <w:t xml:space="preserve">DESCRIPTION AND </w:t>
      </w:r>
      <w:r w:rsidR="004A239B" w:rsidRPr="00481B1C">
        <w:rPr>
          <w:rFonts w:ascii="Arial" w:hAnsi="Arial" w:cs="Arial"/>
          <w:b/>
          <w:sz w:val="18"/>
          <w:szCs w:val="18"/>
        </w:rPr>
        <w:t>GRADING CRITERIA OF EACH ASSIGNMENT</w:t>
      </w:r>
    </w:p>
    <w:p w14:paraId="2D31FD57" w14:textId="787EE064" w:rsidR="008F3C11" w:rsidRPr="00481B1C" w:rsidRDefault="00B259CF" w:rsidP="008F3C11">
      <w:pPr>
        <w:autoSpaceDE w:val="0"/>
        <w:autoSpaceDN w:val="0"/>
        <w:adjustRightInd w:val="0"/>
        <w:spacing w:after="0" w:line="240" w:lineRule="auto"/>
        <w:jc w:val="both"/>
        <w:rPr>
          <w:rFonts w:ascii="Arial" w:hAnsi="Arial" w:cs="Arial"/>
          <w:i/>
          <w:sz w:val="18"/>
          <w:szCs w:val="18"/>
        </w:rPr>
      </w:pPr>
      <w:r w:rsidRPr="00481B1C">
        <w:rPr>
          <w:rFonts w:ascii="Arial" w:hAnsi="Arial" w:cs="Arial"/>
          <w:i/>
          <w:sz w:val="18"/>
          <w:szCs w:val="18"/>
        </w:rPr>
        <w:t>(</w:t>
      </w:r>
      <w:r w:rsidR="00162656" w:rsidRPr="00481B1C">
        <w:rPr>
          <w:rFonts w:ascii="Arial" w:hAnsi="Arial" w:cs="Arial"/>
          <w:i/>
          <w:sz w:val="18"/>
          <w:szCs w:val="18"/>
        </w:rPr>
        <w:t>Provide short descriptions</w:t>
      </w:r>
      <w:r w:rsidR="005E0D68" w:rsidRPr="00481B1C">
        <w:rPr>
          <w:rFonts w:ascii="Arial" w:hAnsi="Arial" w:cs="Arial"/>
          <w:i/>
          <w:sz w:val="18"/>
          <w:szCs w:val="18"/>
        </w:rPr>
        <w:t xml:space="preserve"> and grading criteria</w:t>
      </w:r>
      <w:r w:rsidR="00162656" w:rsidRPr="00481B1C">
        <w:rPr>
          <w:rFonts w:ascii="Arial" w:hAnsi="Arial" w:cs="Arial"/>
          <w:i/>
          <w:sz w:val="18"/>
          <w:szCs w:val="18"/>
        </w:rPr>
        <w:t xml:space="preserve"> of each assignment</w:t>
      </w:r>
      <w:r w:rsidRPr="00481B1C">
        <w:rPr>
          <w:rFonts w:ascii="Arial" w:hAnsi="Arial" w:cs="Arial"/>
          <w:i/>
          <w:sz w:val="18"/>
          <w:szCs w:val="18"/>
        </w:rPr>
        <w:t>)</w:t>
      </w:r>
    </w:p>
    <w:p w14:paraId="53F3265F" w14:textId="77777777" w:rsidR="00A41EFE" w:rsidRPr="00481B1C" w:rsidRDefault="00A41EFE" w:rsidP="00A07C2E">
      <w:pPr>
        <w:pStyle w:val="Sraopastraipa"/>
        <w:autoSpaceDE w:val="0"/>
        <w:autoSpaceDN w:val="0"/>
        <w:adjustRightInd w:val="0"/>
        <w:spacing w:after="0" w:line="240" w:lineRule="auto"/>
        <w:ind w:left="0"/>
        <w:jc w:val="both"/>
        <w:rPr>
          <w:rFonts w:ascii="Arial" w:hAnsi="Arial" w:cs="Arial"/>
          <w:bCs/>
          <w:sz w:val="18"/>
          <w:szCs w:val="18"/>
          <w:highlight w:val="yellow"/>
        </w:rPr>
      </w:pPr>
    </w:p>
    <w:p w14:paraId="5E58C6D1" w14:textId="6F6E0C62" w:rsidR="006F56E4" w:rsidRDefault="00906920" w:rsidP="00EC34B1">
      <w:pPr>
        <w:autoSpaceDE w:val="0"/>
        <w:autoSpaceDN w:val="0"/>
        <w:adjustRightInd w:val="0"/>
        <w:spacing w:after="0" w:line="240" w:lineRule="auto"/>
        <w:jc w:val="both"/>
        <w:rPr>
          <w:rFonts w:ascii="Arial" w:hAnsi="Arial" w:cs="Arial"/>
          <w:bCs/>
          <w:sz w:val="18"/>
          <w:szCs w:val="18"/>
        </w:rPr>
      </w:pPr>
      <w:r>
        <w:rPr>
          <w:rFonts w:ascii="Arial" w:hAnsi="Arial" w:cs="Arial"/>
          <w:bCs/>
          <w:sz w:val="18"/>
          <w:szCs w:val="18"/>
        </w:rPr>
        <w:t>Attendance is extremely important for this class: we will study fundamental concepts</w:t>
      </w:r>
      <w:r w:rsidR="00014B79">
        <w:rPr>
          <w:rFonts w:ascii="Arial" w:hAnsi="Arial" w:cs="Arial"/>
          <w:bCs/>
          <w:sz w:val="18"/>
          <w:szCs w:val="18"/>
        </w:rPr>
        <w:t xml:space="preserve"> of comparative authoritarianism, international relations, and statistics,</w:t>
      </w:r>
      <w:r>
        <w:rPr>
          <w:rFonts w:ascii="Arial" w:hAnsi="Arial" w:cs="Arial"/>
          <w:bCs/>
          <w:sz w:val="18"/>
          <w:szCs w:val="18"/>
        </w:rPr>
        <w:t xml:space="preserve"> and R programming, which means that </w:t>
      </w:r>
      <w:r w:rsidR="00F62C2B">
        <w:rPr>
          <w:rFonts w:ascii="Arial" w:hAnsi="Arial" w:cs="Arial"/>
          <w:bCs/>
          <w:sz w:val="18"/>
          <w:szCs w:val="18"/>
        </w:rPr>
        <w:t xml:space="preserve">even </w:t>
      </w:r>
      <w:r>
        <w:rPr>
          <w:rFonts w:ascii="Arial" w:hAnsi="Arial" w:cs="Arial"/>
          <w:bCs/>
          <w:sz w:val="18"/>
          <w:szCs w:val="18"/>
        </w:rPr>
        <w:t xml:space="preserve">a </w:t>
      </w:r>
      <w:r w:rsidR="00F62C2B">
        <w:rPr>
          <w:rFonts w:ascii="Arial" w:hAnsi="Arial" w:cs="Arial"/>
          <w:bCs/>
          <w:sz w:val="18"/>
          <w:szCs w:val="18"/>
        </w:rPr>
        <w:t xml:space="preserve">single </w:t>
      </w:r>
      <w:r>
        <w:rPr>
          <w:rFonts w:ascii="Arial" w:hAnsi="Arial" w:cs="Arial"/>
          <w:bCs/>
          <w:sz w:val="18"/>
          <w:szCs w:val="18"/>
        </w:rPr>
        <w:t xml:space="preserve">missed class will likely result in </w:t>
      </w:r>
      <w:r w:rsidR="00F62C2B">
        <w:rPr>
          <w:rFonts w:ascii="Arial" w:hAnsi="Arial" w:cs="Arial"/>
          <w:bCs/>
          <w:sz w:val="18"/>
          <w:szCs w:val="18"/>
        </w:rPr>
        <w:t xml:space="preserve">a </w:t>
      </w:r>
      <w:r>
        <w:rPr>
          <w:rFonts w:ascii="Arial" w:hAnsi="Arial" w:cs="Arial"/>
          <w:bCs/>
          <w:sz w:val="18"/>
          <w:szCs w:val="18"/>
        </w:rPr>
        <w:t xml:space="preserve">significant knowledge gap.  To incentivize your attendance, </w:t>
      </w:r>
      <w:r w:rsidR="00014B79">
        <w:rPr>
          <w:rFonts w:ascii="Arial" w:hAnsi="Arial" w:cs="Arial"/>
          <w:bCs/>
          <w:sz w:val="18"/>
          <w:szCs w:val="18"/>
        </w:rPr>
        <w:t>participation and attendance together make</w:t>
      </w:r>
      <w:r>
        <w:rPr>
          <w:rFonts w:ascii="Arial" w:hAnsi="Arial" w:cs="Arial"/>
          <w:bCs/>
          <w:sz w:val="18"/>
          <w:szCs w:val="18"/>
        </w:rPr>
        <w:t xml:space="preserve"> up 10% of your grade</w:t>
      </w:r>
      <w:r w:rsidR="006F56E4" w:rsidRPr="00481B1C">
        <w:rPr>
          <w:rFonts w:ascii="Arial" w:hAnsi="Arial" w:cs="Arial"/>
          <w:bCs/>
          <w:sz w:val="18"/>
          <w:szCs w:val="18"/>
        </w:rPr>
        <w:t xml:space="preserve">. </w:t>
      </w:r>
    </w:p>
    <w:p w14:paraId="2FF79036" w14:textId="47644594" w:rsidR="00906920" w:rsidRDefault="00906920" w:rsidP="00EC34B1">
      <w:pPr>
        <w:autoSpaceDE w:val="0"/>
        <w:autoSpaceDN w:val="0"/>
        <w:adjustRightInd w:val="0"/>
        <w:spacing w:after="0" w:line="240" w:lineRule="auto"/>
        <w:jc w:val="both"/>
        <w:rPr>
          <w:rFonts w:ascii="Arial" w:hAnsi="Arial" w:cs="Arial"/>
          <w:bCs/>
          <w:sz w:val="18"/>
          <w:szCs w:val="18"/>
        </w:rPr>
      </w:pPr>
    </w:p>
    <w:p w14:paraId="6CCE100F" w14:textId="66CBB128" w:rsidR="00906920" w:rsidRPr="00481B1C" w:rsidRDefault="00C67790" w:rsidP="00EC34B1">
      <w:pPr>
        <w:autoSpaceDE w:val="0"/>
        <w:autoSpaceDN w:val="0"/>
        <w:adjustRightInd w:val="0"/>
        <w:spacing w:after="0" w:line="240" w:lineRule="auto"/>
        <w:jc w:val="both"/>
        <w:rPr>
          <w:rFonts w:ascii="Arial" w:hAnsi="Arial" w:cs="Arial"/>
          <w:bCs/>
          <w:sz w:val="18"/>
          <w:szCs w:val="18"/>
        </w:rPr>
      </w:pPr>
      <w:r>
        <w:rPr>
          <w:rFonts w:ascii="Arial" w:hAnsi="Arial" w:cs="Arial"/>
          <w:bCs/>
          <w:sz w:val="18"/>
          <w:szCs w:val="18"/>
        </w:rPr>
        <w:t>Research project</w:t>
      </w:r>
      <w:r w:rsidR="00906920">
        <w:rPr>
          <w:rFonts w:ascii="Arial" w:hAnsi="Arial" w:cs="Arial"/>
          <w:bCs/>
          <w:sz w:val="18"/>
          <w:szCs w:val="18"/>
        </w:rPr>
        <w:t xml:space="preserve"> will facilitate your learning of R programming</w:t>
      </w:r>
      <w:r>
        <w:rPr>
          <w:rFonts w:ascii="Arial" w:hAnsi="Arial" w:cs="Arial"/>
          <w:bCs/>
          <w:sz w:val="18"/>
          <w:szCs w:val="18"/>
        </w:rPr>
        <w:t>, topics related to comparative authoritarianism and interstate conflict, might help you with your future bachelor thesis,</w:t>
      </w:r>
      <w:r w:rsidR="00906920">
        <w:rPr>
          <w:rFonts w:ascii="Arial" w:hAnsi="Arial" w:cs="Arial"/>
          <w:bCs/>
          <w:sz w:val="18"/>
          <w:szCs w:val="18"/>
        </w:rPr>
        <w:t xml:space="preserve"> and constitute </w:t>
      </w:r>
      <w:r>
        <w:rPr>
          <w:rFonts w:ascii="Arial" w:hAnsi="Arial" w:cs="Arial"/>
          <w:bCs/>
          <w:sz w:val="18"/>
          <w:szCs w:val="18"/>
        </w:rPr>
        <w:t>3</w:t>
      </w:r>
      <w:r w:rsidR="00906920">
        <w:rPr>
          <w:rFonts w:ascii="Arial" w:hAnsi="Arial" w:cs="Arial"/>
          <w:bCs/>
          <w:sz w:val="18"/>
          <w:szCs w:val="18"/>
        </w:rPr>
        <w:t xml:space="preserve">0% of your final grade.  </w:t>
      </w:r>
      <w:r w:rsidR="00F62C2B">
        <w:rPr>
          <w:rFonts w:ascii="Arial" w:hAnsi="Arial" w:cs="Arial"/>
          <w:bCs/>
          <w:sz w:val="18"/>
          <w:szCs w:val="18"/>
        </w:rPr>
        <w:t>This</w:t>
      </w:r>
      <w:r w:rsidR="00906920">
        <w:rPr>
          <w:rFonts w:ascii="Arial" w:hAnsi="Arial" w:cs="Arial"/>
          <w:bCs/>
          <w:sz w:val="18"/>
          <w:szCs w:val="18"/>
        </w:rPr>
        <w:t xml:space="preserve"> will be </w:t>
      </w:r>
      <w:r w:rsidR="0000113A">
        <w:rPr>
          <w:rFonts w:ascii="Arial" w:hAnsi="Arial" w:cs="Arial"/>
          <w:bCs/>
          <w:sz w:val="18"/>
          <w:szCs w:val="18"/>
        </w:rPr>
        <w:t>a</w:t>
      </w:r>
      <w:r w:rsidR="00906920">
        <w:rPr>
          <w:rFonts w:ascii="Arial" w:hAnsi="Arial" w:cs="Arial"/>
          <w:bCs/>
          <w:sz w:val="18"/>
          <w:szCs w:val="18"/>
        </w:rPr>
        <w:t xml:space="preserve"> </w:t>
      </w:r>
      <w:r w:rsidR="00F62C2B">
        <w:rPr>
          <w:rFonts w:ascii="Arial" w:hAnsi="Arial" w:cs="Arial"/>
          <w:bCs/>
          <w:sz w:val="18"/>
          <w:szCs w:val="18"/>
        </w:rPr>
        <w:t>semester long</w:t>
      </w:r>
      <w:r>
        <w:rPr>
          <w:rFonts w:ascii="Arial" w:hAnsi="Arial" w:cs="Arial"/>
          <w:bCs/>
          <w:sz w:val="18"/>
          <w:szCs w:val="18"/>
        </w:rPr>
        <w:t xml:space="preserve"> </w:t>
      </w:r>
      <w:r w:rsidR="00906920">
        <w:rPr>
          <w:rFonts w:ascii="Arial" w:hAnsi="Arial" w:cs="Arial"/>
          <w:bCs/>
          <w:sz w:val="18"/>
          <w:szCs w:val="18"/>
        </w:rPr>
        <w:t xml:space="preserve">assignment. </w:t>
      </w:r>
    </w:p>
    <w:p w14:paraId="60CF81FE" w14:textId="77777777" w:rsidR="006F56E4" w:rsidRPr="00481B1C" w:rsidRDefault="006F56E4" w:rsidP="00EC34B1">
      <w:pPr>
        <w:autoSpaceDE w:val="0"/>
        <w:autoSpaceDN w:val="0"/>
        <w:adjustRightInd w:val="0"/>
        <w:spacing w:after="0" w:line="240" w:lineRule="auto"/>
        <w:jc w:val="both"/>
        <w:rPr>
          <w:rFonts w:ascii="Arial" w:hAnsi="Arial" w:cs="Arial"/>
          <w:bCs/>
          <w:sz w:val="18"/>
          <w:szCs w:val="18"/>
        </w:rPr>
      </w:pPr>
    </w:p>
    <w:p w14:paraId="41F79B66" w14:textId="66C3224C" w:rsidR="00EC34B1" w:rsidRPr="00481B1C" w:rsidRDefault="00EC34B1" w:rsidP="00EC34B1">
      <w:pPr>
        <w:autoSpaceDE w:val="0"/>
        <w:autoSpaceDN w:val="0"/>
        <w:adjustRightInd w:val="0"/>
        <w:spacing w:after="0" w:line="240" w:lineRule="auto"/>
        <w:jc w:val="both"/>
        <w:rPr>
          <w:rFonts w:ascii="Arial" w:hAnsi="Arial" w:cs="Arial"/>
          <w:bCs/>
          <w:sz w:val="18"/>
          <w:szCs w:val="18"/>
        </w:rPr>
      </w:pPr>
      <w:r w:rsidRPr="00481B1C">
        <w:rPr>
          <w:rFonts w:ascii="Arial" w:hAnsi="Arial" w:cs="Arial"/>
          <w:bCs/>
          <w:sz w:val="18"/>
          <w:szCs w:val="18"/>
        </w:rPr>
        <w:t xml:space="preserve">Midterm exam will consist of </w:t>
      </w:r>
      <w:r w:rsidR="00855501" w:rsidRPr="00481B1C">
        <w:rPr>
          <w:rFonts w:ascii="Arial" w:hAnsi="Arial" w:cs="Arial"/>
          <w:bCs/>
          <w:sz w:val="18"/>
          <w:szCs w:val="18"/>
        </w:rPr>
        <w:t>multiple-choice</w:t>
      </w:r>
      <w:r w:rsidR="00C67790">
        <w:rPr>
          <w:rFonts w:ascii="Arial" w:hAnsi="Arial" w:cs="Arial"/>
          <w:bCs/>
          <w:sz w:val="18"/>
          <w:szCs w:val="18"/>
        </w:rPr>
        <w:t xml:space="preserve"> and open-ended questions</w:t>
      </w:r>
      <w:r w:rsidRPr="00481B1C">
        <w:rPr>
          <w:rFonts w:ascii="Arial" w:hAnsi="Arial" w:cs="Arial"/>
          <w:bCs/>
          <w:sz w:val="18"/>
          <w:szCs w:val="18"/>
        </w:rPr>
        <w:t xml:space="preserve">. </w:t>
      </w:r>
      <w:r w:rsidR="00906920">
        <w:rPr>
          <w:rFonts w:ascii="Arial" w:hAnsi="Arial" w:cs="Arial"/>
          <w:bCs/>
          <w:sz w:val="18"/>
          <w:szCs w:val="18"/>
        </w:rPr>
        <w:t>It</w:t>
      </w:r>
      <w:r w:rsidRPr="00481B1C">
        <w:rPr>
          <w:rFonts w:ascii="Arial" w:hAnsi="Arial" w:cs="Arial"/>
          <w:bCs/>
          <w:sz w:val="18"/>
          <w:szCs w:val="18"/>
        </w:rPr>
        <w:t xml:space="preserve"> will comprise </w:t>
      </w:r>
      <w:r w:rsidR="00C67790">
        <w:rPr>
          <w:rFonts w:ascii="Arial" w:hAnsi="Arial" w:cs="Arial"/>
          <w:bCs/>
          <w:sz w:val="18"/>
          <w:szCs w:val="18"/>
        </w:rPr>
        <w:t>2</w:t>
      </w:r>
      <w:r w:rsidR="006F56E4" w:rsidRPr="00481B1C">
        <w:rPr>
          <w:rFonts w:ascii="Arial" w:hAnsi="Arial" w:cs="Arial"/>
          <w:bCs/>
          <w:sz w:val="18"/>
          <w:szCs w:val="18"/>
        </w:rPr>
        <w:t>5</w:t>
      </w:r>
      <w:r w:rsidRPr="00481B1C">
        <w:rPr>
          <w:rFonts w:ascii="Arial" w:hAnsi="Arial" w:cs="Arial"/>
          <w:bCs/>
          <w:sz w:val="18"/>
          <w:szCs w:val="18"/>
        </w:rPr>
        <w:t>% of the final grade. The midterm will be based on topics 1-</w:t>
      </w:r>
      <w:r w:rsidR="00604669">
        <w:rPr>
          <w:rFonts w:ascii="Arial" w:hAnsi="Arial" w:cs="Arial"/>
          <w:bCs/>
          <w:sz w:val="18"/>
          <w:szCs w:val="18"/>
        </w:rPr>
        <w:t>6</w:t>
      </w:r>
      <w:r w:rsidRPr="00481B1C">
        <w:rPr>
          <w:rFonts w:ascii="Arial" w:hAnsi="Arial" w:cs="Arial"/>
          <w:bCs/>
          <w:sz w:val="18"/>
          <w:szCs w:val="18"/>
        </w:rPr>
        <w:t>.</w:t>
      </w:r>
    </w:p>
    <w:p w14:paraId="31402FF8" w14:textId="77777777" w:rsidR="00EC34B1" w:rsidRPr="00481B1C" w:rsidRDefault="00EC34B1" w:rsidP="00EC34B1">
      <w:pPr>
        <w:autoSpaceDE w:val="0"/>
        <w:autoSpaceDN w:val="0"/>
        <w:adjustRightInd w:val="0"/>
        <w:spacing w:after="0" w:line="240" w:lineRule="auto"/>
        <w:jc w:val="both"/>
        <w:rPr>
          <w:rFonts w:ascii="Arial" w:hAnsi="Arial" w:cs="Arial"/>
          <w:bCs/>
          <w:sz w:val="18"/>
          <w:szCs w:val="18"/>
        </w:rPr>
      </w:pPr>
    </w:p>
    <w:p w14:paraId="53118034" w14:textId="2FA246F4" w:rsidR="00EC34B1" w:rsidRPr="00481B1C" w:rsidRDefault="00F62C2B" w:rsidP="00EC34B1">
      <w:pPr>
        <w:autoSpaceDE w:val="0"/>
        <w:autoSpaceDN w:val="0"/>
        <w:adjustRightInd w:val="0"/>
        <w:spacing w:after="0" w:line="240" w:lineRule="auto"/>
        <w:jc w:val="both"/>
        <w:rPr>
          <w:rFonts w:ascii="Arial" w:hAnsi="Arial" w:cs="Arial"/>
          <w:bCs/>
          <w:sz w:val="18"/>
          <w:szCs w:val="18"/>
        </w:rPr>
      </w:pPr>
      <w:r>
        <w:rPr>
          <w:rFonts w:ascii="Arial" w:hAnsi="Arial" w:cs="Arial"/>
          <w:bCs/>
          <w:sz w:val="18"/>
          <w:szCs w:val="18"/>
        </w:rPr>
        <w:t>During the f</w:t>
      </w:r>
      <w:r w:rsidR="00EC34B1" w:rsidRPr="00481B1C">
        <w:rPr>
          <w:rFonts w:ascii="Arial" w:hAnsi="Arial" w:cs="Arial"/>
          <w:bCs/>
          <w:sz w:val="18"/>
          <w:szCs w:val="18"/>
        </w:rPr>
        <w:t xml:space="preserve">inal exam </w:t>
      </w:r>
      <w:r>
        <w:rPr>
          <w:rFonts w:ascii="Arial" w:hAnsi="Arial" w:cs="Arial"/>
          <w:bCs/>
          <w:sz w:val="18"/>
          <w:szCs w:val="18"/>
        </w:rPr>
        <w:t xml:space="preserve">you will use R programming language to answer open-ended </w:t>
      </w:r>
      <w:r w:rsidR="00C67790">
        <w:rPr>
          <w:rFonts w:ascii="Arial" w:hAnsi="Arial" w:cs="Arial"/>
          <w:bCs/>
          <w:sz w:val="18"/>
          <w:szCs w:val="18"/>
        </w:rPr>
        <w:t>questions and do some minimal empirical work, e.g., replicating a study</w:t>
      </w:r>
      <w:r w:rsidR="00EC34B1" w:rsidRPr="00481B1C">
        <w:rPr>
          <w:rFonts w:ascii="Arial" w:hAnsi="Arial" w:cs="Arial"/>
          <w:bCs/>
          <w:sz w:val="18"/>
          <w:szCs w:val="18"/>
        </w:rPr>
        <w:t xml:space="preserve">. It will </w:t>
      </w:r>
      <w:r w:rsidR="00906920">
        <w:rPr>
          <w:rFonts w:ascii="Arial" w:hAnsi="Arial" w:cs="Arial"/>
          <w:bCs/>
          <w:sz w:val="18"/>
          <w:szCs w:val="18"/>
        </w:rPr>
        <w:t>make-up</w:t>
      </w:r>
      <w:r w:rsidR="00EC34B1" w:rsidRPr="00481B1C">
        <w:rPr>
          <w:rFonts w:ascii="Arial" w:hAnsi="Arial" w:cs="Arial"/>
          <w:bCs/>
          <w:sz w:val="18"/>
          <w:szCs w:val="18"/>
        </w:rPr>
        <w:t xml:space="preserve"> </w:t>
      </w:r>
      <w:r w:rsidR="00906920">
        <w:rPr>
          <w:rFonts w:ascii="Arial" w:hAnsi="Arial" w:cs="Arial"/>
          <w:bCs/>
          <w:sz w:val="18"/>
          <w:szCs w:val="18"/>
        </w:rPr>
        <w:t>3</w:t>
      </w:r>
      <w:r w:rsidR="00FD0B3D">
        <w:rPr>
          <w:rFonts w:ascii="Arial" w:hAnsi="Arial" w:cs="Arial"/>
          <w:bCs/>
          <w:sz w:val="18"/>
          <w:szCs w:val="18"/>
        </w:rPr>
        <w:t>5</w:t>
      </w:r>
      <w:r w:rsidR="00EC34B1" w:rsidRPr="00481B1C">
        <w:rPr>
          <w:rFonts w:ascii="Arial" w:hAnsi="Arial" w:cs="Arial"/>
          <w:bCs/>
          <w:sz w:val="18"/>
          <w:szCs w:val="18"/>
        </w:rPr>
        <w:t xml:space="preserve">% of the final grade. The </w:t>
      </w:r>
      <w:r w:rsidR="00906920">
        <w:rPr>
          <w:rFonts w:ascii="Arial" w:hAnsi="Arial" w:cs="Arial"/>
          <w:bCs/>
          <w:sz w:val="18"/>
          <w:szCs w:val="18"/>
        </w:rPr>
        <w:t>exam</w:t>
      </w:r>
      <w:r w:rsidR="00EC34B1" w:rsidRPr="00481B1C">
        <w:rPr>
          <w:rFonts w:ascii="Arial" w:hAnsi="Arial" w:cs="Arial"/>
          <w:bCs/>
          <w:sz w:val="18"/>
          <w:szCs w:val="18"/>
        </w:rPr>
        <w:t xml:space="preserve"> will be based on topics </w:t>
      </w:r>
      <w:r w:rsidR="00604669">
        <w:rPr>
          <w:rFonts w:ascii="Arial" w:hAnsi="Arial" w:cs="Arial"/>
          <w:bCs/>
          <w:sz w:val="18"/>
          <w:szCs w:val="18"/>
        </w:rPr>
        <w:t>1-3, 8</w:t>
      </w:r>
      <w:r w:rsidR="00EC34B1" w:rsidRPr="00481B1C">
        <w:rPr>
          <w:rFonts w:ascii="Arial" w:hAnsi="Arial" w:cs="Arial"/>
          <w:bCs/>
          <w:sz w:val="18"/>
          <w:szCs w:val="18"/>
        </w:rPr>
        <w:t>-12.</w:t>
      </w:r>
    </w:p>
    <w:p w14:paraId="79690286" w14:textId="77777777" w:rsidR="00EC34B1" w:rsidRPr="00481B1C" w:rsidRDefault="00EC34B1" w:rsidP="00EC34B1">
      <w:pPr>
        <w:pStyle w:val="Sraopastraipa"/>
        <w:autoSpaceDE w:val="0"/>
        <w:autoSpaceDN w:val="0"/>
        <w:adjustRightInd w:val="0"/>
        <w:spacing w:after="0" w:line="240" w:lineRule="auto"/>
        <w:ind w:left="0"/>
        <w:jc w:val="both"/>
        <w:rPr>
          <w:rFonts w:ascii="Arial" w:hAnsi="Arial" w:cs="Arial"/>
          <w:bCs/>
          <w:sz w:val="18"/>
          <w:szCs w:val="18"/>
        </w:rPr>
      </w:pPr>
    </w:p>
    <w:p w14:paraId="013DFDC8" w14:textId="77777777" w:rsidR="002105E2" w:rsidRPr="00481B1C" w:rsidRDefault="002105E2" w:rsidP="002105E2">
      <w:pPr>
        <w:pStyle w:val="Sraopastraipa"/>
        <w:autoSpaceDE w:val="0"/>
        <w:autoSpaceDN w:val="0"/>
        <w:adjustRightInd w:val="0"/>
        <w:spacing w:after="0" w:line="240" w:lineRule="auto"/>
        <w:ind w:left="0"/>
        <w:jc w:val="both"/>
        <w:rPr>
          <w:rFonts w:ascii="Arial" w:hAnsi="Arial" w:cs="Arial"/>
          <w:b/>
          <w:bCs/>
          <w:sz w:val="18"/>
          <w:szCs w:val="18"/>
        </w:rPr>
      </w:pPr>
      <w:r w:rsidRPr="00481B1C">
        <w:rPr>
          <w:rFonts w:ascii="Arial" w:hAnsi="Arial" w:cs="Arial"/>
          <w:b/>
          <w:bCs/>
          <w:sz w:val="18"/>
          <w:szCs w:val="18"/>
        </w:rPr>
        <w:t>RETAKE POLICY</w:t>
      </w:r>
    </w:p>
    <w:p w14:paraId="423D955C" w14:textId="6A92B1C4" w:rsidR="002105E2" w:rsidRPr="00481B1C" w:rsidRDefault="002105E2" w:rsidP="002105E2">
      <w:pPr>
        <w:pStyle w:val="Sraopastraipa"/>
        <w:autoSpaceDE w:val="0"/>
        <w:autoSpaceDN w:val="0"/>
        <w:adjustRightInd w:val="0"/>
        <w:spacing w:after="0" w:line="240" w:lineRule="auto"/>
        <w:ind w:left="0"/>
        <w:jc w:val="both"/>
        <w:rPr>
          <w:rFonts w:ascii="Arial" w:hAnsi="Arial" w:cs="Arial"/>
          <w:i/>
          <w:iCs/>
          <w:sz w:val="18"/>
          <w:szCs w:val="18"/>
        </w:rPr>
      </w:pPr>
      <w:r w:rsidRPr="00481B1C">
        <w:rPr>
          <w:rFonts w:ascii="Arial" w:hAnsi="Arial" w:cs="Arial"/>
          <w:i/>
          <w:iCs/>
          <w:sz w:val="18"/>
          <w:szCs w:val="18"/>
        </w:rPr>
        <w:t xml:space="preserve">(Provide short description and </w:t>
      </w:r>
      <w:r w:rsidR="000F0359" w:rsidRPr="00481B1C">
        <w:rPr>
          <w:rFonts w:ascii="Arial" w:hAnsi="Arial" w:cs="Arial"/>
          <w:i/>
          <w:iCs/>
          <w:sz w:val="18"/>
          <w:szCs w:val="18"/>
        </w:rPr>
        <w:t>percentage of the final grade</w:t>
      </w:r>
      <w:r w:rsidRPr="00481B1C">
        <w:rPr>
          <w:rFonts w:ascii="Arial" w:hAnsi="Arial" w:cs="Arial"/>
          <w:i/>
          <w:iCs/>
          <w:sz w:val="18"/>
          <w:szCs w:val="18"/>
        </w:rPr>
        <w:t>)</w:t>
      </w:r>
    </w:p>
    <w:p w14:paraId="27B29333" w14:textId="08C5E332" w:rsidR="002105E2" w:rsidRPr="00481B1C" w:rsidRDefault="002105E2" w:rsidP="002105E2">
      <w:pPr>
        <w:pStyle w:val="Sraopastraipa"/>
        <w:autoSpaceDE w:val="0"/>
        <w:autoSpaceDN w:val="0"/>
        <w:adjustRightInd w:val="0"/>
        <w:spacing w:after="0" w:line="240" w:lineRule="auto"/>
        <w:ind w:left="0"/>
        <w:jc w:val="both"/>
        <w:rPr>
          <w:rFonts w:ascii="Arial" w:hAnsi="Arial" w:cs="Arial"/>
          <w:i/>
          <w:iCs/>
          <w:sz w:val="18"/>
          <w:szCs w:val="18"/>
        </w:rPr>
      </w:pPr>
    </w:p>
    <w:p w14:paraId="2DCBED1B" w14:textId="78F4E7B1" w:rsidR="002105E2" w:rsidRPr="00481B1C" w:rsidRDefault="00EC34B1" w:rsidP="00A07C2E">
      <w:pPr>
        <w:pStyle w:val="Sraopastraipa"/>
        <w:autoSpaceDE w:val="0"/>
        <w:autoSpaceDN w:val="0"/>
        <w:adjustRightInd w:val="0"/>
        <w:spacing w:after="0" w:line="240" w:lineRule="auto"/>
        <w:ind w:left="0"/>
        <w:jc w:val="both"/>
        <w:rPr>
          <w:rFonts w:ascii="Arial" w:hAnsi="Arial" w:cs="Arial"/>
          <w:b/>
          <w:sz w:val="18"/>
          <w:szCs w:val="18"/>
        </w:rPr>
      </w:pPr>
      <w:r w:rsidRPr="00481B1C">
        <w:rPr>
          <w:rFonts w:ascii="Arial" w:hAnsi="Arial" w:cs="Arial"/>
          <w:sz w:val="18"/>
          <w:szCs w:val="18"/>
        </w:rPr>
        <w:t>In case of a negative final grade, students can sit fo</w:t>
      </w:r>
      <w:r w:rsidR="0025588D">
        <w:rPr>
          <w:rFonts w:ascii="Arial" w:hAnsi="Arial" w:cs="Arial"/>
          <w:sz w:val="18"/>
          <w:szCs w:val="18"/>
        </w:rPr>
        <w:t>r</w:t>
      </w:r>
      <w:r w:rsidRPr="00481B1C">
        <w:rPr>
          <w:rFonts w:ascii="Arial" w:hAnsi="Arial" w:cs="Arial"/>
          <w:sz w:val="18"/>
          <w:szCs w:val="18"/>
        </w:rPr>
        <w:t xml:space="preserve"> a retake exam. Such an exam will cover all course material. The weight of a retake is </w:t>
      </w:r>
      <w:r w:rsidR="00C67790">
        <w:rPr>
          <w:rFonts w:ascii="Arial" w:hAnsi="Arial" w:cs="Arial"/>
          <w:sz w:val="18"/>
          <w:szCs w:val="18"/>
        </w:rPr>
        <w:t>6</w:t>
      </w:r>
      <w:r w:rsidRPr="00481B1C">
        <w:rPr>
          <w:rFonts w:ascii="Arial" w:hAnsi="Arial" w:cs="Arial"/>
          <w:sz w:val="18"/>
          <w:szCs w:val="18"/>
        </w:rPr>
        <w:t xml:space="preserve">0%. </w:t>
      </w:r>
      <w:r w:rsidR="00906920">
        <w:rPr>
          <w:rFonts w:ascii="Arial" w:hAnsi="Arial" w:cs="Arial"/>
          <w:sz w:val="18"/>
          <w:szCs w:val="18"/>
        </w:rPr>
        <w:t>Grades from attendance and problem</w:t>
      </w:r>
      <w:r w:rsidRPr="00481B1C">
        <w:rPr>
          <w:rFonts w:ascii="Arial" w:hAnsi="Arial" w:cs="Arial"/>
          <w:sz w:val="18"/>
          <w:szCs w:val="18"/>
        </w:rPr>
        <w:t xml:space="preserve"> </w:t>
      </w:r>
      <w:r w:rsidR="00906920">
        <w:rPr>
          <w:rFonts w:ascii="Arial" w:hAnsi="Arial" w:cs="Arial"/>
          <w:sz w:val="18"/>
          <w:szCs w:val="18"/>
        </w:rPr>
        <w:t>sets are</w:t>
      </w:r>
      <w:r w:rsidRPr="00481B1C">
        <w:rPr>
          <w:rFonts w:ascii="Arial" w:hAnsi="Arial" w:cs="Arial"/>
          <w:sz w:val="18"/>
          <w:szCs w:val="18"/>
        </w:rPr>
        <w:t xml:space="preserve"> not subject to </w:t>
      </w:r>
      <w:r w:rsidR="00906920">
        <w:rPr>
          <w:rFonts w:ascii="Arial" w:hAnsi="Arial" w:cs="Arial"/>
          <w:sz w:val="18"/>
          <w:szCs w:val="18"/>
        </w:rPr>
        <w:t xml:space="preserve">a </w:t>
      </w:r>
      <w:r w:rsidRPr="00481B1C">
        <w:rPr>
          <w:rFonts w:ascii="Arial" w:hAnsi="Arial" w:cs="Arial"/>
          <w:sz w:val="18"/>
          <w:szCs w:val="18"/>
        </w:rPr>
        <w:t xml:space="preserve">retake but </w:t>
      </w:r>
      <w:r w:rsidR="00906920">
        <w:rPr>
          <w:rFonts w:ascii="Arial" w:hAnsi="Arial" w:cs="Arial"/>
          <w:sz w:val="18"/>
          <w:szCs w:val="18"/>
        </w:rPr>
        <w:t>their</w:t>
      </w:r>
      <w:r w:rsidRPr="00481B1C">
        <w:rPr>
          <w:rFonts w:ascii="Arial" w:hAnsi="Arial" w:cs="Arial"/>
          <w:sz w:val="18"/>
          <w:szCs w:val="18"/>
        </w:rPr>
        <w:t xml:space="preserve"> evaluation (if positive) will count towards the final grade with the retake exam.</w:t>
      </w:r>
    </w:p>
    <w:p w14:paraId="511B1EA1" w14:textId="77777777" w:rsidR="002105E2" w:rsidRPr="00481B1C" w:rsidRDefault="002105E2" w:rsidP="00A07C2E">
      <w:pPr>
        <w:pStyle w:val="Sraopastraipa"/>
        <w:autoSpaceDE w:val="0"/>
        <w:autoSpaceDN w:val="0"/>
        <w:adjustRightInd w:val="0"/>
        <w:spacing w:after="0" w:line="240" w:lineRule="auto"/>
        <w:ind w:left="0"/>
        <w:jc w:val="both"/>
        <w:rPr>
          <w:rFonts w:ascii="Arial" w:hAnsi="Arial" w:cs="Arial"/>
          <w:b/>
          <w:sz w:val="18"/>
          <w:szCs w:val="18"/>
        </w:rPr>
      </w:pPr>
    </w:p>
    <w:p w14:paraId="643885D1" w14:textId="224BCD99" w:rsidR="008630DD" w:rsidRPr="00481B1C" w:rsidRDefault="008630DD" w:rsidP="00A07C2E">
      <w:pPr>
        <w:pStyle w:val="Sraopastraipa"/>
        <w:autoSpaceDE w:val="0"/>
        <w:autoSpaceDN w:val="0"/>
        <w:adjustRightInd w:val="0"/>
        <w:spacing w:after="0" w:line="240" w:lineRule="auto"/>
        <w:ind w:left="0"/>
        <w:jc w:val="both"/>
        <w:rPr>
          <w:rFonts w:ascii="Arial" w:hAnsi="Arial" w:cs="Arial"/>
          <w:b/>
          <w:sz w:val="18"/>
          <w:szCs w:val="18"/>
        </w:rPr>
      </w:pPr>
      <w:r w:rsidRPr="00481B1C">
        <w:rPr>
          <w:rFonts w:ascii="Arial" w:hAnsi="Arial" w:cs="Arial"/>
          <w:b/>
          <w:sz w:val="18"/>
          <w:szCs w:val="18"/>
        </w:rPr>
        <w:t>ADDITIONAL REMARKS</w:t>
      </w:r>
    </w:p>
    <w:p w14:paraId="7D9A4CB7" w14:textId="12A7596B" w:rsidR="00363C77" w:rsidRPr="00481B1C" w:rsidRDefault="00363C77" w:rsidP="00A07C2E">
      <w:pPr>
        <w:pStyle w:val="Sraopastraipa"/>
        <w:autoSpaceDE w:val="0"/>
        <w:autoSpaceDN w:val="0"/>
        <w:adjustRightInd w:val="0"/>
        <w:spacing w:after="0" w:line="240" w:lineRule="auto"/>
        <w:ind w:left="0"/>
        <w:jc w:val="both"/>
        <w:rPr>
          <w:rFonts w:ascii="Arial" w:hAnsi="Arial" w:cs="Arial"/>
          <w:b/>
          <w:bCs/>
          <w:sz w:val="18"/>
          <w:szCs w:val="18"/>
        </w:rPr>
      </w:pPr>
    </w:p>
    <w:p w14:paraId="2906A45E" w14:textId="56A6B0E9" w:rsidR="008630DD" w:rsidRPr="00481B1C" w:rsidRDefault="00EC34B1" w:rsidP="00264409">
      <w:pPr>
        <w:pStyle w:val="metod"/>
        <w:ind w:firstLine="0"/>
        <w:jc w:val="both"/>
        <w:rPr>
          <w:rFonts w:ascii="Arial" w:hAnsi="Arial" w:cs="Arial"/>
          <w:sz w:val="18"/>
          <w:szCs w:val="18"/>
          <w:lang w:val="en-US"/>
        </w:rPr>
      </w:pPr>
      <w:proofErr w:type="spellStart"/>
      <w:r w:rsidRPr="00481B1C">
        <w:rPr>
          <w:rFonts w:ascii="Arial" w:hAnsi="Arial" w:cs="Arial"/>
          <w:sz w:val="18"/>
          <w:szCs w:val="18"/>
        </w:rPr>
        <w:t>The</w:t>
      </w:r>
      <w:proofErr w:type="spellEnd"/>
      <w:r w:rsidRPr="00481B1C">
        <w:rPr>
          <w:rFonts w:ascii="Arial" w:hAnsi="Arial" w:cs="Arial"/>
          <w:sz w:val="18"/>
          <w:szCs w:val="18"/>
        </w:rPr>
        <w:t xml:space="preserve"> </w:t>
      </w:r>
      <w:proofErr w:type="spellStart"/>
      <w:r w:rsidRPr="00481B1C">
        <w:rPr>
          <w:rFonts w:ascii="Arial" w:hAnsi="Arial" w:cs="Arial"/>
          <w:sz w:val="18"/>
          <w:szCs w:val="18"/>
        </w:rPr>
        <w:t>syllabus</w:t>
      </w:r>
      <w:proofErr w:type="spellEnd"/>
      <w:r w:rsidR="00264409" w:rsidRPr="00481B1C">
        <w:rPr>
          <w:rFonts w:ascii="Arial" w:hAnsi="Arial" w:cs="Arial"/>
          <w:sz w:val="18"/>
          <w:szCs w:val="18"/>
        </w:rPr>
        <w:t xml:space="preserve"> </w:t>
      </w:r>
      <w:proofErr w:type="spellStart"/>
      <w:r w:rsidR="00264409" w:rsidRPr="00481B1C">
        <w:rPr>
          <w:rFonts w:ascii="Arial" w:hAnsi="Arial" w:cs="Arial"/>
          <w:sz w:val="18"/>
          <w:szCs w:val="18"/>
        </w:rPr>
        <w:t>is</w:t>
      </w:r>
      <w:proofErr w:type="spellEnd"/>
      <w:r w:rsidR="00264409" w:rsidRPr="00481B1C">
        <w:rPr>
          <w:rFonts w:ascii="Arial" w:hAnsi="Arial" w:cs="Arial"/>
          <w:sz w:val="18"/>
          <w:szCs w:val="18"/>
        </w:rPr>
        <w:t xml:space="preserve"> </w:t>
      </w:r>
      <w:proofErr w:type="spellStart"/>
      <w:r w:rsidR="00264409" w:rsidRPr="00481B1C">
        <w:rPr>
          <w:rFonts w:ascii="Arial" w:hAnsi="Arial" w:cs="Arial"/>
          <w:sz w:val="18"/>
          <w:szCs w:val="18"/>
        </w:rPr>
        <w:t>subject</w:t>
      </w:r>
      <w:proofErr w:type="spellEnd"/>
      <w:r w:rsidR="00264409" w:rsidRPr="00481B1C">
        <w:rPr>
          <w:rFonts w:ascii="Arial" w:hAnsi="Arial" w:cs="Arial"/>
          <w:sz w:val="18"/>
          <w:szCs w:val="18"/>
        </w:rPr>
        <w:t xml:space="preserve"> to </w:t>
      </w:r>
      <w:proofErr w:type="spellStart"/>
      <w:r w:rsidR="00264409" w:rsidRPr="00481B1C">
        <w:rPr>
          <w:rFonts w:ascii="Arial" w:hAnsi="Arial" w:cs="Arial"/>
          <w:sz w:val="18"/>
          <w:szCs w:val="18"/>
        </w:rPr>
        <w:t>small</w:t>
      </w:r>
      <w:proofErr w:type="spellEnd"/>
      <w:r w:rsidR="00264409" w:rsidRPr="00481B1C">
        <w:rPr>
          <w:rFonts w:ascii="Arial" w:hAnsi="Arial" w:cs="Arial"/>
          <w:sz w:val="18"/>
          <w:szCs w:val="18"/>
        </w:rPr>
        <w:t xml:space="preserve"> </w:t>
      </w:r>
      <w:proofErr w:type="spellStart"/>
      <w:r w:rsidR="00264409" w:rsidRPr="00481B1C">
        <w:rPr>
          <w:rFonts w:ascii="Arial" w:hAnsi="Arial" w:cs="Arial"/>
          <w:sz w:val="18"/>
          <w:szCs w:val="18"/>
        </w:rPr>
        <w:t>changes</w:t>
      </w:r>
      <w:proofErr w:type="spellEnd"/>
      <w:r w:rsidR="00E60F57" w:rsidRPr="00481B1C">
        <w:rPr>
          <w:rFonts w:ascii="Arial" w:hAnsi="Arial" w:cs="Arial"/>
          <w:sz w:val="18"/>
          <w:szCs w:val="18"/>
        </w:rPr>
        <w:t>.</w:t>
      </w:r>
      <w:r w:rsidR="00BE46D2" w:rsidRPr="00481B1C">
        <w:rPr>
          <w:rFonts w:ascii="Arial" w:hAnsi="Arial" w:cs="Arial"/>
          <w:sz w:val="18"/>
          <w:szCs w:val="18"/>
        </w:rPr>
        <w:t xml:space="preserve">  </w:t>
      </w:r>
      <w:r w:rsidR="00BE46D2" w:rsidRPr="00481B1C">
        <w:rPr>
          <w:rFonts w:ascii="Arial" w:hAnsi="Arial" w:cs="Arial"/>
          <w:sz w:val="18"/>
          <w:szCs w:val="18"/>
          <w:lang w:val="en-US"/>
        </w:rPr>
        <w:t xml:space="preserve">Specific chapters from the books are TBA.  All readings will be available online </w:t>
      </w:r>
      <w:r w:rsidR="00264409" w:rsidRPr="00481B1C">
        <w:rPr>
          <w:rFonts w:ascii="Arial" w:hAnsi="Arial" w:cs="Arial"/>
          <w:sz w:val="18"/>
          <w:szCs w:val="18"/>
          <w:lang w:val="en-US"/>
        </w:rPr>
        <w:t>on the course website.</w:t>
      </w:r>
    </w:p>
    <w:p w14:paraId="14DFB64E" w14:textId="77777777" w:rsidR="00E60F57" w:rsidRPr="00481B1C" w:rsidRDefault="00E60F57" w:rsidP="00A07C2E">
      <w:pPr>
        <w:pStyle w:val="Sraopastraipa"/>
        <w:autoSpaceDE w:val="0"/>
        <w:autoSpaceDN w:val="0"/>
        <w:adjustRightInd w:val="0"/>
        <w:spacing w:after="0" w:line="240" w:lineRule="auto"/>
        <w:ind w:left="0"/>
        <w:jc w:val="both"/>
        <w:rPr>
          <w:rFonts w:ascii="Arial" w:hAnsi="Arial" w:cs="Arial"/>
          <w:b/>
          <w:bCs/>
          <w:sz w:val="18"/>
          <w:szCs w:val="18"/>
        </w:rPr>
      </w:pPr>
    </w:p>
    <w:p w14:paraId="237E0430" w14:textId="06272D00" w:rsidR="00E4758A" w:rsidRDefault="00B259CF" w:rsidP="00E4758A">
      <w:pPr>
        <w:pStyle w:val="metod"/>
        <w:ind w:firstLine="0"/>
        <w:jc w:val="both"/>
        <w:rPr>
          <w:rFonts w:ascii="Arial" w:hAnsi="Arial" w:cs="Arial"/>
          <w:b/>
          <w:sz w:val="18"/>
          <w:szCs w:val="18"/>
          <w:lang w:val="en-US"/>
        </w:rPr>
      </w:pPr>
      <w:r w:rsidRPr="00481B1C">
        <w:rPr>
          <w:rFonts w:ascii="Arial" w:hAnsi="Arial" w:cs="Arial"/>
          <w:b/>
          <w:sz w:val="18"/>
          <w:szCs w:val="18"/>
          <w:lang w:val="en-US"/>
        </w:rPr>
        <w:t>READINGS</w:t>
      </w:r>
    </w:p>
    <w:p w14:paraId="27F60330" w14:textId="23E50608" w:rsidR="004A259E" w:rsidRDefault="004A259E" w:rsidP="00E4758A">
      <w:pPr>
        <w:pStyle w:val="metod"/>
        <w:ind w:firstLine="0"/>
        <w:jc w:val="both"/>
        <w:rPr>
          <w:rFonts w:ascii="Arial" w:hAnsi="Arial" w:cs="Arial"/>
          <w:b/>
          <w:sz w:val="18"/>
          <w:szCs w:val="18"/>
          <w:lang w:val="en-US"/>
        </w:rPr>
      </w:pPr>
    </w:p>
    <w:p w14:paraId="24252039" w14:textId="0938BEAE" w:rsidR="004A259E" w:rsidRDefault="00F9471B" w:rsidP="00E4758A">
      <w:pPr>
        <w:pStyle w:val="metod"/>
        <w:ind w:firstLine="0"/>
        <w:jc w:val="both"/>
        <w:rPr>
          <w:rFonts w:ascii="Arial" w:hAnsi="Arial" w:cs="Arial"/>
          <w:bCs/>
          <w:sz w:val="18"/>
          <w:szCs w:val="18"/>
          <w:lang w:val="en-US"/>
        </w:rPr>
      </w:pPr>
      <w:proofErr w:type="spellStart"/>
      <w:r w:rsidRPr="00F9471B">
        <w:rPr>
          <w:rFonts w:ascii="Arial" w:hAnsi="Arial" w:cs="Arial"/>
          <w:bCs/>
          <w:sz w:val="18"/>
          <w:szCs w:val="18"/>
          <w:lang w:val="en-US"/>
        </w:rPr>
        <w:t>Grolemund</w:t>
      </w:r>
      <w:proofErr w:type="spellEnd"/>
      <w:r w:rsidRPr="00F9471B">
        <w:rPr>
          <w:rFonts w:ascii="Arial" w:hAnsi="Arial" w:cs="Arial"/>
          <w:bCs/>
          <w:sz w:val="18"/>
          <w:szCs w:val="18"/>
          <w:lang w:val="en-US"/>
        </w:rPr>
        <w:t>, G., &amp; Wickham, H. (2017). </w:t>
      </w:r>
      <w:r w:rsidRPr="00F9471B">
        <w:rPr>
          <w:rFonts w:ascii="Arial" w:hAnsi="Arial" w:cs="Arial"/>
          <w:bCs/>
          <w:i/>
          <w:iCs/>
          <w:sz w:val="18"/>
          <w:szCs w:val="18"/>
          <w:lang w:val="en-US"/>
        </w:rPr>
        <w:t>R for Data Science</w:t>
      </w:r>
      <w:r w:rsidRPr="00F9471B">
        <w:rPr>
          <w:rFonts w:ascii="Arial" w:hAnsi="Arial" w:cs="Arial"/>
          <w:bCs/>
          <w:sz w:val="18"/>
          <w:szCs w:val="18"/>
          <w:lang w:val="en-US"/>
        </w:rPr>
        <w:t>. O’Reilly Media.</w:t>
      </w:r>
    </w:p>
    <w:p w14:paraId="60F7BE60" w14:textId="77777777" w:rsidR="00540A9A" w:rsidRPr="004A259E" w:rsidRDefault="00540A9A" w:rsidP="00E4758A">
      <w:pPr>
        <w:pStyle w:val="metod"/>
        <w:ind w:firstLine="0"/>
        <w:jc w:val="both"/>
        <w:rPr>
          <w:rFonts w:ascii="Arial" w:hAnsi="Arial" w:cs="Arial"/>
          <w:bCs/>
          <w:sz w:val="18"/>
          <w:szCs w:val="18"/>
          <w:lang w:val="en-US"/>
        </w:rPr>
      </w:pPr>
    </w:p>
    <w:p w14:paraId="308D25EF" w14:textId="77777777" w:rsidR="00581E5F" w:rsidRPr="00581E5F" w:rsidRDefault="00540A9A" w:rsidP="00581E5F">
      <w:pPr>
        <w:pStyle w:val="Bibliografija"/>
        <w:rPr>
          <w:rFonts w:ascii="Arial" w:hAnsi="Arial" w:cs="Arial"/>
          <w:sz w:val="18"/>
        </w:rPr>
      </w:pPr>
      <w:r>
        <w:rPr>
          <w:rFonts w:ascii="Arial" w:hAnsi="Arial" w:cs="Arial"/>
          <w:sz w:val="18"/>
          <w:szCs w:val="18"/>
        </w:rPr>
        <w:fldChar w:fldCharType="begin"/>
      </w:r>
      <w:r>
        <w:rPr>
          <w:rFonts w:ascii="Arial" w:hAnsi="Arial" w:cs="Arial"/>
          <w:sz w:val="18"/>
          <w:szCs w:val="18"/>
        </w:rPr>
        <w:instrText xml:space="preserve"> ADDIN ZOTERO_BIBL {"uncited":[],"omitted":[],"custom":[]} CSL_BIBLIOGRAPHY </w:instrText>
      </w:r>
      <w:r>
        <w:rPr>
          <w:rFonts w:ascii="Arial" w:hAnsi="Arial" w:cs="Arial"/>
          <w:sz w:val="18"/>
          <w:szCs w:val="18"/>
        </w:rPr>
        <w:fldChar w:fldCharType="separate"/>
      </w:r>
      <w:r w:rsidR="00581E5F" w:rsidRPr="00581E5F">
        <w:rPr>
          <w:rFonts w:ascii="Arial" w:hAnsi="Arial" w:cs="Arial"/>
          <w:sz w:val="18"/>
        </w:rPr>
        <w:t xml:space="preserve">Campante, Filipe R., and Davin Chor. 2012. “Why Was the Arab World Poised for Revolution? Schooling, Economic Opportunities, and the Arab Spring.” </w:t>
      </w:r>
      <w:r w:rsidR="00581E5F" w:rsidRPr="00581E5F">
        <w:rPr>
          <w:rFonts w:ascii="Arial" w:hAnsi="Arial" w:cs="Arial"/>
          <w:i/>
          <w:iCs/>
          <w:sz w:val="18"/>
        </w:rPr>
        <w:t>Journal of Economic Perspectives</w:t>
      </w:r>
      <w:r w:rsidR="00581E5F" w:rsidRPr="00581E5F">
        <w:rPr>
          <w:rFonts w:ascii="Arial" w:hAnsi="Arial" w:cs="Arial"/>
          <w:sz w:val="18"/>
        </w:rPr>
        <w:t xml:space="preserve"> 26(2): 167–88.</w:t>
      </w:r>
    </w:p>
    <w:p w14:paraId="31F502B7" w14:textId="77777777" w:rsidR="00581E5F" w:rsidRPr="00581E5F" w:rsidRDefault="00581E5F" w:rsidP="00581E5F">
      <w:pPr>
        <w:pStyle w:val="Bibliografija"/>
        <w:rPr>
          <w:rFonts w:ascii="Arial" w:hAnsi="Arial" w:cs="Arial"/>
          <w:sz w:val="18"/>
        </w:rPr>
      </w:pPr>
      <w:r w:rsidRPr="00581E5F">
        <w:rPr>
          <w:rFonts w:ascii="Arial" w:hAnsi="Arial" w:cs="Arial"/>
          <w:sz w:val="18"/>
        </w:rPr>
        <w:t xml:space="preserve">Chiozza, G., and H.E. Goemans. 2011. </w:t>
      </w:r>
      <w:r w:rsidRPr="00581E5F">
        <w:rPr>
          <w:rFonts w:ascii="Arial" w:hAnsi="Arial" w:cs="Arial"/>
          <w:i/>
          <w:iCs/>
          <w:sz w:val="18"/>
        </w:rPr>
        <w:t>Leaders and International Conflict</w:t>
      </w:r>
      <w:r w:rsidRPr="00581E5F">
        <w:rPr>
          <w:rFonts w:ascii="Arial" w:hAnsi="Arial" w:cs="Arial"/>
          <w:sz w:val="18"/>
        </w:rPr>
        <w:t>. Cambridge University Press. https://www.cambridge.org/us/academic/subjects/politics-international-relations/international-relations-and-international-organisations/leaders-and-international-conflict?format=PB.</w:t>
      </w:r>
    </w:p>
    <w:p w14:paraId="1F75E57F" w14:textId="77777777" w:rsidR="00581E5F" w:rsidRPr="00581E5F" w:rsidRDefault="00581E5F" w:rsidP="00581E5F">
      <w:pPr>
        <w:pStyle w:val="Bibliografija"/>
        <w:rPr>
          <w:rFonts w:ascii="Arial" w:hAnsi="Arial" w:cs="Arial"/>
          <w:sz w:val="18"/>
        </w:rPr>
      </w:pPr>
      <w:r w:rsidRPr="00581E5F">
        <w:rPr>
          <w:rFonts w:ascii="Arial" w:hAnsi="Arial" w:cs="Arial"/>
          <w:sz w:val="18"/>
        </w:rPr>
        <w:t xml:space="preserve">Lachapelle, Jean, Steven Levitsky, Lucan A. Way, and Adam E. Casey. 2020. “Social Revolution and Authoritarian Durability.” </w:t>
      </w:r>
      <w:r w:rsidRPr="00581E5F">
        <w:rPr>
          <w:rFonts w:ascii="Arial" w:hAnsi="Arial" w:cs="Arial"/>
          <w:i/>
          <w:iCs/>
          <w:sz w:val="18"/>
        </w:rPr>
        <w:t>World Politics</w:t>
      </w:r>
      <w:r w:rsidRPr="00581E5F">
        <w:rPr>
          <w:rFonts w:ascii="Arial" w:hAnsi="Arial" w:cs="Arial"/>
          <w:sz w:val="18"/>
        </w:rPr>
        <w:t xml:space="preserve"> 72(4): 557–600.</w:t>
      </w:r>
    </w:p>
    <w:p w14:paraId="08F209C3" w14:textId="77777777" w:rsidR="00581E5F" w:rsidRPr="00581E5F" w:rsidRDefault="00581E5F" w:rsidP="00581E5F">
      <w:pPr>
        <w:pStyle w:val="Bibliografija"/>
        <w:rPr>
          <w:rFonts w:ascii="Arial" w:hAnsi="Arial" w:cs="Arial"/>
          <w:sz w:val="18"/>
        </w:rPr>
      </w:pPr>
      <w:r w:rsidRPr="00581E5F">
        <w:rPr>
          <w:rFonts w:ascii="Arial" w:hAnsi="Arial" w:cs="Arial"/>
          <w:sz w:val="18"/>
        </w:rPr>
        <w:t xml:space="preserve">Lai, Brian, and Dan Slater. 2006. “Institutions of the Offensive: Domestic Sources of Dispute Initiation in Authoritarian Regimes, 1950-1992.” </w:t>
      </w:r>
      <w:r w:rsidRPr="00581E5F">
        <w:rPr>
          <w:rFonts w:ascii="Arial" w:hAnsi="Arial" w:cs="Arial"/>
          <w:i/>
          <w:iCs/>
          <w:sz w:val="18"/>
        </w:rPr>
        <w:t>American Journal of Political Science</w:t>
      </w:r>
      <w:r w:rsidRPr="00581E5F">
        <w:rPr>
          <w:rFonts w:ascii="Arial" w:hAnsi="Arial" w:cs="Arial"/>
          <w:sz w:val="18"/>
        </w:rPr>
        <w:t xml:space="preserve"> 50(1): 113–26.</w:t>
      </w:r>
    </w:p>
    <w:p w14:paraId="486D4266" w14:textId="77777777" w:rsidR="00581E5F" w:rsidRPr="00581E5F" w:rsidRDefault="00581E5F" w:rsidP="00581E5F">
      <w:pPr>
        <w:pStyle w:val="Bibliografija"/>
        <w:rPr>
          <w:rFonts w:ascii="Arial" w:hAnsi="Arial" w:cs="Arial"/>
          <w:sz w:val="18"/>
        </w:rPr>
      </w:pPr>
      <w:r w:rsidRPr="00581E5F">
        <w:rPr>
          <w:rFonts w:ascii="Arial" w:hAnsi="Arial" w:cs="Arial"/>
          <w:sz w:val="18"/>
        </w:rPr>
        <w:lastRenderedPageBreak/>
        <w:t xml:space="preserve">Meng, Anne. 2021. “Winning the Game of Thrones: Leadership Succession in Modern Autocracies.” </w:t>
      </w:r>
      <w:r w:rsidRPr="00581E5F">
        <w:rPr>
          <w:rFonts w:ascii="Arial" w:hAnsi="Arial" w:cs="Arial"/>
          <w:i/>
          <w:iCs/>
          <w:sz w:val="18"/>
        </w:rPr>
        <w:t>Journal of Conflict Resolution</w:t>
      </w:r>
      <w:r w:rsidRPr="00581E5F">
        <w:rPr>
          <w:rFonts w:ascii="Arial" w:hAnsi="Arial" w:cs="Arial"/>
          <w:sz w:val="18"/>
        </w:rPr>
        <w:t xml:space="preserve"> 65(5): 950–81.</w:t>
      </w:r>
    </w:p>
    <w:p w14:paraId="2299249D" w14:textId="77777777" w:rsidR="00581E5F" w:rsidRPr="00581E5F" w:rsidRDefault="00581E5F" w:rsidP="00581E5F">
      <w:pPr>
        <w:pStyle w:val="Bibliografija"/>
        <w:rPr>
          <w:rFonts w:ascii="Arial" w:hAnsi="Arial" w:cs="Arial"/>
          <w:sz w:val="18"/>
        </w:rPr>
      </w:pPr>
      <w:r w:rsidRPr="00581E5F">
        <w:rPr>
          <w:rFonts w:ascii="Arial" w:hAnsi="Arial" w:cs="Arial"/>
          <w:sz w:val="18"/>
        </w:rPr>
        <w:t xml:space="preserve">Meng, Anne, and Jack Paine. 2022. “Power Sharing and Authoritarian Stability: How Rebel Regimes Solve the Guardianship Dilemma.” </w:t>
      </w:r>
      <w:r w:rsidRPr="00581E5F">
        <w:rPr>
          <w:rFonts w:ascii="Arial" w:hAnsi="Arial" w:cs="Arial"/>
          <w:i/>
          <w:iCs/>
          <w:sz w:val="18"/>
        </w:rPr>
        <w:t>American Political Science Review</w:t>
      </w:r>
      <w:r w:rsidRPr="00581E5F">
        <w:rPr>
          <w:rFonts w:ascii="Arial" w:hAnsi="Arial" w:cs="Arial"/>
          <w:sz w:val="18"/>
        </w:rPr>
        <w:t>: 1–18.</w:t>
      </w:r>
    </w:p>
    <w:p w14:paraId="681E618A" w14:textId="77777777" w:rsidR="00581E5F" w:rsidRPr="00581E5F" w:rsidRDefault="00581E5F" w:rsidP="00581E5F">
      <w:pPr>
        <w:pStyle w:val="Bibliografija"/>
        <w:rPr>
          <w:rFonts w:ascii="Arial" w:hAnsi="Arial" w:cs="Arial"/>
          <w:sz w:val="18"/>
        </w:rPr>
      </w:pPr>
      <w:r w:rsidRPr="00581E5F">
        <w:rPr>
          <w:rFonts w:ascii="Arial" w:hAnsi="Arial" w:cs="Arial"/>
          <w:sz w:val="18"/>
        </w:rPr>
        <w:t xml:space="preserve">Owen, John M. 1994. “How Liberalism Produces Democratic Peace.” </w:t>
      </w:r>
      <w:r w:rsidRPr="00581E5F">
        <w:rPr>
          <w:rFonts w:ascii="Arial" w:hAnsi="Arial" w:cs="Arial"/>
          <w:i/>
          <w:iCs/>
          <w:sz w:val="18"/>
        </w:rPr>
        <w:t>International Security</w:t>
      </w:r>
      <w:r w:rsidRPr="00581E5F">
        <w:rPr>
          <w:rFonts w:ascii="Arial" w:hAnsi="Arial" w:cs="Arial"/>
          <w:sz w:val="18"/>
        </w:rPr>
        <w:t xml:space="preserve"> 19(2): 87–125.</w:t>
      </w:r>
    </w:p>
    <w:p w14:paraId="7090E869" w14:textId="77777777" w:rsidR="00581E5F" w:rsidRPr="00581E5F" w:rsidRDefault="00581E5F" w:rsidP="00581E5F">
      <w:pPr>
        <w:pStyle w:val="Bibliografija"/>
        <w:rPr>
          <w:rFonts w:ascii="Arial" w:hAnsi="Arial" w:cs="Arial"/>
          <w:sz w:val="18"/>
        </w:rPr>
      </w:pPr>
      <w:r w:rsidRPr="00581E5F">
        <w:rPr>
          <w:rFonts w:ascii="Arial" w:hAnsi="Arial" w:cs="Arial"/>
          <w:sz w:val="18"/>
        </w:rPr>
        <w:t xml:space="preserve">Pape, Robert A. 1997. “Why Economic Sanctions Do Not Work.” </w:t>
      </w:r>
      <w:r w:rsidRPr="00581E5F">
        <w:rPr>
          <w:rFonts w:ascii="Arial" w:hAnsi="Arial" w:cs="Arial"/>
          <w:i/>
          <w:iCs/>
          <w:sz w:val="18"/>
        </w:rPr>
        <w:t>International Security</w:t>
      </w:r>
      <w:r w:rsidRPr="00581E5F">
        <w:rPr>
          <w:rFonts w:ascii="Arial" w:hAnsi="Arial" w:cs="Arial"/>
          <w:sz w:val="18"/>
        </w:rPr>
        <w:t xml:space="preserve"> 22(2): 90–136.</w:t>
      </w:r>
    </w:p>
    <w:p w14:paraId="0230F8F6" w14:textId="77777777" w:rsidR="00581E5F" w:rsidRPr="00581E5F" w:rsidRDefault="00581E5F" w:rsidP="00581E5F">
      <w:pPr>
        <w:pStyle w:val="Bibliografija"/>
        <w:rPr>
          <w:rFonts w:ascii="Arial" w:hAnsi="Arial" w:cs="Arial"/>
          <w:sz w:val="18"/>
        </w:rPr>
      </w:pPr>
      <w:r w:rsidRPr="00581E5F">
        <w:rPr>
          <w:rFonts w:ascii="Arial" w:hAnsi="Arial" w:cs="Arial"/>
          <w:sz w:val="18"/>
        </w:rPr>
        <w:t xml:space="preserve">Singh, N. 2014. </w:t>
      </w:r>
      <w:r w:rsidRPr="00581E5F">
        <w:rPr>
          <w:rFonts w:ascii="Arial" w:hAnsi="Arial" w:cs="Arial"/>
          <w:i/>
          <w:iCs/>
          <w:sz w:val="18"/>
        </w:rPr>
        <w:t>Seizing Power: The Strategic Logic of Military Coups</w:t>
      </w:r>
      <w:r w:rsidRPr="00581E5F">
        <w:rPr>
          <w:rFonts w:ascii="Arial" w:hAnsi="Arial" w:cs="Arial"/>
          <w:sz w:val="18"/>
        </w:rPr>
        <w:t>. Johns Hopkins University Press. https://jhupbooks.press.jhu.edu/title/seizing-power.</w:t>
      </w:r>
    </w:p>
    <w:p w14:paraId="2BCBAFBD" w14:textId="77777777" w:rsidR="00581E5F" w:rsidRPr="00581E5F" w:rsidRDefault="00581E5F" w:rsidP="00581E5F">
      <w:pPr>
        <w:pStyle w:val="Bibliografija"/>
        <w:rPr>
          <w:rFonts w:ascii="Arial" w:hAnsi="Arial" w:cs="Arial"/>
          <w:sz w:val="18"/>
        </w:rPr>
      </w:pPr>
      <w:r w:rsidRPr="00581E5F">
        <w:rPr>
          <w:rFonts w:ascii="Arial" w:hAnsi="Arial" w:cs="Arial"/>
          <w:sz w:val="18"/>
        </w:rPr>
        <w:t xml:space="preserve">Slater, Dan. 2003. “Iron Cage in an Iron Fist: Authoritarian Institutions and the Personalization of Power in Malaysia.” </w:t>
      </w:r>
      <w:r w:rsidRPr="00581E5F">
        <w:rPr>
          <w:rFonts w:ascii="Arial" w:hAnsi="Arial" w:cs="Arial"/>
          <w:i/>
          <w:iCs/>
          <w:sz w:val="18"/>
        </w:rPr>
        <w:t>Comparative Politics</w:t>
      </w:r>
      <w:r w:rsidRPr="00581E5F">
        <w:rPr>
          <w:rFonts w:ascii="Arial" w:hAnsi="Arial" w:cs="Arial"/>
          <w:sz w:val="18"/>
        </w:rPr>
        <w:t xml:space="preserve"> 36(1): 81–101.</w:t>
      </w:r>
    </w:p>
    <w:p w14:paraId="4021AC3F" w14:textId="77777777" w:rsidR="00581E5F" w:rsidRPr="00581E5F" w:rsidRDefault="00581E5F" w:rsidP="00581E5F">
      <w:pPr>
        <w:pStyle w:val="Bibliografija"/>
        <w:rPr>
          <w:rFonts w:ascii="Arial" w:hAnsi="Arial" w:cs="Arial"/>
          <w:sz w:val="18"/>
        </w:rPr>
      </w:pPr>
      <w:r w:rsidRPr="00581E5F">
        <w:rPr>
          <w:rFonts w:ascii="Arial" w:hAnsi="Arial" w:cs="Arial"/>
          <w:sz w:val="18"/>
        </w:rPr>
        <w:t xml:space="preserve">Svolik, Milan W. 2009. “Power Sharing and Leadership Dynamics in Authoritarian Regimes.” </w:t>
      </w:r>
      <w:r w:rsidRPr="00581E5F">
        <w:rPr>
          <w:rFonts w:ascii="Arial" w:hAnsi="Arial" w:cs="Arial"/>
          <w:i/>
          <w:iCs/>
          <w:sz w:val="18"/>
        </w:rPr>
        <w:t>American Journal of Political Science</w:t>
      </w:r>
      <w:r w:rsidRPr="00581E5F">
        <w:rPr>
          <w:rFonts w:ascii="Arial" w:hAnsi="Arial" w:cs="Arial"/>
          <w:sz w:val="18"/>
        </w:rPr>
        <w:t xml:space="preserve"> 53(2): 477–94.</w:t>
      </w:r>
    </w:p>
    <w:p w14:paraId="66D9BB69" w14:textId="77777777" w:rsidR="00581E5F" w:rsidRPr="00581E5F" w:rsidRDefault="00581E5F" w:rsidP="00581E5F">
      <w:pPr>
        <w:pStyle w:val="Bibliografija"/>
        <w:rPr>
          <w:rFonts w:ascii="Arial" w:hAnsi="Arial" w:cs="Arial"/>
          <w:sz w:val="18"/>
        </w:rPr>
      </w:pPr>
      <w:r w:rsidRPr="00581E5F">
        <w:rPr>
          <w:rFonts w:ascii="Arial" w:hAnsi="Arial" w:cs="Arial"/>
          <w:sz w:val="18"/>
        </w:rPr>
        <w:t xml:space="preserve">Weeks, Jessica L. 2012. “Strongmen and Straw Men: Authoritarian Regimes and the Initiation of International Conflict.” </w:t>
      </w:r>
      <w:r w:rsidRPr="00581E5F">
        <w:rPr>
          <w:rFonts w:ascii="Arial" w:hAnsi="Arial" w:cs="Arial"/>
          <w:i/>
          <w:iCs/>
          <w:sz w:val="18"/>
        </w:rPr>
        <w:t>The American Political Science Review</w:t>
      </w:r>
      <w:r w:rsidRPr="00581E5F">
        <w:rPr>
          <w:rFonts w:ascii="Arial" w:hAnsi="Arial" w:cs="Arial"/>
          <w:sz w:val="18"/>
        </w:rPr>
        <w:t xml:space="preserve"> 106(2): 326–47.</w:t>
      </w:r>
    </w:p>
    <w:p w14:paraId="67D509A9" w14:textId="05F3392A" w:rsidR="00E60F57" w:rsidRPr="00540A9A" w:rsidRDefault="00540A9A" w:rsidP="00E4758A">
      <w:pPr>
        <w:pStyle w:val="metod"/>
        <w:ind w:firstLine="0"/>
        <w:jc w:val="both"/>
        <w:rPr>
          <w:rFonts w:ascii="Arial" w:hAnsi="Arial" w:cs="Arial"/>
          <w:sz w:val="18"/>
          <w:szCs w:val="18"/>
          <w:lang w:val="en-US"/>
        </w:rPr>
      </w:pPr>
      <w:r>
        <w:rPr>
          <w:rFonts w:ascii="Arial" w:hAnsi="Arial" w:cs="Arial"/>
          <w:sz w:val="18"/>
          <w:szCs w:val="18"/>
          <w:lang w:val="en-US"/>
        </w:rPr>
        <w:fldChar w:fldCharType="end"/>
      </w:r>
    </w:p>
    <w:p w14:paraId="61AB4A29" w14:textId="79294D8E" w:rsidR="00B259CF" w:rsidRPr="00481B1C" w:rsidRDefault="00B259CF" w:rsidP="00E4758A">
      <w:pPr>
        <w:pStyle w:val="metod"/>
        <w:ind w:firstLine="0"/>
        <w:jc w:val="both"/>
        <w:rPr>
          <w:rFonts w:ascii="Arial" w:hAnsi="Arial" w:cs="Arial"/>
          <w:b/>
          <w:sz w:val="18"/>
          <w:szCs w:val="18"/>
          <w:lang w:val="en-US"/>
        </w:rPr>
      </w:pPr>
      <w:r w:rsidRPr="00481B1C">
        <w:rPr>
          <w:rFonts w:ascii="Arial" w:hAnsi="Arial" w:cs="Arial"/>
          <w:b/>
          <w:sz w:val="18"/>
          <w:szCs w:val="18"/>
          <w:lang w:val="en-US"/>
        </w:rPr>
        <w:t>ADDITIONAL READINGS</w:t>
      </w:r>
    </w:p>
    <w:p w14:paraId="1AB1A4A2" w14:textId="453F6DA1" w:rsidR="00E4758A" w:rsidRPr="00481B1C" w:rsidRDefault="00E4758A" w:rsidP="00B259CF">
      <w:pPr>
        <w:pStyle w:val="metod"/>
        <w:ind w:firstLine="0"/>
        <w:jc w:val="both"/>
        <w:rPr>
          <w:rFonts w:ascii="Arial" w:hAnsi="Arial" w:cs="Arial"/>
          <w:sz w:val="18"/>
          <w:szCs w:val="18"/>
          <w:lang w:val="en-US"/>
        </w:rPr>
      </w:pPr>
    </w:p>
    <w:p w14:paraId="77EA181D" w14:textId="52DE63F8" w:rsidR="00077FED" w:rsidRDefault="004A259E" w:rsidP="004A259E">
      <w:pPr>
        <w:pStyle w:val="metod"/>
        <w:ind w:firstLine="0"/>
        <w:jc w:val="both"/>
        <w:rPr>
          <w:rFonts w:ascii="Arial" w:hAnsi="Arial" w:cs="Arial"/>
          <w:sz w:val="18"/>
          <w:szCs w:val="18"/>
        </w:rPr>
      </w:pPr>
      <w:r>
        <w:rPr>
          <w:rFonts w:ascii="Arial" w:hAnsi="Arial" w:cs="Arial"/>
          <w:sz w:val="18"/>
          <w:szCs w:val="18"/>
        </w:rPr>
        <w:t>TBA</w:t>
      </w:r>
    </w:p>
    <w:p w14:paraId="47B8A80F" w14:textId="71809E5C" w:rsidR="00DB6F63" w:rsidRPr="00481B1C" w:rsidRDefault="00DB6F63">
      <w:pPr>
        <w:spacing w:after="0" w:line="240" w:lineRule="auto"/>
        <w:rPr>
          <w:rFonts w:ascii="Arial" w:hAnsi="Arial" w:cs="Arial"/>
          <w:b/>
          <w:sz w:val="18"/>
          <w:szCs w:val="18"/>
          <w:lang w:eastAsia="ar-SA"/>
        </w:rPr>
      </w:pPr>
      <w:r w:rsidRPr="00481B1C">
        <w:rPr>
          <w:rFonts w:ascii="Arial" w:hAnsi="Arial" w:cs="Arial"/>
          <w:b/>
          <w:sz w:val="18"/>
          <w:szCs w:val="18"/>
        </w:rPr>
        <w:br w:type="page"/>
      </w:r>
    </w:p>
    <w:p w14:paraId="6E481360" w14:textId="77777777" w:rsidR="001B338B" w:rsidRPr="00481B1C" w:rsidRDefault="001B338B" w:rsidP="00B259CF">
      <w:pPr>
        <w:pStyle w:val="metod"/>
        <w:ind w:firstLine="0"/>
        <w:jc w:val="both"/>
        <w:rPr>
          <w:rFonts w:ascii="Arial" w:hAnsi="Arial" w:cs="Arial"/>
          <w:b/>
          <w:sz w:val="18"/>
          <w:szCs w:val="18"/>
          <w:lang w:val="en-US"/>
        </w:rPr>
      </w:pPr>
    </w:p>
    <w:p w14:paraId="20C5BC33" w14:textId="15EBBA7B" w:rsidR="001B338B" w:rsidRPr="00481B1C" w:rsidRDefault="001B338B" w:rsidP="001B338B">
      <w:pPr>
        <w:pStyle w:val="metod"/>
        <w:ind w:firstLine="0"/>
        <w:jc w:val="right"/>
        <w:rPr>
          <w:rFonts w:ascii="Arial" w:hAnsi="Arial" w:cs="Arial"/>
          <w:b/>
          <w:sz w:val="18"/>
          <w:szCs w:val="18"/>
          <w:lang w:val="en-US"/>
        </w:rPr>
      </w:pPr>
      <w:r w:rsidRPr="00481B1C">
        <w:rPr>
          <w:rFonts w:ascii="Arial" w:hAnsi="Arial" w:cs="Arial"/>
          <w:b/>
          <w:sz w:val="18"/>
          <w:szCs w:val="18"/>
          <w:lang w:val="en-US"/>
        </w:rPr>
        <w:t>ANNEX</w:t>
      </w:r>
    </w:p>
    <w:p w14:paraId="0F5DACF8" w14:textId="77777777" w:rsidR="001B338B" w:rsidRPr="00481B1C" w:rsidRDefault="001B338B" w:rsidP="00B259CF">
      <w:pPr>
        <w:pStyle w:val="metod"/>
        <w:ind w:firstLine="0"/>
        <w:jc w:val="both"/>
        <w:rPr>
          <w:rFonts w:ascii="Arial" w:hAnsi="Arial" w:cs="Arial"/>
          <w:b/>
          <w:sz w:val="18"/>
          <w:szCs w:val="18"/>
          <w:lang w:val="en-US"/>
        </w:rPr>
      </w:pPr>
    </w:p>
    <w:p w14:paraId="2D5D9AF9" w14:textId="5B30B144" w:rsidR="007C6666" w:rsidRPr="00481B1C" w:rsidRDefault="0073580A" w:rsidP="00DB6F63">
      <w:pPr>
        <w:pStyle w:val="metod"/>
        <w:ind w:firstLine="0"/>
        <w:jc w:val="center"/>
        <w:rPr>
          <w:rFonts w:ascii="Arial" w:hAnsi="Arial" w:cs="Arial"/>
          <w:b/>
          <w:sz w:val="20"/>
          <w:lang w:val="en-US"/>
        </w:rPr>
      </w:pPr>
      <w:r w:rsidRPr="00481B1C">
        <w:rPr>
          <w:rFonts w:ascii="Arial" w:hAnsi="Arial" w:cs="Arial"/>
          <w:b/>
          <w:sz w:val="20"/>
          <w:lang w:val="en-US"/>
        </w:rPr>
        <w:t>DEGREE</w:t>
      </w:r>
      <w:r w:rsidR="00DB6F63" w:rsidRPr="00481B1C">
        <w:rPr>
          <w:rFonts w:ascii="Arial" w:hAnsi="Arial" w:cs="Arial"/>
          <w:b/>
          <w:sz w:val="20"/>
          <w:lang w:val="en-US"/>
        </w:rPr>
        <w:t xml:space="preserve"> LEVEL LEARNING OBJECTIVES</w:t>
      </w:r>
    </w:p>
    <w:p w14:paraId="7D0E3022" w14:textId="78B7B60A" w:rsidR="007C0E00" w:rsidRPr="00481B1C" w:rsidRDefault="007C0E00" w:rsidP="00B259CF">
      <w:pPr>
        <w:pStyle w:val="metod"/>
        <w:ind w:firstLine="0"/>
        <w:jc w:val="both"/>
        <w:rPr>
          <w:rFonts w:ascii="Arial" w:hAnsi="Arial" w:cs="Arial"/>
          <w:b/>
          <w:sz w:val="18"/>
          <w:szCs w:val="18"/>
          <w:lang w:val="en-US"/>
        </w:rPr>
      </w:pPr>
    </w:p>
    <w:p w14:paraId="3A68429E" w14:textId="77777777" w:rsidR="00DB6F63" w:rsidRPr="00481B1C" w:rsidRDefault="00DB6F63" w:rsidP="00B259CF">
      <w:pPr>
        <w:pStyle w:val="metod"/>
        <w:ind w:firstLine="0"/>
        <w:jc w:val="both"/>
        <w:rPr>
          <w:rFonts w:ascii="Arial" w:hAnsi="Arial" w:cs="Arial"/>
          <w:b/>
          <w:sz w:val="18"/>
          <w:szCs w:val="18"/>
          <w:lang w:val="en-US"/>
        </w:rPr>
      </w:pPr>
    </w:p>
    <w:p w14:paraId="30805D9E" w14:textId="77777777" w:rsidR="00DB6F63" w:rsidRPr="00481B1C" w:rsidRDefault="00DB6F63" w:rsidP="00B259CF">
      <w:pPr>
        <w:pStyle w:val="metod"/>
        <w:ind w:firstLine="0"/>
        <w:jc w:val="both"/>
        <w:rPr>
          <w:rFonts w:ascii="Arial" w:hAnsi="Arial" w:cs="Arial"/>
          <w:b/>
          <w:sz w:val="18"/>
          <w:szCs w:val="18"/>
          <w:lang w:val="en-US"/>
        </w:rPr>
      </w:pPr>
    </w:p>
    <w:p w14:paraId="3ACF87CF" w14:textId="7DE760FA" w:rsidR="007C0E00" w:rsidRPr="00481B1C" w:rsidRDefault="00194A85" w:rsidP="00B259CF">
      <w:pPr>
        <w:pStyle w:val="metod"/>
        <w:ind w:firstLine="0"/>
        <w:jc w:val="both"/>
        <w:rPr>
          <w:rFonts w:ascii="Arial" w:hAnsi="Arial" w:cs="Arial"/>
          <w:b/>
          <w:sz w:val="18"/>
          <w:szCs w:val="18"/>
          <w:lang w:val="en-US"/>
        </w:rPr>
      </w:pPr>
      <w:r w:rsidRPr="00481B1C">
        <w:rPr>
          <w:rFonts w:ascii="Arial" w:hAnsi="Arial" w:cs="Arial"/>
          <w:b/>
          <w:sz w:val="18"/>
          <w:szCs w:val="18"/>
          <w:lang w:val="en-US"/>
        </w:rPr>
        <w:t xml:space="preserve">Learning objectives for the </w:t>
      </w:r>
      <w:r w:rsidRPr="00481B1C">
        <w:rPr>
          <w:rFonts w:ascii="Arial" w:hAnsi="Arial" w:cs="Arial"/>
          <w:b/>
          <w:sz w:val="18"/>
          <w:szCs w:val="18"/>
          <w:u w:val="single"/>
          <w:lang w:val="en-US"/>
        </w:rPr>
        <w:t>Bachelor of Business Management</w:t>
      </w:r>
    </w:p>
    <w:p w14:paraId="659A3E73" w14:textId="4323B923" w:rsidR="001B338B" w:rsidRPr="00481B1C" w:rsidRDefault="00194A85" w:rsidP="00B259CF">
      <w:pPr>
        <w:pStyle w:val="metod"/>
        <w:ind w:firstLine="0"/>
        <w:jc w:val="both"/>
        <w:rPr>
          <w:rFonts w:ascii="Arial" w:hAnsi="Arial" w:cs="Arial"/>
          <w:i/>
          <w:sz w:val="16"/>
          <w:szCs w:val="18"/>
          <w:lang w:val="en-US"/>
        </w:rPr>
      </w:pPr>
      <w:r w:rsidRPr="00481B1C">
        <w:rPr>
          <w:rFonts w:ascii="Arial" w:hAnsi="Arial" w:cs="Arial"/>
          <w:i/>
          <w:sz w:val="16"/>
          <w:szCs w:val="18"/>
          <w:lang w:val="en-US"/>
        </w:rPr>
        <w:t xml:space="preserve">Programmes: </w:t>
      </w:r>
    </w:p>
    <w:p w14:paraId="1FBD0245" w14:textId="77777777" w:rsidR="001B338B" w:rsidRPr="00481B1C" w:rsidRDefault="00194A85" w:rsidP="00B259CF">
      <w:pPr>
        <w:pStyle w:val="metod"/>
        <w:ind w:firstLine="0"/>
        <w:jc w:val="both"/>
        <w:rPr>
          <w:rFonts w:ascii="Arial" w:hAnsi="Arial" w:cs="Arial"/>
          <w:i/>
          <w:sz w:val="16"/>
          <w:szCs w:val="18"/>
          <w:lang w:val="en-US"/>
        </w:rPr>
      </w:pPr>
      <w:r w:rsidRPr="00481B1C">
        <w:rPr>
          <w:rFonts w:ascii="Arial" w:hAnsi="Arial" w:cs="Arial"/>
          <w:i/>
          <w:sz w:val="16"/>
          <w:szCs w:val="18"/>
          <w:lang w:val="en-US"/>
        </w:rPr>
        <w:t xml:space="preserve">International Business and Communication, </w:t>
      </w:r>
    </w:p>
    <w:p w14:paraId="3765DE8C" w14:textId="77777777" w:rsidR="001B338B" w:rsidRPr="00481B1C" w:rsidRDefault="001B338B" w:rsidP="00B259CF">
      <w:pPr>
        <w:pStyle w:val="metod"/>
        <w:ind w:firstLine="0"/>
        <w:jc w:val="both"/>
        <w:rPr>
          <w:rFonts w:ascii="Arial" w:hAnsi="Arial" w:cs="Arial"/>
          <w:i/>
          <w:sz w:val="16"/>
          <w:szCs w:val="18"/>
          <w:lang w:val="en-US"/>
        </w:rPr>
      </w:pPr>
      <w:r w:rsidRPr="00481B1C">
        <w:rPr>
          <w:rFonts w:ascii="Arial" w:hAnsi="Arial" w:cs="Arial"/>
          <w:i/>
          <w:sz w:val="16"/>
          <w:szCs w:val="18"/>
          <w:lang w:val="en-US"/>
        </w:rPr>
        <w:t>Business Management and M</w:t>
      </w:r>
      <w:r w:rsidR="00194A85" w:rsidRPr="00481B1C">
        <w:rPr>
          <w:rFonts w:ascii="Arial" w:hAnsi="Arial" w:cs="Arial"/>
          <w:i/>
          <w:sz w:val="16"/>
          <w:szCs w:val="18"/>
          <w:lang w:val="en-US"/>
        </w:rPr>
        <w:t xml:space="preserve">arketing, Finance, </w:t>
      </w:r>
    </w:p>
    <w:p w14:paraId="50E30118" w14:textId="6329D559" w:rsidR="00194A85" w:rsidRPr="00481B1C" w:rsidRDefault="00194A85" w:rsidP="00B259CF">
      <w:pPr>
        <w:pStyle w:val="metod"/>
        <w:ind w:firstLine="0"/>
        <w:jc w:val="both"/>
        <w:rPr>
          <w:rFonts w:ascii="Arial" w:hAnsi="Arial" w:cs="Arial"/>
          <w:i/>
          <w:sz w:val="16"/>
          <w:szCs w:val="18"/>
          <w:lang w:val="en-US"/>
        </w:rPr>
      </w:pPr>
      <w:r w:rsidRPr="00481B1C">
        <w:rPr>
          <w:rFonts w:ascii="Arial" w:hAnsi="Arial" w:cs="Arial"/>
          <w:i/>
          <w:sz w:val="16"/>
          <w:szCs w:val="18"/>
          <w:lang w:val="en-US"/>
        </w:rPr>
        <w:t>In</w:t>
      </w:r>
      <w:r w:rsidR="001B338B" w:rsidRPr="00481B1C">
        <w:rPr>
          <w:rFonts w:ascii="Arial" w:hAnsi="Arial" w:cs="Arial"/>
          <w:i/>
          <w:sz w:val="16"/>
          <w:szCs w:val="18"/>
          <w:lang w:val="en-US"/>
        </w:rPr>
        <w:t>dustrial Technology Management</w:t>
      </w:r>
    </w:p>
    <w:p w14:paraId="56EA9CDC" w14:textId="77777777" w:rsidR="001B338B" w:rsidRPr="00481B1C" w:rsidRDefault="001B338B" w:rsidP="00B259CF">
      <w:pPr>
        <w:pStyle w:val="metod"/>
        <w:ind w:firstLine="0"/>
        <w:jc w:val="both"/>
        <w:rPr>
          <w:rFonts w:ascii="Arial" w:hAnsi="Arial" w:cs="Arial"/>
          <w:i/>
          <w:sz w:val="18"/>
          <w:szCs w:val="18"/>
          <w:lang w:val="en-US"/>
        </w:rPr>
      </w:pPr>
    </w:p>
    <w:tbl>
      <w:tblPr>
        <w:tblStyle w:val="Lentelstinklelis"/>
        <w:tblW w:w="0" w:type="auto"/>
        <w:tblLook w:val="04A0" w:firstRow="1" w:lastRow="0" w:firstColumn="1" w:lastColumn="0" w:noHBand="0" w:noVBand="1"/>
      </w:tblPr>
      <w:tblGrid>
        <w:gridCol w:w="2405"/>
        <w:gridCol w:w="7557"/>
      </w:tblGrid>
      <w:tr w:rsidR="007C0E00" w:rsidRPr="00481B1C" w14:paraId="4C3AF666" w14:textId="77777777" w:rsidTr="00194A85">
        <w:tc>
          <w:tcPr>
            <w:tcW w:w="2405" w:type="dxa"/>
          </w:tcPr>
          <w:p w14:paraId="1891CA7E" w14:textId="72743C9C" w:rsidR="007C0E00" w:rsidRPr="00481B1C" w:rsidRDefault="00194A85" w:rsidP="007C0E00">
            <w:pPr>
              <w:pStyle w:val="metod"/>
              <w:ind w:firstLine="0"/>
              <w:jc w:val="both"/>
              <w:rPr>
                <w:rFonts w:ascii="Arial" w:hAnsi="Arial" w:cs="Arial"/>
                <w:b/>
                <w:sz w:val="18"/>
                <w:szCs w:val="18"/>
                <w:lang w:val="en-US"/>
              </w:rPr>
            </w:pPr>
            <w:r w:rsidRPr="00481B1C">
              <w:rPr>
                <w:rFonts w:ascii="Arial" w:hAnsi="Arial" w:cs="Arial"/>
                <w:b/>
                <w:sz w:val="18"/>
                <w:szCs w:val="18"/>
                <w:lang w:val="en-US"/>
              </w:rPr>
              <w:t>Learning Goals</w:t>
            </w:r>
          </w:p>
        </w:tc>
        <w:tc>
          <w:tcPr>
            <w:tcW w:w="7557" w:type="dxa"/>
          </w:tcPr>
          <w:p w14:paraId="2C1211A0" w14:textId="60D8E411" w:rsidR="007C0E00" w:rsidRPr="00481B1C" w:rsidRDefault="00194A85" w:rsidP="007C0E00">
            <w:pPr>
              <w:pStyle w:val="metod"/>
              <w:ind w:firstLine="0"/>
              <w:jc w:val="both"/>
              <w:rPr>
                <w:rFonts w:ascii="Arial" w:hAnsi="Arial" w:cs="Arial"/>
                <w:b/>
                <w:sz w:val="18"/>
                <w:szCs w:val="18"/>
                <w:lang w:val="en-US"/>
              </w:rPr>
            </w:pPr>
            <w:r w:rsidRPr="00481B1C">
              <w:rPr>
                <w:rFonts w:ascii="Arial" w:hAnsi="Arial" w:cs="Arial"/>
                <w:b/>
                <w:sz w:val="18"/>
                <w:szCs w:val="18"/>
                <w:lang w:val="en-US"/>
              </w:rPr>
              <w:t>Learning Objectives</w:t>
            </w:r>
          </w:p>
        </w:tc>
      </w:tr>
      <w:tr w:rsidR="007C0E00" w:rsidRPr="00481B1C" w14:paraId="476BBF1C" w14:textId="77777777" w:rsidTr="00194A85">
        <w:tc>
          <w:tcPr>
            <w:tcW w:w="2405" w:type="dxa"/>
            <w:vMerge w:val="restart"/>
          </w:tcPr>
          <w:p w14:paraId="569715A6" w14:textId="2E1441CA" w:rsidR="007C0E00" w:rsidRPr="00481B1C" w:rsidRDefault="00194A85" w:rsidP="00194A85">
            <w:pPr>
              <w:pStyle w:val="metod"/>
              <w:ind w:firstLine="0"/>
              <w:rPr>
                <w:rFonts w:ascii="Arial" w:hAnsi="Arial" w:cs="Arial"/>
                <w:sz w:val="18"/>
                <w:szCs w:val="18"/>
                <w:lang w:val="en-US"/>
              </w:rPr>
            </w:pPr>
            <w:r w:rsidRPr="00481B1C">
              <w:rPr>
                <w:rFonts w:ascii="Arial" w:hAnsi="Arial" w:cs="Arial"/>
                <w:sz w:val="18"/>
                <w:szCs w:val="18"/>
                <w:lang w:val="en-US"/>
              </w:rPr>
              <w:t>Students will be critical thinkers</w:t>
            </w:r>
          </w:p>
        </w:tc>
        <w:tc>
          <w:tcPr>
            <w:tcW w:w="7557" w:type="dxa"/>
          </w:tcPr>
          <w:p w14:paraId="7D267537" w14:textId="7905BFC6" w:rsidR="007C0E00" w:rsidRPr="00481B1C" w:rsidRDefault="00DB6F63" w:rsidP="007C0E00">
            <w:pPr>
              <w:pStyle w:val="metod"/>
              <w:ind w:firstLine="0"/>
              <w:jc w:val="both"/>
              <w:rPr>
                <w:rFonts w:ascii="Arial" w:hAnsi="Arial" w:cs="Arial"/>
                <w:sz w:val="18"/>
                <w:szCs w:val="18"/>
                <w:lang w:val="en-US"/>
              </w:rPr>
            </w:pPr>
            <w:r w:rsidRPr="00481B1C">
              <w:rPr>
                <w:rFonts w:ascii="Arial" w:hAnsi="Arial" w:cs="Arial"/>
                <w:sz w:val="18"/>
                <w:szCs w:val="18"/>
                <w:lang w:val="en-US"/>
              </w:rPr>
              <w:t>B</w:t>
            </w:r>
            <w:r w:rsidR="007C0E00" w:rsidRPr="00481B1C">
              <w:rPr>
                <w:rFonts w:ascii="Arial" w:hAnsi="Arial" w:cs="Arial"/>
                <w:sz w:val="18"/>
                <w:szCs w:val="18"/>
                <w:lang w:val="en-US"/>
              </w:rPr>
              <w:t>LO1.1. Students will be able to understand core concepts and methods in the business disciplines</w:t>
            </w:r>
          </w:p>
        </w:tc>
      </w:tr>
      <w:tr w:rsidR="007C0E00" w:rsidRPr="00481B1C" w14:paraId="7AA20BD5" w14:textId="77777777" w:rsidTr="00194A85">
        <w:tc>
          <w:tcPr>
            <w:tcW w:w="2405" w:type="dxa"/>
            <w:vMerge/>
          </w:tcPr>
          <w:p w14:paraId="0D0B87A4" w14:textId="77777777" w:rsidR="007C0E00" w:rsidRPr="00481B1C" w:rsidRDefault="007C0E00" w:rsidP="00194A85">
            <w:pPr>
              <w:pStyle w:val="metod"/>
              <w:ind w:firstLine="0"/>
              <w:rPr>
                <w:rFonts w:ascii="Arial" w:hAnsi="Arial" w:cs="Arial"/>
                <w:sz w:val="18"/>
                <w:szCs w:val="18"/>
                <w:lang w:val="en-US"/>
              </w:rPr>
            </w:pPr>
          </w:p>
        </w:tc>
        <w:tc>
          <w:tcPr>
            <w:tcW w:w="7557" w:type="dxa"/>
          </w:tcPr>
          <w:p w14:paraId="0E5F573A" w14:textId="160FE69F" w:rsidR="007C0E00" w:rsidRPr="00481B1C" w:rsidRDefault="00DB6F63" w:rsidP="007C0E00">
            <w:pPr>
              <w:pStyle w:val="metod"/>
              <w:ind w:firstLine="0"/>
              <w:jc w:val="both"/>
              <w:rPr>
                <w:rFonts w:ascii="Arial" w:hAnsi="Arial" w:cs="Arial"/>
                <w:b/>
                <w:sz w:val="18"/>
                <w:szCs w:val="18"/>
                <w:lang w:val="en-US"/>
              </w:rPr>
            </w:pPr>
            <w:r w:rsidRPr="00481B1C">
              <w:rPr>
                <w:rFonts w:ascii="Arial" w:hAnsi="Arial" w:cs="Arial"/>
                <w:sz w:val="18"/>
                <w:szCs w:val="18"/>
                <w:lang w:val="en-US"/>
              </w:rPr>
              <w:t>B</w:t>
            </w:r>
            <w:r w:rsidR="007C0E00" w:rsidRPr="00481B1C">
              <w:rPr>
                <w:rFonts w:ascii="Arial" w:hAnsi="Arial" w:cs="Arial"/>
                <w:sz w:val="18"/>
                <w:szCs w:val="18"/>
                <w:lang w:val="en-US"/>
              </w:rPr>
              <w:t xml:space="preserve">LO1.2. Students will be able to conduct a contextual analysis to identify a problem associated with their discipline, to generate managerial options and propose viable solutions </w:t>
            </w:r>
          </w:p>
        </w:tc>
      </w:tr>
      <w:tr w:rsidR="007C0E00" w:rsidRPr="00481B1C" w14:paraId="1849BA55" w14:textId="77777777" w:rsidTr="00194A85">
        <w:tc>
          <w:tcPr>
            <w:tcW w:w="2405" w:type="dxa"/>
          </w:tcPr>
          <w:p w14:paraId="35ACDA53" w14:textId="14319C5F" w:rsidR="007C0E00" w:rsidRPr="00481B1C" w:rsidRDefault="00194A85" w:rsidP="00194A85">
            <w:pPr>
              <w:pStyle w:val="metod"/>
              <w:ind w:firstLine="0"/>
              <w:rPr>
                <w:rFonts w:ascii="Arial" w:hAnsi="Arial" w:cs="Arial"/>
                <w:sz w:val="18"/>
                <w:szCs w:val="18"/>
                <w:lang w:val="en-US"/>
              </w:rPr>
            </w:pPr>
            <w:r w:rsidRPr="00481B1C">
              <w:rPr>
                <w:rFonts w:ascii="Arial" w:hAnsi="Arial" w:cs="Arial"/>
                <w:sz w:val="18"/>
                <w:szCs w:val="18"/>
                <w:lang w:val="en-US"/>
              </w:rPr>
              <w:t>Students will be socially responsible in their related discipline</w:t>
            </w:r>
          </w:p>
        </w:tc>
        <w:tc>
          <w:tcPr>
            <w:tcW w:w="7557" w:type="dxa"/>
          </w:tcPr>
          <w:p w14:paraId="43406404" w14:textId="2267D194" w:rsidR="007C0E00" w:rsidRPr="00481B1C" w:rsidRDefault="00DB6F63" w:rsidP="007C0E00">
            <w:pPr>
              <w:pStyle w:val="metod"/>
              <w:ind w:firstLine="0"/>
              <w:jc w:val="both"/>
              <w:rPr>
                <w:rFonts w:ascii="Arial" w:hAnsi="Arial" w:cs="Arial"/>
                <w:b/>
                <w:sz w:val="18"/>
                <w:szCs w:val="18"/>
                <w:lang w:val="en-US"/>
              </w:rPr>
            </w:pPr>
            <w:r w:rsidRPr="00481B1C">
              <w:rPr>
                <w:rFonts w:ascii="Arial" w:hAnsi="Arial" w:cs="Arial"/>
                <w:sz w:val="18"/>
                <w:szCs w:val="18"/>
                <w:lang w:val="en-US"/>
              </w:rPr>
              <w:t>B</w:t>
            </w:r>
            <w:r w:rsidR="007C0E00" w:rsidRPr="00481B1C">
              <w:rPr>
                <w:rFonts w:ascii="Arial" w:hAnsi="Arial" w:cs="Arial"/>
                <w:sz w:val="18"/>
                <w:szCs w:val="18"/>
                <w:lang w:val="en-US"/>
              </w:rPr>
              <w:t xml:space="preserve">LO2.1. Students will be knowledgeable about ethics and social responsibility </w:t>
            </w:r>
          </w:p>
        </w:tc>
      </w:tr>
      <w:tr w:rsidR="00194A85" w:rsidRPr="00481B1C" w14:paraId="00E2EE30" w14:textId="77777777" w:rsidTr="00194A85">
        <w:tc>
          <w:tcPr>
            <w:tcW w:w="2405" w:type="dxa"/>
            <w:vMerge w:val="restart"/>
          </w:tcPr>
          <w:p w14:paraId="3EA239FE" w14:textId="258A94F0" w:rsidR="00194A85" w:rsidRPr="00481B1C" w:rsidRDefault="00194A85" w:rsidP="00194A85">
            <w:pPr>
              <w:pStyle w:val="metod"/>
              <w:ind w:firstLine="0"/>
              <w:rPr>
                <w:rFonts w:ascii="Arial" w:hAnsi="Arial" w:cs="Arial"/>
                <w:sz w:val="18"/>
                <w:szCs w:val="18"/>
                <w:lang w:val="en-US"/>
              </w:rPr>
            </w:pPr>
            <w:r w:rsidRPr="00481B1C">
              <w:rPr>
                <w:rFonts w:ascii="Arial" w:hAnsi="Arial" w:cs="Arial"/>
                <w:sz w:val="18"/>
                <w:szCs w:val="18"/>
                <w:lang w:val="en-US"/>
              </w:rPr>
              <w:t>Students will be technology agile</w:t>
            </w:r>
          </w:p>
        </w:tc>
        <w:tc>
          <w:tcPr>
            <w:tcW w:w="7557" w:type="dxa"/>
          </w:tcPr>
          <w:p w14:paraId="70978C01" w14:textId="7AD28B98" w:rsidR="00194A85" w:rsidRPr="00481B1C" w:rsidRDefault="00DB6F63" w:rsidP="007C0E00">
            <w:pPr>
              <w:pStyle w:val="metod"/>
              <w:ind w:firstLine="0"/>
              <w:jc w:val="both"/>
              <w:rPr>
                <w:rFonts w:ascii="Arial" w:hAnsi="Arial" w:cs="Arial"/>
                <w:sz w:val="18"/>
                <w:szCs w:val="18"/>
                <w:lang w:val="en-US"/>
              </w:rPr>
            </w:pPr>
            <w:r w:rsidRPr="00481B1C">
              <w:rPr>
                <w:rFonts w:ascii="Arial" w:hAnsi="Arial" w:cs="Arial"/>
                <w:sz w:val="18"/>
                <w:szCs w:val="18"/>
                <w:lang w:val="en-US"/>
              </w:rPr>
              <w:t>B</w:t>
            </w:r>
            <w:r w:rsidR="00194A85" w:rsidRPr="00481B1C">
              <w:rPr>
                <w:rFonts w:ascii="Arial" w:hAnsi="Arial" w:cs="Arial"/>
                <w:sz w:val="18"/>
                <w:szCs w:val="18"/>
                <w:lang w:val="en-US"/>
              </w:rPr>
              <w:t>LO3.1. Students will demonstrate proficiency in common business software packages</w:t>
            </w:r>
          </w:p>
        </w:tc>
      </w:tr>
      <w:tr w:rsidR="00194A85" w:rsidRPr="00481B1C" w14:paraId="7F8F84FC" w14:textId="77777777" w:rsidTr="00194A85">
        <w:tc>
          <w:tcPr>
            <w:tcW w:w="2405" w:type="dxa"/>
            <w:vMerge/>
          </w:tcPr>
          <w:p w14:paraId="5F7E104A" w14:textId="77777777" w:rsidR="00194A85" w:rsidRPr="00481B1C" w:rsidRDefault="00194A85" w:rsidP="00194A85">
            <w:pPr>
              <w:pStyle w:val="metod"/>
              <w:ind w:firstLine="0"/>
              <w:rPr>
                <w:rFonts w:ascii="Arial" w:hAnsi="Arial" w:cs="Arial"/>
                <w:sz w:val="18"/>
                <w:szCs w:val="18"/>
                <w:lang w:val="en-US"/>
              </w:rPr>
            </w:pPr>
          </w:p>
        </w:tc>
        <w:tc>
          <w:tcPr>
            <w:tcW w:w="7557" w:type="dxa"/>
          </w:tcPr>
          <w:p w14:paraId="0243D6AE" w14:textId="3A8C95FA" w:rsidR="00194A85" w:rsidRPr="00481B1C" w:rsidRDefault="00DB6F63" w:rsidP="007C0E00">
            <w:pPr>
              <w:pStyle w:val="metod"/>
              <w:ind w:firstLine="0"/>
              <w:jc w:val="both"/>
              <w:rPr>
                <w:rFonts w:ascii="Arial" w:hAnsi="Arial" w:cs="Arial"/>
                <w:b/>
                <w:sz w:val="18"/>
                <w:szCs w:val="18"/>
                <w:lang w:val="en-US"/>
              </w:rPr>
            </w:pPr>
            <w:r w:rsidRPr="00481B1C">
              <w:rPr>
                <w:rFonts w:ascii="Arial" w:hAnsi="Arial" w:cs="Arial"/>
                <w:sz w:val="18"/>
                <w:szCs w:val="18"/>
                <w:lang w:val="en-US"/>
              </w:rPr>
              <w:t>B</w:t>
            </w:r>
            <w:r w:rsidR="00194A85" w:rsidRPr="00481B1C">
              <w:rPr>
                <w:rFonts w:ascii="Arial" w:hAnsi="Arial" w:cs="Arial"/>
                <w:sz w:val="18"/>
                <w:szCs w:val="18"/>
                <w:lang w:val="en-US"/>
              </w:rPr>
              <w:t xml:space="preserve">LO3.2. Students will be able to make decisions using appropriate IT tools </w:t>
            </w:r>
          </w:p>
        </w:tc>
      </w:tr>
      <w:tr w:rsidR="00194A85" w:rsidRPr="00481B1C" w14:paraId="215AEC05" w14:textId="77777777" w:rsidTr="00194A85">
        <w:tc>
          <w:tcPr>
            <w:tcW w:w="2405" w:type="dxa"/>
            <w:vMerge w:val="restart"/>
          </w:tcPr>
          <w:p w14:paraId="3FEDA518" w14:textId="49D6F473" w:rsidR="00194A85" w:rsidRPr="00481B1C" w:rsidRDefault="00194A85" w:rsidP="00194A85">
            <w:pPr>
              <w:pStyle w:val="metod"/>
              <w:ind w:firstLine="0"/>
              <w:rPr>
                <w:rFonts w:ascii="Arial" w:hAnsi="Arial" w:cs="Arial"/>
                <w:sz w:val="18"/>
                <w:szCs w:val="18"/>
                <w:lang w:val="en-US"/>
              </w:rPr>
            </w:pPr>
            <w:r w:rsidRPr="00481B1C">
              <w:rPr>
                <w:rFonts w:ascii="Arial" w:hAnsi="Arial" w:cs="Arial"/>
                <w:sz w:val="18"/>
                <w:szCs w:val="18"/>
                <w:lang w:val="en-US"/>
              </w:rPr>
              <w:t>Students will be effective communicators</w:t>
            </w:r>
          </w:p>
        </w:tc>
        <w:tc>
          <w:tcPr>
            <w:tcW w:w="7557" w:type="dxa"/>
          </w:tcPr>
          <w:p w14:paraId="1AE369B4" w14:textId="7A272A73" w:rsidR="00194A85" w:rsidRPr="00481B1C" w:rsidRDefault="00DB6F63" w:rsidP="007C0E00">
            <w:pPr>
              <w:pStyle w:val="metod"/>
              <w:ind w:firstLine="0"/>
              <w:jc w:val="both"/>
              <w:rPr>
                <w:rFonts w:ascii="Arial" w:hAnsi="Arial" w:cs="Arial"/>
                <w:b/>
                <w:sz w:val="18"/>
                <w:szCs w:val="18"/>
                <w:lang w:val="en-US"/>
              </w:rPr>
            </w:pPr>
            <w:r w:rsidRPr="00481B1C">
              <w:rPr>
                <w:rFonts w:ascii="Arial" w:hAnsi="Arial" w:cs="Arial"/>
                <w:sz w:val="18"/>
                <w:szCs w:val="18"/>
                <w:lang w:val="en-US"/>
              </w:rPr>
              <w:t>B</w:t>
            </w:r>
            <w:r w:rsidR="00194A85" w:rsidRPr="00481B1C">
              <w:rPr>
                <w:rFonts w:ascii="Arial" w:hAnsi="Arial" w:cs="Arial"/>
                <w:sz w:val="18"/>
                <w:szCs w:val="18"/>
                <w:lang w:val="en-US"/>
              </w:rPr>
              <w:t>LO4.1. Students will be able to communicate reasonably in different settings according to target audience tasks and situations</w:t>
            </w:r>
          </w:p>
        </w:tc>
      </w:tr>
      <w:tr w:rsidR="00194A85" w:rsidRPr="00481B1C" w14:paraId="51EC1BB3" w14:textId="77777777" w:rsidTr="00194A85">
        <w:tc>
          <w:tcPr>
            <w:tcW w:w="2405" w:type="dxa"/>
            <w:vMerge/>
          </w:tcPr>
          <w:p w14:paraId="381D3630" w14:textId="77777777" w:rsidR="00194A85" w:rsidRPr="00481B1C" w:rsidRDefault="00194A85" w:rsidP="007C0E00">
            <w:pPr>
              <w:pStyle w:val="metod"/>
              <w:ind w:firstLine="0"/>
              <w:jc w:val="both"/>
              <w:rPr>
                <w:rFonts w:ascii="Arial" w:hAnsi="Arial" w:cs="Arial"/>
                <w:b/>
                <w:sz w:val="18"/>
                <w:szCs w:val="18"/>
                <w:lang w:val="en-US"/>
              </w:rPr>
            </w:pPr>
          </w:p>
        </w:tc>
        <w:tc>
          <w:tcPr>
            <w:tcW w:w="7557" w:type="dxa"/>
          </w:tcPr>
          <w:p w14:paraId="53B49605" w14:textId="5E5B0881" w:rsidR="00194A85" w:rsidRPr="00481B1C" w:rsidRDefault="00DB6F63" w:rsidP="007C0E00">
            <w:pPr>
              <w:pStyle w:val="metod"/>
              <w:ind w:firstLine="0"/>
              <w:jc w:val="both"/>
              <w:rPr>
                <w:rFonts w:ascii="Arial" w:hAnsi="Arial" w:cs="Arial"/>
                <w:b/>
                <w:sz w:val="18"/>
                <w:szCs w:val="18"/>
                <w:lang w:val="en-US"/>
              </w:rPr>
            </w:pPr>
            <w:r w:rsidRPr="00481B1C">
              <w:rPr>
                <w:rFonts w:ascii="Arial" w:hAnsi="Arial" w:cs="Arial"/>
                <w:sz w:val="18"/>
                <w:szCs w:val="18"/>
                <w:lang w:val="en-US"/>
              </w:rPr>
              <w:t>B</w:t>
            </w:r>
            <w:r w:rsidR="00194A85" w:rsidRPr="00481B1C">
              <w:rPr>
                <w:rFonts w:ascii="Arial" w:hAnsi="Arial" w:cs="Arial"/>
                <w:sz w:val="18"/>
                <w:szCs w:val="18"/>
                <w:lang w:val="en-US"/>
              </w:rPr>
              <w:t xml:space="preserve">LO4.2. Students will be able to convey their ideas effectively through an oral presentation </w:t>
            </w:r>
          </w:p>
        </w:tc>
      </w:tr>
      <w:tr w:rsidR="00194A85" w:rsidRPr="00481B1C" w14:paraId="73D5DCD4" w14:textId="77777777" w:rsidTr="00194A85">
        <w:tc>
          <w:tcPr>
            <w:tcW w:w="2405" w:type="dxa"/>
            <w:vMerge/>
          </w:tcPr>
          <w:p w14:paraId="69EF92B8" w14:textId="77777777" w:rsidR="00194A85" w:rsidRPr="00481B1C" w:rsidRDefault="00194A85" w:rsidP="007C0E00">
            <w:pPr>
              <w:pStyle w:val="metod"/>
              <w:ind w:firstLine="0"/>
              <w:jc w:val="both"/>
              <w:rPr>
                <w:rFonts w:ascii="Arial" w:hAnsi="Arial" w:cs="Arial"/>
                <w:b/>
                <w:sz w:val="18"/>
                <w:szCs w:val="18"/>
                <w:lang w:val="en-US"/>
              </w:rPr>
            </w:pPr>
          </w:p>
        </w:tc>
        <w:tc>
          <w:tcPr>
            <w:tcW w:w="7557" w:type="dxa"/>
          </w:tcPr>
          <w:p w14:paraId="26DC7DE1" w14:textId="46578011" w:rsidR="00194A85" w:rsidRPr="00481B1C" w:rsidRDefault="00DB6F63" w:rsidP="007C0E00">
            <w:pPr>
              <w:pStyle w:val="metod"/>
              <w:ind w:firstLine="0"/>
              <w:jc w:val="both"/>
              <w:rPr>
                <w:rFonts w:ascii="Arial" w:hAnsi="Arial" w:cs="Arial"/>
                <w:b/>
                <w:sz w:val="18"/>
                <w:szCs w:val="18"/>
                <w:lang w:val="en-US"/>
              </w:rPr>
            </w:pPr>
            <w:r w:rsidRPr="00481B1C">
              <w:rPr>
                <w:rFonts w:ascii="Arial" w:hAnsi="Arial" w:cs="Arial"/>
                <w:sz w:val="18"/>
                <w:szCs w:val="18"/>
                <w:lang w:val="en-US"/>
              </w:rPr>
              <w:t>B</w:t>
            </w:r>
            <w:r w:rsidR="00194A85" w:rsidRPr="00481B1C">
              <w:rPr>
                <w:rFonts w:ascii="Arial" w:hAnsi="Arial" w:cs="Arial"/>
                <w:sz w:val="18"/>
                <w:szCs w:val="18"/>
                <w:lang w:val="en-US"/>
              </w:rPr>
              <w:t>LO4.3. Students will be able to convey their ideas effectively in a written paper</w:t>
            </w:r>
          </w:p>
        </w:tc>
      </w:tr>
    </w:tbl>
    <w:p w14:paraId="73E94923" w14:textId="77777777" w:rsidR="007C0E00" w:rsidRPr="00481B1C" w:rsidRDefault="007C0E00" w:rsidP="00B259CF">
      <w:pPr>
        <w:pStyle w:val="metod"/>
        <w:ind w:firstLine="0"/>
        <w:jc w:val="both"/>
        <w:rPr>
          <w:rFonts w:ascii="Arial" w:hAnsi="Arial" w:cs="Arial"/>
          <w:b/>
          <w:sz w:val="18"/>
          <w:szCs w:val="18"/>
          <w:lang w:val="en-US"/>
        </w:rPr>
      </w:pPr>
    </w:p>
    <w:p w14:paraId="3D451CAA" w14:textId="41B81C7A" w:rsidR="007C0E00" w:rsidRPr="00481B1C" w:rsidRDefault="00194A85">
      <w:pPr>
        <w:pStyle w:val="metod"/>
        <w:ind w:firstLine="0"/>
        <w:jc w:val="both"/>
        <w:rPr>
          <w:rFonts w:ascii="Arial" w:hAnsi="Arial" w:cs="Arial"/>
          <w:b/>
          <w:sz w:val="18"/>
          <w:szCs w:val="18"/>
          <w:lang w:val="en-US"/>
        </w:rPr>
      </w:pPr>
      <w:r w:rsidRPr="00481B1C">
        <w:rPr>
          <w:rFonts w:ascii="Arial" w:hAnsi="Arial" w:cs="Arial"/>
          <w:b/>
          <w:sz w:val="18"/>
          <w:szCs w:val="18"/>
          <w:lang w:val="en-US"/>
        </w:rPr>
        <w:t xml:space="preserve">Learning objectives for the </w:t>
      </w:r>
      <w:r w:rsidRPr="00481B1C">
        <w:rPr>
          <w:rFonts w:ascii="Arial" w:hAnsi="Arial" w:cs="Arial"/>
          <w:b/>
          <w:sz w:val="18"/>
          <w:szCs w:val="18"/>
          <w:u w:val="single"/>
          <w:lang w:val="en-US"/>
        </w:rPr>
        <w:t>Bachelor of Social Science</w:t>
      </w:r>
    </w:p>
    <w:p w14:paraId="41D2F84C" w14:textId="77777777" w:rsidR="001B338B" w:rsidRPr="00481B1C" w:rsidRDefault="001B338B">
      <w:pPr>
        <w:pStyle w:val="metod"/>
        <w:ind w:firstLine="0"/>
        <w:jc w:val="both"/>
        <w:rPr>
          <w:rFonts w:ascii="Arial" w:hAnsi="Arial" w:cs="Arial"/>
          <w:i/>
          <w:sz w:val="16"/>
          <w:szCs w:val="18"/>
          <w:lang w:val="en-US"/>
        </w:rPr>
      </w:pPr>
      <w:r w:rsidRPr="00481B1C">
        <w:rPr>
          <w:rFonts w:ascii="Arial" w:hAnsi="Arial" w:cs="Arial"/>
          <w:i/>
          <w:sz w:val="16"/>
          <w:szCs w:val="18"/>
          <w:lang w:val="en-US"/>
        </w:rPr>
        <w:t>Programmes:</w:t>
      </w:r>
    </w:p>
    <w:p w14:paraId="25C4EF11" w14:textId="77777777" w:rsidR="001B338B" w:rsidRPr="00481B1C" w:rsidRDefault="00194A85">
      <w:pPr>
        <w:pStyle w:val="metod"/>
        <w:ind w:firstLine="0"/>
        <w:jc w:val="both"/>
        <w:rPr>
          <w:rFonts w:ascii="Arial" w:hAnsi="Arial" w:cs="Arial"/>
          <w:i/>
          <w:sz w:val="16"/>
          <w:szCs w:val="18"/>
          <w:lang w:val="en-US"/>
        </w:rPr>
      </w:pPr>
      <w:r w:rsidRPr="00481B1C">
        <w:rPr>
          <w:rFonts w:ascii="Arial" w:hAnsi="Arial" w:cs="Arial"/>
          <w:i/>
          <w:sz w:val="16"/>
          <w:szCs w:val="18"/>
          <w:lang w:val="en-US"/>
        </w:rPr>
        <w:t xml:space="preserve">Economics and Data Analytics, </w:t>
      </w:r>
    </w:p>
    <w:p w14:paraId="41045CF1" w14:textId="6745532D" w:rsidR="00194A85" w:rsidRPr="00481B1C" w:rsidRDefault="00194A85">
      <w:pPr>
        <w:pStyle w:val="metod"/>
        <w:ind w:firstLine="0"/>
        <w:jc w:val="both"/>
        <w:rPr>
          <w:rFonts w:ascii="Arial" w:hAnsi="Arial" w:cs="Arial"/>
          <w:i/>
          <w:sz w:val="16"/>
          <w:szCs w:val="18"/>
          <w:lang w:val="en-US"/>
        </w:rPr>
      </w:pPr>
      <w:r w:rsidRPr="00481B1C">
        <w:rPr>
          <w:rFonts w:ascii="Arial" w:hAnsi="Arial" w:cs="Arial"/>
          <w:i/>
          <w:sz w:val="16"/>
          <w:szCs w:val="18"/>
          <w:lang w:val="en-US"/>
        </w:rPr>
        <w:t>Economics and Politics</w:t>
      </w:r>
    </w:p>
    <w:p w14:paraId="6DD0C97D" w14:textId="207E3BC6" w:rsidR="00194A85" w:rsidRPr="00481B1C" w:rsidRDefault="00194A85">
      <w:pPr>
        <w:pStyle w:val="metod"/>
        <w:ind w:firstLine="0"/>
        <w:jc w:val="both"/>
        <w:rPr>
          <w:rFonts w:ascii="Arial" w:hAnsi="Arial" w:cs="Arial"/>
          <w:sz w:val="18"/>
          <w:szCs w:val="18"/>
          <w:lang w:val="en-US"/>
        </w:rPr>
      </w:pPr>
    </w:p>
    <w:tbl>
      <w:tblPr>
        <w:tblStyle w:val="Lentelstinklelis"/>
        <w:tblW w:w="0" w:type="auto"/>
        <w:tblLook w:val="04A0" w:firstRow="1" w:lastRow="0" w:firstColumn="1" w:lastColumn="0" w:noHBand="0" w:noVBand="1"/>
      </w:tblPr>
      <w:tblGrid>
        <w:gridCol w:w="2405"/>
        <w:gridCol w:w="7557"/>
      </w:tblGrid>
      <w:tr w:rsidR="00194A85" w:rsidRPr="00481B1C" w14:paraId="2A6C6B55" w14:textId="77777777" w:rsidTr="00910AA2">
        <w:tc>
          <w:tcPr>
            <w:tcW w:w="2405" w:type="dxa"/>
          </w:tcPr>
          <w:p w14:paraId="76131B52" w14:textId="77777777" w:rsidR="00194A85" w:rsidRPr="00481B1C" w:rsidRDefault="00194A85" w:rsidP="00910AA2">
            <w:pPr>
              <w:pStyle w:val="metod"/>
              <w:ind w:firstLine="0"/>
              <w:jc w:val="both"/>
              <w:rPr>
                <w:rFonts w:ascii="Arial" w:hAnsi="Arial" w:cs="Arial"/>
                <w:b/>
                <w:sz w:val="18"/>
                <w:szCs w:val="18"/>
                <w:lang w:val="en-US"/>
              </w:rPr>
            </w:pPr>
            <w:r w:rsidRPr="00481B1C">
              <w:rPr>
                <w:rFonts w:ascii="Arial" w:hAnsi="Arial" w:cs="Arial"/>
                <w:b/>
                <w:sz w:val="18"/>
                <w:szCs w:val="18"/>
                <w:lang w:val="en-US"/>
              </w:rPr>
              <w:t>Learning Goals</w:t>
            </w:r>
          </w:p>
        </w:tc>
        <w:tc>
          <w:tcPr>
            <w:tcW w:w="7557" w:type="dxa"/>
          </w:tcPr>
          <w:p w14:paraId="560C2175" w14:textId="77777777" w:rsidR="00194A85" w:rsidRPr="00481B1C" w:rsidRDefault="00194A85" w:rsidP="00910AA2">
            <w:pPr>
              <w:pStyle w:val="metod"/>
              <w:ind w:firstLine="0"/>
              <w:jc w:val="both"/>
              <w:rPr>
                <w:rFonts w:ascii="Arial" w:hAnsi="Arial" w:cs="Arial"/>
                <w:b/>
                <w:sz w:val="18"/>
                <w:szCs w:val="18"/>
                <w:lang w:val="en-US"/>
              </w:rPr>
            </w:pPr>
            <w:r w:rsidRPr="00481B1C">
              <w:rPr>
                <w:rFonts w:ascii="Arial" w:hAnsi="Arial" w:cs="Arial"/>
                <w:b/>
                <w:sz w:val="18"/>
                <w:szCs w:val="18"/>
                <w:lang w:val="en-US"/>
              </w:rPr>
              <w:t>Learning Objectives</w:t>
            </w:r>
          </w:p>
        </w:tc>
      </w:tr>
      <w:tr w:rsidR="00194A85" w:rsidRPr="00481B1C" w14:paraId="1A01F8C4" w14:textId="77777777" w:rsidTr="00910AA2">
        <w:tc>
          <w:tcPr>
            <w:tcW w:w="2405" w:type="dxa"/>
            <w:vMerge w:val="restart"/>
          </w:tcPr>
          <w:p w14:paraId="1C5E6FF3" w14:textId="77777777" w:rsidR="00194A85" w:rsidRPr="00481B1C" w:rsidRDefault="00194A85" w:rsidP="00194A85">
            <w:pPr>
              <w:pStyle w:val="metod"/>
              <w:ind w:firstLine="0"/>
              <w:rPr>
                <w:rFonts w:ascii="Arial" w:hAnsi="Arial" w:cs="Arial"/>
                <w:sz w:val="18"/>
                <w:szCs w:val="18"/>
                <w:lang w:val="en-US"/>
              </w:rPr>
            </w:pPr>
            <w:r w:rsidRPr="00481B1C">
              <w:rPr>
                <w:rFonts w:ascii="Arial" w:hAnsi="Arial" w:cs="Arial"/>
                <w:sz w:val="18"/>
                <w:szCs w:val="18"/>
                <w:lang w:val="en-US"/>
              </w:rPr>
              <w:t>Students will be critical thinkers</w:t>
            </w:r>
          </w:p>
        </w:tc>
        <w:tc>
          <w:tcPr>
            <w:tcW w:w="7557" w:type="dxa"/>
          </w:tcPr>
          <w:p w14:paraId="6DF98F79" w14:textId="6013CCF5" w:rsidR="00194A85" w:rsidRPr="00481B1C" w:rsidRDefault="00DB6F63" w:rsidP="00194A85">
            <w:pPr>
              <w:pStyle w:val="metod"/>
              <w:ind w:firstLine="0"/>
              <w:jc w:val="both"/>
              <w:rPr>
                <w:rFonts w:ascii="Arial" w:hAnsi="Arial" w:cs="Arial"/>
                <w:sz w:val="18"/>
                <w:szCs w:val="18"/>
                <w:lang w:val="en-US"/>
              </w:rPr>
            </w:pPr>
            <w:r w:rsidRPr="00481B1C">
              <w:rPr>
                <w:rFonts w:ascii="Arial" w:hAnsi="Arial" w:cs="Arial"/>
                <w:sz w:val="18"/>
                <w:szCs w:val="18"/>
                <w:lang w:val="en-US"/>
              </w:rPr>
              <w:t>E</w:t>
            </w:r>
            <w:r w:rsidR="00194A85" w:rsidRPr="00481B1C">
              <w:rPr>
                <w:rFonts w:ascii="Arial" w:hAnsi="Arial" w:cs="Arial"/>
                <w:sz w:val="18"/>
                <w:szCs w:val="18"/>
                <w:lang w:val="en-US"/>
              </w:rPr>
              <w:t xml:space="preserve">LO1.1. Students will be able to understand core concepts and methods in the key economics disciplines </w:t>
            </w:r>
          </w:p>
        </w:tc>
      </w:tr>
      <w:tr w:rsidR="00194A85" w:rsidRPr="00481B1C" w14:paraId="738FF08D" w14:textId="77777777" w:rsidTr="00910AA2">
        <w:tc>
          <w:tcPr>
            <w:tcW w:w="2405" w:type="dxa"/>
            <w:vMerge/>
          </w:tcPr>
          <w:p w14:paraId="58B12894" w14:textId="77777777" w:rsidR="00194A85" w:rsidRPr="00481B1C" w:rsidRDefault="00194A85" w:rsidP="00194A85">
            <w:pPr>
              <w:pStyle w:val="metod"/>
              <w:ind w:firstLine="0"/>
              <w:rPr>
                <w:rFonts w:ascii="Arial" w:hAnsi="Arial" w:cs="Arial"/>
                <w:sz w:val="18"/>
                <w:szCs w:val="18"/>
                <w:lang w:val="en-US"/>
              </w:rPr>
            </w:pPr>
          </w:p>
        </w:tc>
        <w:tc>
          <w:tcPr>
            <w:tcW w:w="7557" w:type="dxa"/>
          </w:tcPr>
          <w:p w14:paraId="1F6EAA82" w14:textId="4E778F14" w:rsidR="00194A85" w:rsidRPr="00481B1C" w:rsidRDefault="00DB6F63" w:rsidP="00194A85">
            <w:pPr>
              <w:pStyle w:val="metod"/>
              <w:ind w:firstLine="0"/>
              <w:jc w:val="both"/>
              <w:rPr>
                <w:rFonts w:ascii="Arial" w:hAnsi="Arial" w:cs="Arial"/>
                <w:sz w:val="18"/>
                <w:szCs w:val="18"/>
                <w:lang w:val="en-US"/>
              </w:rPr>
            </w:pPr>
            <w:r w:rsidRPr="00481B1C">
              <w:rPr>
                <w:rFonts w:ascii="Arial" w:hAnsi="Arial" w:cs="Arial"/>
                <w:sz w:val="18"/>
                <w:szCs w:val="18"/>
                <w:lang w:val="en-US"/>
              </w:rPr>
              <w:t>E</w:t>
            </w:r>
            <w:r w:rsidR="00194A85" w:rsidRPr="00481B1C">
              <w:rPr>
                <w:rFonts w:ascii="Arial" w:hAnsi="Arial" w:cs="Arial"/>
                <w:sz w:val="18"/>
                <w:szCs w:val="18"/>
                <w:lang w:val="en-US"/>
              </w:rPr>
              <w:t xml:space="preserve">LO1.2. Students will be able to identify underlying assumptions and logical consistency of causal statements </w:t>
            </w:r>
          </w:p>
        </w:tc>
      </w:tr>
      <w:tr w:rsidR="00194A85" w:rsidRPr="00481B1C" w14:paraId="59CCEEC9" w14:textId="77777777" w:rsidTr="00910AA2">
        <w:tc>
          <w:tcPr>
            <w:tcW w:w="2405" w:type="dxa"/>
          </w:tcPr>
          <w:p w14:paraId="740C3B51" w14:textId="390AED70" w:rsidR="00194A85" w:rsidRPr="00481B1C" w:rsidRDefault="00194A85" w:rsidP="00194A85">
            <w:pPr>
              <w:pStyle w:val="metod"/>
              <w:ind w:firstLine="0"/>
              <w:rPr>
                <w:rFonts w:ascii="Arial" w:hAnsi="Arial" w:cs="Arial"/>
                <w:sz w:val="18"/>
                <w:szCs w:val="18"/>
                <w:lang w:val="en-US"/>
              </w:rPr>
            </w:pPr>
            <w:r w:rsidRPr="00481B1C">
              <w:rPr>
                <w:rFonts w:ascii="Arial" w:hAnsi="Arial" w:cs="Arial"/>
                <w:sz w:val="18"/>
                <w:szCs w:val="18"/>
                <w:lang w:val="en-US"/>
              </w:rPr>
              <w:t>Students will have skills to employ economic thought for the common good</w:t>
            </w:r>
          </w:p>
        </w:tc>
        <w:tc>
          <w:tcPr>
            <w:tcW w:w="7557" w:type="dxa"/>
          </w:tcPr>
          <w:p w14:paraId="144C9A6C" w14:textId="6B48AEB2" w:rsidR="00194A85" w:rsidRPr="00481B1C" w:rsidRDefault="00DB6F63" w:rsidP="00194A85">
            <w:pPr>
              <w:pStyle w:val="metod"/>
              <w:ind w:firstLine="0"/>
              <w:jc w:val="both"/>
              <w:rPr>
                <w:rFonts w:ascii="Arial" w:hAnsi="Arial" w:cs="Arial"/>
                <w:sz w:val="18"/>
                <w:szCs w:val="18"/>
                <w:lang w:val="en-US"/>
              </w:rPr>
            </w:pPr>
            <w:r w:rsidRPr="00481B1C">
              <w:rPr>
                <w:rFonts w:ascii="Arial" w:hAnsi="Arial" w:cs="Arial"/>
                <w:sz w:val="18"/>
                <w:szCs w:val="18"/>
                <w:lang w:val="en-US"/>
              </w:rPr>
              <w:t>E</w:t>
            </w:r>
            <w:r w:rsidR="00194A85" w:rsidRPr="00481B1C">
              <w:rPr>
                <w:rFonts w:ascii="Arial" w:hAnsi="Arial" w:cs="Arial"/>
                <w:sz w:val="18"/>
                <w:szCs w:val="18"/>
                <w:lang w:val="en-US"/>
              </w:rPr>
              <w:t xml:space="preserve">LO2.1.Students will have a keen sense of ethical criteria for practical problem-solving </w:t>
            </w:r>
          </w:p>
        </w:tc>
      </w:tr>
      <w:tr w:rsidR="00194A85" w:rsidRPr="00481B1C" w14:paraId="731A99B7" w14:textId="77777777" w:rsidTr="00910AA2">
        <w:tc>
          <w:tcPr>
            <w:tcW w:w="2405" w:type="dxa"/>
            <w:vMerge w:val="restart"/>
          </w:tcPr>
          <w:p w14:paraId="25F16EC9" w14:textId="77777777" w:rsidR="00194A85" w:rsidRPr="00481B1C" w:rsidRDefault="00194A85" w:rsidP="00194A85">
            <w:pPr>
              <w:pStyle w:val="metod"/>
              <w:ind w:firstLine="0"/>
              <w:rPr>
                <w:rFonts w:ascii="Arial" w:hAnsi="Arial" w:cs="Arial"/>
                <w:sz w:val="18"/>
                <w:szCs w:val="18"/>
                <w:lang w:val="en-US"/>
              </w:rPr>
            </w:pPr>
            <w:r w:rsidRPr="00481B1C">
              <w:rPr>
                <w:rFonts w:ascii="Arial" w:hAnsi="Arial" w:cs="Arial"/>
                <w:sz w:val="18"/>
                <w:szCs w:val="18"/>
                <w:lang w:val="en-US"/>
              </w:rPr>
              <w:t>Students will be technology agile</w:t>
            </w:r>
          </w:p>
        </w:tc>
        <w:tc>
          <w:tcPr>
            <w:tcW w:w="7557" w:type="dxa"/>
          </w:tcPr>
          <w:p w14:paraId="3A33DFB9" w14:textId="12C08353" w:rsidR="00194A85" w:rsidRPr="00481B1C" w:rsidRDefault="00DB6F63" w:rsidP="00194A85">
            <w:pPr>
              <w:pStyle w:val="metod"/>
              <w:ind w:firstLine="0"/>
              <w:jc w:val="both"/>
              <w:rPr>
                <w:rFonts w:ascii="Arial" w:hAnsi="Arial" w:cs="Arial"/>
                <w:sz w:val="18"/>
                <w:szCs w:val="18"/>
                <w:lang w:val="en-US"/>
              </w:rPr>
            </w:pPr>
            <w:r w:rsidRPr="00481B1C">
              <w:rPr>
                <w:rFonts w:ascii="Arial" w:hAnsi="Arial" w:cs="Arial"/>
                <w:sz w:val="18"/>
                <w:szCs w:val="18"/>
                <w:lang w:val="en-US"/>
              </w:rPr>
              <w:t>E</w:t>
            </w:r>
            <w:r w:rsidR="00194A85" w:rsidRPr="00481B1C">
              <w:rPr>
                <w:rFonts w:ascii="Arial" w:hAnsi="Arial" w:cs="Arial"/>
                <w:sz w:val="18"/>
                <w:szCs w:val="18"/>
                <w:lang w:val="en-US"/>
              </w:rPr>
              <w:t xml:space="preserve">LO3.1. Students will demonstrate proficiency in common business software packages </w:t>
            </w:r>
          </w:p>
        </w:tc>
      </w:tr>
      <w:tr w:rsidR="00194A85" w:rsidRPr="00481B1C" w14:paraId="386DC3A4" w14:textId="77777777" w:rsidTr="00910AA2">
        <w:tc>
          <w:tcPr>
            <w:tcW w:w="2405" w:type="dxa"/>
            <w:vMerge/>
          </w:tcPr>
          <w:p w14:paraId="5E87F5B1" w14:textId="77777777" w:rsidR="00194A85" w:rsidRPr="00481B1C" w:rsidRDefault="00194A85" w:rsidP="00194A85">
            <w:pPr>
              <w:pStyle w:val="metod"/>
              <w:ind w:firstLine="0"/>
              <w:rPr>
                <w:rFonts w:ascii="Arial" w:hAnsi="Arial" w:cs="Arial"/>
                <w:sz w:val="18"/>
                <w:szCs w:val="18"/>
                <w:lang w:val="en-US"/>
              </w:rPr>
            </w:pPr>
          </w:p>
        </w:tc>
        <w:tc>
          <w:tcPr>
            <w:tcW w:w="7557" w:type="dxa"/>
          </w:tcPr>
          <w:p w14:paraId="20E97D04" w14:textId="0B403086" w:rsidR="00194A85" w:rsidRPr="00481B1C" w:rsidRDefault="00DB6F63" w:rsidP="00194A85">
            <w:pPr>
              <w:pStyle w:val="metod"/>
              <w:ind w:firstLine="0"/>
              <w:jc w:val="both"/>
              <w:rPr>
                <w:rFonts w:ascii="Arial" w:hAnsi="Arial" w:cs="Arial"/>
                <w:sz w:val="18"/>
                <w:szCs w:val="18"/>
                <w:lang w:val="en-US"/>
              </w:rPr>
            </w:pPr>
            <w:r w:rsidRPr="00481B1C">
              <w:rPr>
                <w:rFonts w:ascii="Arial" w:hAnsi="Arial" w:cs="Arial"/>
                <w:sz w:val="18"/>
                <w:szCs w:val="18"/>
                <w:lang w:val="en-US"/>
              </w:rPr>
              <w:t>E</w:t>
            </w:r>
            <w:r w:rsidR="00194A85" w:rsidRPr="00481B1C">
              <w:rPr>
                <w:rFonts w:ascii="Arial" w:hAnsi="Arial" w:cs="Arial"/>
                <w:sz w:val="18"/>
                <w:szCs w:val="18"/>
                <w:lang w:val="en-US"/>
              </w:rPr>
              <w:t xml:space="preserve">LO3.2. Students will be able to make decisions using appropriate IT tools </w:t>
            </w:r>
          </w:p>
        </w:tc>
      </w:tr>
      <w:tr w:rsidR="00194A85" w:rsidRPr="00481B1C" w14:paraId="1D2B0E5B" w14:textId="77777777" w:rsidTr="00910AA2">
        <w:tc>
          <w:tcPr>
            <w:tcW w:w="2405" w:type="dxa"/>
            <w:vMerge w:val="restart"/>
          </w:tcPr>
          <w:p w14:paraId="65F74577" w14:textId="77777777" w:rsidR="00194A85" w:rsidRPr="00481B1C" w:rsidRDefault="00194A85" w:rsidP="00194A85">
            <w:pPr>
              <w:pStyle w:val="metod"/>
              <w:ind w:firstLine="0"/>
              <w:rPr>
                <w:rFonts w:ascii="Arial" w:hAnsi="Arial" w:cs="Arial"/>
                <w:sz w:val="18"/>
                <w:szCs w:val="18"/>
                <w:lang w:val="en-US"/>
              </w:rPr>
            </w:pPr>
            <w:r w:rsidRPr="00481B1C">
              <w:rPr>
                <w:rFonts w:ascii="Arial" w:hAnsi="Arial" w:cs="Arial"/>
                <w:sz w:val="18"/>
                <w:szCs w:val="18"/>
                <w:lang w:val="en-US"/>
              </w:rPr>
              <w:t>Students will be effective communicators</w:t>
            </w:r>
          </w:p>
        </w:tc>
        <w:tc>
          <w:tcPr>
            <w:tcW w:w="7557" w:type="dxa"/>
          </w:tcPr>
          <w:p w14:paraId="5A30CCBB" w14:textId="208A3435" w:rsidR="00194A85" w:rsidRPr="00481B1C" w:rsidRDefault="00DB6F63" w:rsidP="00194A85">
            <w:pPr>
              <w:pStyle w:val="metod"/>
              <w:ind w:firstLine="0"/>
              <w:jc w:val="both"/>
              <w:rPr>
                <w:rFonts w:ascii="Arial" w:hAnsi="Arial" w:cs="Arial"/>
                <w:sz w:val="18"/>
                <w:szCs w:val="18"/>
                <w:lang w:val="en-US"/>
              </w:rPr>
            </w:pPr>
            <w:r w:rsidRPr="00481B1C">
              <w:rPr>
                <w:rFonts w:ascii="Arial" w:hAnsi="Arial" w:cs="Arial"/>
                <w:sz w:val="18"/>
                <w:szCs w:val="18"/>
                <w:lang w:val="en-US"/>
              </w:rPr>
              <w:t>E</w:t>
            </w:r>
            <w:r w:rsidR="00194A85" w:rsidRPr="00481B1C">
              <w:rPr>
                <w:rFonts w:ascii="Arial" w:hAnsi="Arial" w:cs="Arial"/>
                <w:sz w:val="18"/>
                <w:szCs w:val="18"/>
                <w:lang w:val="en-US"/>
              </w:rPr>
              <w:t xml:space="preserve">LO4.1.Students will be able to communicate reasonably in different settings according to target audience tasks and situations </w:t>
            </w:r>
          </w:p>
        </w:tc>
      </w:tr>
      <w:tr w:rsidR="00194A85" w:rsidRPr="00481B1C" w14:paraId="7AD688C0" w14:textId="77777777" w:rsidTr="00910AA2">
        <w:tc>
          <w:tcPr>
            <w:tcW w:w="2405" w:type="dxa"/>
            <w:vMerge/>
          </w:tcPr>
          <w:p w14:paraId="17D28C88" w14:textId="77777777" w:rsidR="00194A85" w:rsidRPr="00481B1C" w:rsidRDefault="00194A85" w:rsidP="00194A85">
            <w:pPr>
              <w:pStyle w:val="metod"/>
              <w:ind w:firstLine="0"/>
              <w:jc w:val="both"/>
              <w:rPr>
                <w:rFonts w:ascii="Arial" w:hAnsi="Arial" w:cs="Arial"/>
                <w:b/>
                <w:sz w:val="18"/>
                <w:szCs w:val="18"/>
                <w:lang w:val="en-US"/>
              </w:rPr>
            </w:pPr>
          </w:p>
        </w:tc>
        <w:tc>
          <w:tcPr>
            <w:tcW w:w="7557" w:type="dxa"/>
          </w:tcPr>
          <w:p w14:paraId="0365FE39" w14:textId="7484908A" w:rsidR="00194A85" w:rsidRPr="00481B1C" w:rsidRDefault="00DB6F63" w:rsidP="00194A85">
            <w:pPr>
              <w:pStyle w:val="metod"/>
              <w:ind w:firstLine="0"/>
              <w:jc w:val="both"/>
              <w:rPr>
                <w:rFonts w:ascii="Arial" w:hAnsi="Arial" w:cs="Arial"/>
                <w:sz w:val="18"/>
                <w:szCs w:val="18"/>
                <w:lang w:val="en-US"/>
              </w:rPr>
            </w:pPr>
            <w:r w:rsidRPr="00481B1C">
              <w:rPr>
                <w:rFonts w:ascii="Arial" w:hAnsi="Arial" w:cs="Arial"/>
                <w:sz w:val="18"/>
                <w:szCs w:val="18"/>
                <w:lang w:val="en-US"/>
              </w:rPr>
              <w:t>E</w:t>
            </w:r>
            <w:r w:rsidR="00194A85" w:rsidRPr="00481B1C">
              <w:rPr>
                <w:rFonts w:ascii="Arial" w:hAnsi="Arial" w:cs="Arial"/>
                <w:sz w:val="18"/>
                <w:szCs w:val="18"/>
                <w:lang w:val="en-US"/>
              </w:rPr>
              <w:t xml:space="preserve">LO4.2.Students will be able to convey their ideas effectively through an oral presentation </w:t>
            </w:r>
          </w:p>
        </w:tc>
      </w:tr>
      <w:tr w:rsidR="00194A85" w:rsidRPr="00481B1C" w14:paraId="439184C2" w14:textId="77777777" w:rsidTr="00910AA2">
        <w:tc>
          <w:tcPr>
            <w:tcW w:w="2405" w:type="dxa"/>
            <w:vMerge/>
          </w:tcPr>
          <w:p w14:paraId="134928DC" w14:textId="77777777" w:rsidR="00194A85" w:rsidRPr="00481B1C" w:rsidRDefault="00194A85" w:rsidP="00194A85">
            <w:pPr>
              <w:pStyle w:val="metod"/>
              <w:ind w:firstLine="0"/>
              <w:jc w:val="both"/>
              <w:rPr>
                <w:rFonts w:ascii="Arial" w:hAnsi="Arial" w:cs="Arial"/>
                <w:b/>
                <w:sz w:val="18"/>
                <w:szCs w:val="18"/>
                <w:lang w:val="en-US"/>
              </w:rPr>
            </w:pPr>
          </w:p>
        </w:tc>
        <w:tc>
          <w:tcPr>
            <w:tcW w:w="7557" w:type="dxa"/>
          </w:tcPr>
          <w:p w14:paraId="78B1442E" w14:textId="54F0B3DC" w:rsidR="00194A85" w:rsidRPr="00481B1C" w:rsidRDefault="00DB6F63" w:rsidP="00194A85">
            <w:pPr>
              <w:pStyle w:val="metod"/>
              <w:ind w:firstLine="0"/>
              <w:jc w:val="both"/>
              <w:rPr>
                <w:rFonts w:ascii="Arial" w:hAnsi="Arial" w:cs="Arial"/>
                <w:sz w:val="18"/>
                <w:szCs w:val="18"/>
                <w:lang w:val="en-US"/>
              </w:rPr>
            </w:pPr>
            <w:r w:rsidRPr="00481B1C">
              <w:rPr>
                <w:rFonts w:ascii="Arial" w:hAnsi="Arial" w:cs="Arial"/>
                <w:sz w:val="18"/>
                <w:szCs w:val="18"/>
                <w:lang w:val="en-US"/>
              </w:rPr>
              <w:t>E</w:t>
            </w:r>
            <w:r w:rsidR="00194A85" w:rsidRPr="00481B1C">
              <w:rPr>
                <w:rFonts w:ascii="Arial" w:hAnsi="Arial" w:cs="Arial"/>
                <w:sz w:val="18"/>
                <w:szCs w:val="18"/>
                <w:lang w:val="en-US"/>
              </w:rPr>
              <w:t xml:space="preserve">LO4.3. Students will be able to convey their ideas effectively in a written paper </w:t>
            </w:r>
          </w:p>
        </w:tc>
      </w:tr>
    </w:tbl>
    <w:p w14:paraId="25C7EFAD" w14:textId="77777777" w:rsidR="00194A85" w:rsidRPr="00481B1C" w:rsidRDefault="00194A85">
      <w:pPr>
        <w:pStyle w:val="metod"/>
        <w:ind w:firstLine="0"/>
        <w:jc w:val="both"/>
        <w:rPr>
          <w:rFonts w:ascii="Arial" w:hAnsi="Arial" w:cs="Arial"/>
          <w:sz w:val="18"/>
          <w:szCs w:val="18"/>
          <w:lang w:val="en-US"/>
        </w:rPr>
      </w:pPr>
    </w:p>
    <w:sectPr w:rsidR="00194A85" w:rsidRPr="00481B1C" w:rsidSect="00594FFF">
      <w:headerReference w:type="default" r:id="rId7"/>
      <w:footerReference w:type="default" r:id="rId8"/>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9283C6" w14:textId="77777777" w:rsidR="0087284D" w:rsidRDefault="0087284D" w:rsidP="00062544">
      <w:pPr>
        <w:spacing w:after="0" w:line="240" w:lineRule="auto"/>
      </w:pPr>
      <w:r>
        <w:separator/>
      </w:r>
    </w:p>
  </w:endnote>
  <w:endnote w:type="continuationSeparator" w:id="0">
    <w:p w14:paraId="0A348D97" w14:textId="77777777" w:rsidR="0087284D" w:rsidRDefault="0087284D"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4D"/>
    <w:family w:val="decorative"/>
    <w:pitch w:val="variable"/>
    <w:sig w:usb0="00000003" w:usb1="00000000" w:usb2="00000000" w:usb3="00000000" w:csb0="80000001"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1431852"/>
      <w:docPartObj>
        <w:docPartGallery w:val="Page Numbers (Bottom of Page)"/>
        <w:docPartUnique/>
      </w:docPartObj>
    </w:sdtPr>
    <w:sdtEndPr>
      <w:rPr>
        <w:noProof/>
      </w:rPr>
    </w:sdtEndPr>
    <w:sdtContent>
      <w:p w14:paraId="00642020" w14:textId="22F5C7B6" w:rsidR="00AD140F" w:rsidRDefault="00DB6F63" w:rsidP="00DB6F63">
        <w:pPr>
          <w:pStyle w:val="Porat"/>
          <w:jc w:val="center"/>
        </w:pPr>
        <w:r>
          <w:fldChar w:fldCharType="begin"/>
        </w:r>
        <w:r>
          <w:instrText xml:space="preserve"> PAGE   \* MERGEFORMAT </w:instrText>
        </w:r>
        <w:r>
          <w:fldChar w:fldCharType="separate"/>
        </w:r>
        <w:r w:rsidR="000B02C8">
          <w:rPr>
            <w:noProof/>
          </w:rPr>
          <w:t>5</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A159C9" w14:textId="77777777" w:rsidR="0087284D" w:rsidRDefault="0087284D" w:rsidP="00062544">
      <w:pPr>
        <w:spacing w:after="0" w:line="240" w:lineRule="auto"/>
      </w:pPr>
      <w:r>
        <w:separator/>
      </w:r>
    </w:p>
  </w:footnote>
  <w:footnote w:type="continuationSeparator" w:id="0">
    <w:p w14:paraId="0CEC2C5A" w14:textId="77777777" w:rsidR="0087284D" w:rsidRDefault="0087284D"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B0E33" w14:textId="77E42F9D" w:rsidR="00617385" w:rsidRDefault="00617385" w:rsidP="00617385">
    <w:pPr>
      <w:spacing w:after="0"/>
      <w:ind w:left="6379"/>
      <w:jc w:val="right"/>
      <w:rPr>
        <w:rFonts w:ascii="Arial" w:hAnsi="Arial" w:cs="Arial"/>
        <w:sz w:val="18"/>
        <w:szCs w:val="18"/>
        <w:lang w:val="lt-LT" w:eastAsia="ar-SA"/>
      </w:rPr>
    </w:pPr>
    <w:r>
      <w:rPr>
        <w:noProof/>
      </w:rPr>
      <w:drawing>
        <wp:anchor distT="0" distB="0" distL="114300" distR="114300" simplePos="0" relativeHeight="251658240" behindDoc="0" locked="0" layoutInCell="1" allowOverlap="1" wp14:anchorId="0D84FFEE" wp14:editId="08039FA3">
          <wp:simplePos x="0" y="0"/>
          <wp:positionH relativeFrom="column">
            <wp:posOffset>-291465</wp:posOffset>
          </wp:positionH>
          <wp:positionV relativeFrom="paragraph">
            <wp:posOffset>13335</wp:posOffset>
          </wp:positionV>
          <wp:extent cx="2019300" cy="400050"/>
          <wp:effectExtent l="0" t="0" r="0" b="0"/>
          <wp:wrapNone/>
          <wp:docPr id="2"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sz w:val="18"/>
        <w:szCs w:val="18"/>
        <w:lang w:val="lt-LT"/>
      </w:rPr>
      <w:t xml:space="preserve">APPROVED BY </w:t>
    </w:r>
  </w:p>
  <w:p w14:paraId="3A3C91F8" w14:textId="77777777" w:rsidR="00617385" w:rsidRDefault="00617385" w:rsidP="00617385">
    <w:pPr>
      <w:spacing w:after="0"/>
      <w:ind w:left="6379"/>
      <w:jc w:val="right"/>
      <w:rPr>
        <w:rFonts w:ascii="Arial" w:hAnsi="Arial" w:cs="Arial"/>
        <w:sz w:val="18"/>
        <w:szCs w:val="18"/>
        <w:lang w:val="lt-LT"/>
      </w:rPr>
    </w:pPr>
    <w:r>
      <w:rPr>
        <w:rFonts w:ascii="Arial" w:hAnsi="Arial" w:cs="Arial"/>
        <w:sz w:val="18"/>
        <w:szCs w:val="18"/>
        <w:lang w:val="lt-LT"/>
      </w:rPr>
      <w:t>T</w:t>
    </w:r>
    <w:r>
      <w:rPr>
        <w:rFonts w:ascii="Arial" w:hAnsi="Arial" w:cs="Arial"/>
        <w:sz w:val="18"/>
        <w:szCs w:val="18"/>
        <w:lang w:val="it-IT"/>
      </w:rPr>
      <w:t xml:space="preserve">HE STUDY COMMISSION </w:t>
    </w:r>
  </w:p>
  <w:p w14:paraId="40B8AFF6" w14:textId="77777777" w:rsidR="00617385" w:rsidRDefault="00617385" w:rsidP="00617385">
    <w:pPr>
      <w:spacing w:after="0"/>
      <w:jc w:val="right"/>
      <w:rPr>
        <w:rFonts w:ascii="Arial" w:hAnsi="Arial" w:cs="Arial"/>
        <w:sz w:val="18"/>
        <w:szCs w:val="18"/>
        <w:lang w:val="en-GB"/>
      </w:rPr>
    </w:pPr>
    <w:r>
      <w:rPr>
        <w:rFonts w:ascii="Arial" w:hAnsi="Arial" w:cs="Arial"/>
        <w:sz w:val="18"/>
        <w:szCs w:val="18"/>
        <w:lang w:val="it-IT"/>
      </w:rPr>
      <w:t xml:space="preserve">Minutes </w:t>
    </w:r>
    <w:proofErr w:type="spellStart"/>
    <w:r>
      <w:rPr>
        <w:rFonts w:ascii="Arial" w:hAnsi="Arial" w:cs="Arial"/>
        <w:sz w:val="18"/>
        <w:szCs w:val="18"/>
        <w:lang w:val="lt-LT"/>
      </w:rPr>
      <w:t>No</w:t>
    </w:r>
    <w:proofErr w:type="spellEnd"/>
    <w:r>
      <w:rPr>
        <w:rFonts w:ascii="Arial" w:hAnsi="Arial" w:cs="Arial"/>
        <w:sz w:val="18"/>
        <w:szCs w:val="18"/>
        <w:lang w:val="lt-LT"/>
      </w:rPr>
      <w:t>.</w:t>
    </w:r>
    <w:r>
      <w:rPr>
        <w:rFonts w:ascii="Arial" w:hAnsi="Arial" w:cs="Arial"/>
        <w:sz w:val="18"/>
        <w:szCs w:val="18"/>
      </w:rPr>
      <w:t xml:space="preserve"> 02-12-2023-01</w:t>
    </w:r>
  </w:p>
  <w:p w14:paraId="2EF4D5F5" w14:textId="0E0FDE99" w:rsidR="00AD140F" w:rsidRPr="00617385" w:rsidRDefault="00617385" w:rsidP="00617385">
    <w:pPr>
      <w:spacing w:after="0"/>
      <w:jc w:val="right"/>
      <w:rPr>
        <w:rFonts w:ascii="Arial" w:hAnsi="Arial" w:cs="Arial"/>
        <w:sz w:val="20"/>
        <w:szCs w:val="20"/>
        <w:lang w:val="lt-LT"/>
      </w:rPr>
    </w:pPr>
    <w:r>
      <w:rPr>
        <w:rFonts w:ascii="Arial" w:hAnsi="Arial" w:cs="Arial"/>
        <w:sz w:val="18"/>
        <w:szCs w:val="18"/>
      </w:rPr>
      <w:t>as of 6</w:t>
    </w:r>
    <w:r>
      <w:rPr>
        <w:rFonts w:ascii="Arial" w:hAnsi="Arial" w:cs="Arial"/>
        <w:sz w:val="18"/>
        <w:szCs w:val="18"/>
        <w:vertAlign w:val="superscript"/>
      </w:rPr>
      <w:t>th</w:t>
    </w:r>
    <w:r>
      <w:rPr>
        <w:rFonts w:ascii="Arial" w:hAnsi="Arial" w:cs="Arial"/>
        <w:sz w:val="18"/>
        <w:szCs w:val="18"/>
      </w:rPr>
      <w:t xml:space="preserve"> January 2023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9"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9"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1"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2"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27"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471360690">
    <w:abstractNumId w:val="13"/>
  </w:num>
  <w:num w:numId="2" w16cid:durableId="1751344592">
    <w:abstractNumId w:val="11"/>
  </w:num>
  <w:num w:numId="3" w16cid:durableId="1449543177">
    <w:abstractNumId w:val="6"/>
  </w:num>
  <w:num w:numId="4" w16cid:durableId="2065135417">
    <w:abstractNumId w:val="1"/>
  </w:num>
  <w:num w:numId="5" w16cid:durableId="278073638">
    <w:abstractNumId w:val="24"/>
  </w:num>
  <w:num w:numId="6" w16cid:durableId="753403637">
    <w:abstractNumId w:val="5"/>
  </w:num>
  <w:num w:numId="7" w16cid:durableId="1094861186">
    <w:abstractNumId w:val="10"/>
  </w:num>
  <w:num w:numId="8" w16cid:durableId="616065085">
    <w:abstractNumId w:val="29"/>
  </w:num>
  <w:num w:numId="9" w16cid:durableId="1776437046">
    <w:abstractNumId w:val="21"/>
  </w:num>
  <w:num w:numId="10" w16cid:durableId="237593060">
    <w:abstractNumId w:val="8"/>
  </w:num>
  <w:num w:numId="11" w16cid:durableId="291522943">
    <w:abstractNumId w:val="20"/>
  </w:num>
  <w:num w:numId="12" w16cid:durableId="139855808">
    <w:abstractNumId w:val="4"/>
  </w:num>
  <w:num w:numId="13" w16cid:durableId="354771809">
    <w:abstractNumId w:val="28"/>
  </w:num>
  <w:num w:numId="14" w16cid:durableId="354884414">
    <w:abstractNumId w:val="9"/>
  </w:num>
  <w:num w:numId="15" w16cid:durableId="1802190300">
    <w:abstractNumId w:val="7"/>
  </w:num>
  <w:num w:numId="16" w16cid:durableId="1544445468">
    <w:abstractNumId w:val="3"/>
  </w:num>
  <w:num w:numId="17" w16cid:durableId="1542588852">
    <w:abstractNumId w:val="22"/>
  </w:num>
  <w:num w:numId="18" w16cid:durableId="794250555">
    <w:abstractNumId w:val="27"/>
  </w:num>
  <w:num w:numId="19" w16cid:durableId="132408329">
    <w:abstractNumId w:val="19"/>
  </w:num>
  <w:num w:numId="20" w16cid:durableId="1786150286">
    <w:abstractNumId w:val="16"/>
  </w:num>
  <w:num w:numId="21" w16cid:durableId="1334185284">
    <w:abstractNumId w:val="25"/>
  </w:num>
  <w:num w:numId="22" w16cid:durableId="1451585691">
    <w:abstractNumId w:val="2"/>
  </w:num>
  <w:num w:numId="23" w16cid:durableId="988170993">
    <w:abstractNumId w:val="23"/>
  </w:num>
  <w:num w:numId="24" w16cid:durableId="1557617929">
    <w:abstractNumId w:val="17"/>
  </w:num>
  <w:num w:numId="25" w16cid:durableId="889729616">
    <w:abstractNumId w:val="26"/>
  </w:num>
  <w:num w:numId="26" w16cid:durableId="1451775328">
    <w:abstractNumId w:val="12"/>
  </w:num>
  <w:num w:numId="27" w16cid:durableId="236519438">
    <w:abstractNumId w:val="14"/>
  </w:num>
  <w:num w:numId="28" w16cid:durableId="1168331608">
    <w:abstractNumId w:val="18"/>
  </w:num>
  <w:num w:numId="29" w16cid:durableId="938025034">
    <w:abstractNumId w:val="0"/>
  </w:num>
  <w:num w:numId="30" w16cid:durableId="114393285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Q1NzMxMDO2NDW0sDBW0lEKTi0uzszPAykwrgUAKpfqsywAAAA="/>
  </w:docVars>
  <w:rsids>
    <w:rsidRoot w:val="00202EE2"/>
    <w:rsid w:val="0000113A"/>
    <w:rsid w:val="00001370"/>
    <w:rsid w:val="00001603"/>
    <w:rsid w:val="00002A52"/>
    <w:rsid w:val="00014B79"/>
    <w:rsid w:val="00015703"/>
    <w:rsid w:val="0002140B"/>
    <w:rsid w:val="000259E9"/>
    <w:rsid w:val="00027DDB"/>
    <w:rsid w:val="000313CA"/>
    <w:rsid w:val="00034BEE"/>
    <w:rsid w:val="0003578B"/>
    <w:rsid w:val="00040BB2"/>
    <w:rsid w:val="000423F7"/>
    <w:rsid w:val="0004263D"/>
    <w:rsid w:val="00050B7B"/>
    <w:rsid w:val="00051599"/>
    <w:rsid w:val="000524E0"/>
    <w:rsid w:val="0005472B"/>
    <w:rsid w:val="00057F4E"/>
    <w:rsid w:val="00061438"/>
    <w:rsid w:val="00061501"/>
    <w:rsid w:val="00062544"/>
    <w:rsid w:val="00063E81"/>
    <w:rsid w:val="0006531F"/>
    <w:rsid w:val="00070B0C"/>
    <w:rsid w:val="00077197"/>
    <w:rsid w:val="00077FED"/>
    <w:rsid w:val="0008070F"/>
    <w:rsid w:val="00080F5C"/>
    <w:rsid w:val="00082023"/>
    <w:rsid w:val="000849B7"/>
    <w:rsid w:val="000933C4"/>
    <w:rsid w:val="000955BC"/>
    <w:rsid w:val="00097ABC"/>
    <w:rsid w:val="00097D80"/>
    <w:rsid w:val="000B02B5"/>
    <w:rsid w:val="000B02C8"/>
    <w:rsid w:val="000C3416"/>
    <w:rsid w:val="000C5BDB"/>
    <w:rsid w:val="000C7E84"/>
    <w:rsid w:val="000D22DB"/>
    <w:rsid w:val="000D337F"/>
    <w:rsid w:val="000D502D"/>
    <w:rsid w:val="000E1B01"/>
    <w:rsid w:val="000E5959"/>
    <w:rsid w:val="000F0359"/>
    <w:rsid w:val="000F116C"/>
    <w:rsid w:val="000F1FFC"/>
    <w:rsid w:val="00111C9B"/>
    <w:rsid w:val="00113EAF"/>
    <w:rsid w:val="00114104"/>
    <w:rsid w:val="00122003"/>
    <w:rsid w:val="001229B0"/>
    <w:rsid w:val="00125272"/>
    <w:rsid w:val="00127104"/>
    <w:rsid w:val="00132F58"/>
    <w:rsid w:val="001368EA"/>
    <w:rsid w:val="001427D2"/>
    <w:rsid w:val="00147366"/>
    <w:rsid w:val="001474D8"/>
    <w:rsid w:val="0015562F"/>
    <w:rsid w:val="00161E0C"/>
    <w:rsid w:val="00162656"/>
    <w:rsid w:val="001667AE"/>
    <w:rsid w:val="00170872"/>
    <w:rsid w:val="00170986"/>
    <w:rsid w:val="00174300"/>
    <w:rsid w:val="00175CAB"/>
    <w:rsid w:val="00176B37"/>
    <w:rsid w:val="001864FC"/>
    <w:rsid w:val="001902BE"/>
    <w:rsid w:val="00190340"/>
    <w:rsid w:val="001936C6"/>
    <w:rsid w:val="00194A85"/>
    <w:rsid w:val="00197699"/>
    <w:rsid w:val="001A2A96"/>
    <w:rsid w:val="001A3D16"/>
    <w:rsid w:val="001A6ADB"/>
    <w:rsid w:val="001B2C03"/>
    <w:rsid w:val="001B326D"/>
    <w:rsid w:val="001B338B"/>
    <w:rsid w:val="001C12CB"/>
    <w:rsid w:val="001C17B6"/>
    <w:rsid w:val="001C1AC3"/>
    <w:rsid w:val="001C5D5C"/>
    <w:rsid w:val="001D0530"/>
    <w:rsid w:val="001D0FAD"/>
    <w:rsid w:val="001D34C2"/>
    <w:rsid w:val="001D50D3"/>
    <w:rsid w:val="001D6F36"/>
    <w:rsid w:val="001E149D"/>
    <w:rsid w:val="001E1F67"/>
    <w:rsid w:val="001F0A3E"/>
    <w:rsid w:val="001F1A8D"/>
    <w:rsid w:val="00202EE2"/>
    <w:rsid w:val="002105E2"/>
    <w:rsid w:val="0021528D"/>
    <w:rsid w:val="00215430"/>
    <w:rsid w:val="00215657"/>
    <w:rsid w:val="00223D62"/>
    <w:rsid w:val="00223E73"/>
    <w:rsid w:val="00224CCE"/>
    <w:rsid w:val="00227AE1"/>
    <w:rsid w:val="00233368"/>
    <w:rsid w:val="002374E4"/>
    <w:rsid w:val="00237691"/>
    <w:rsid w:val="00243DEB"/>
    <w:rsid w:val="00246036"/>
    <w:rsid w:val="00251909"/>
    <w:rsid w:val="00252731"/>
    <w:rsid w:val="002533C2"/>
    <w:rsid w:val="0025588D"/>
    <w:rsid w:val="00256E71"/>
    <w:rsid w:val="0026094B"/>
    <w:rsid w:val="00261FD0"/>
    <w:rsid w:val="00264409"/>
    <w:rsid w:val="002645D8"/>
    <w:rsid w:val="00266691"/>
    <w:rsid w:val="002737C6"/>
    <w:rsid w:val="00274920"/>
    <w:rsid w:val="002756A5"/>
    <w:rsid w:val="00280BC2"/>
    <w:rsid w:val="00287DF4"/>
    <w:rsid w:val="00292B9B"/>
    <w:rsid w:val="002A0EC8"/>
    <w:rsid w:val="002A19F1"/>
    <w:rsid w:val="002A1FD6"/>
    <w:rsid w:val="002A3F0F"/>
    <w:rsid w:val="002A43E6"/>
    <w:rsid w:val="002B1BF4"/>
    <w:rsid w:val="002B741D"/>
    <w:rsid w:val="002C0670"/>
    <w:rsid w:val="002C093B"/>
    <w:rsid w:val="002C0C8F"/>
    <w:rsid w:val="002C2C25"/>
    <w:rsid w:val="002C5839"/>
    <w:rsid w:val="002C657F"/>
    <w:rsid w:val="002C6981"/>
    <w:rsid w:val="002D2845"/>
    <w:rsid w:val="002D56FC"/>
    <w:rsid w:val="002D6639"/>
    <w:rsid w:val="002D6C24"/>
    <w:rsid w:val="002F0E20"/>
    <w:rsid w:val="002F2873"/>
    <w:rsid w:val="002F62A7"/>
    <w:rsid w:val="002F70A7"/>
    <w:rsid w:val="002F73AB"/>
    <w:rsid w:val="0030105B"/>
    <w:rsid w:val="00301607"/>
    <w:rsid w:val="00303181"/>
    <w:rsid w:val="00303F06"/>
    <w:rsid w:val="00312539"/>
    <w:rsid w:val="00312541"/>
    <w:rsid w:val="003250FD"/>
    <w:rsid w:val="00331056"/>
    <w:rsid w:val="00335D17"/>
    <w:rsid w:val="00340853"/>
    <w:rsid w:val="00345D95"/>
    <w:rsid w:val="00346C65"/>
    <w:rsid w:val="003534D2"/>
    <w:rsid w:val="00354FEF"/>
    <w:rsid w:val="00357246"/>
    <w:rsid w:val="00357461"/>
    <w:rsid w:val="00363C77"/>
    <w:rsid w:val="003656CE"/>
    <w:rsid w:val="00365E77"/>
    <w:rsid w:val="003908B9"/>
    <w:rsid w:val="0039196B"/>
    <w:rsid w:val="00397400"/>
    <w:rsid w:val="003A3473"/>
    <w:rsid w:val="003A372D"/>
    <w:rsid w:val="003B3179"/>
    <w:rsid w:val="003B7587"/>
    <w:rsid w:val="003C34A1"/>
    <w:rsid w:val="003C3A52"/>
    <w:rsid w:val="003C763F"/>
    <w:rsid w:val="003D0A1F"/>
    <w:rsid w:val="003D0EAB"/>
    <w:rsid w:val="003E01C0"/>
    <w:rsid w:val="003F41A5"/>
    <w:rsid w:val="0040672B"/>
    <w:rsid w:val="00415172"/>
    <w:rsid w:val="00415BD8"/>
    <w:rsid w:val="00416C0F"/>
    <w:rsid w:val="00422481"/>
    <w:rsid w:val="00424AAD"/>
    <w:rsid w:val="00427E92"/>
    <w:rsid w:val="004357B6"/>
    <w:rsid w:val="004373F7"/>
    <w:rsid w:val="00437683"/>
    <w:rsid w:val="0044346B"/>
    <w:rsid w:val="0044442F"/>
    <w:rsid w:val="004452F0"/>
    <w:rsid w:val="004463F3"/>
    <w:rsid w:val="004467F8"/>
    <w:rsid w:val="004502B9"/>
    <w:rsid w:val="00451097"/>
    <w:rsid w:val="00455D56"/>
    <w:rsid w:val="004568D9"/>
    <w:rsid w:val="004604E6"/>
    <w:rsid w:val="004722D3"/>
    <w:rsid w:val="004726EF"/>
    <w:rsid w:val="00481B1C"/>
    <w:rsid w:val="00482AB2"/>
    <w:rsid w:val="00485CC8"/>
    <w:rsid w:val="004869C7"/>
    <w:rsid w:val="004941C3"/>
    <w:rsid w:val="004954D6"/>
    <w:rsid w:val="004A022A"/>
    <w:rsid w:val="004A0E02"/>
    <w:rsid w:val="004A239B"/>
    <w:rsid w:val="004A259E"/>
    <w:rsid w:val="004A387B"/>
    <w:rsid w:val="004A3C83"/>
    <w:rsid w:val="004A60B8"/>
    <w:rsid w:val="004A613C"/>
    <w:rsid w:val="004B14EF"/>
    <w:rsid w:val="004B1653"/>
    <w:rsid w:val="004B1755"/>
    <w:rsid w:val="004C3DCA"/>
    <w:rsid w:val="004C5165"/>
    <w:rsid w:val="004D036B"/>
    <w:rsid w:val="004D197C"/>
    <w:rsid w:val="004D2E84"/>
    <w:rsid w:val="004D3790"/>
    <w:rsid w:val="004D40D1"/>
    <w:rsid w:val="004D6773"/>
    <w:rsid w:val="004D67A6"/>
    <w:rsid w:val="004F0653"/>
    <w:rsid w:val="004F0F16"/>
    <w:rsid w:val="004F1AA9"/>
    <w:rsid w:val="004F2CD9"/>
    <w:rsid w:val="00505BBE"/>
    <w:rsid w:val="00512FC1"/>
    <w:rsid w:val="00513468"/>
    <w:rsid w:val="005137BB"/>
    <w:rsid w:val="005179F9"/>
    <w:rsid w:val="00517CD6"/>
    <w:rsid w:val="00521804"/>
    <w:rsid w:val="0052322A"/>
    <w:rsid w:val="00530436"/>
    <w:rsid w:val="0053518A"/>
    <w:rsid w:val="00536A0D"/>
    <w:rsid w:val="00540A9A"/>
    <w:rsid w:val="005504A0"/>
    <w:rsid w:val="00555525"/>
    <w:rsid w:val="00560967"/>
    <w:rsid w:val="0056716D"/>
    <w:rsid w:val="005757B1"/>
    <w:rsid w:val="00581B9C"/>
    <w:rsid w:val="00581E5F"/>
    <w:rsid w:val="00583B26"/>
    <w:rsid w:val="00583E05"/>
    <w:rsid w:val="00587757"/>
    <w:rsid w:val="005909BB"/>
    <w:rsid w:val="00593C8E"/>
    <w:rsid w:val="00593C90"/>
    <w:rsid w:val="00594388"/>
    <w:rsid w:val="00594FFF"/>
    <w:rsid w:val="00597E8C"/>
    <w:rsid w:val="005A0B71"/>
    <w:rsid w:val="005C1096"/>
    <w:rsid w:val="005C31A5"/>
    <w:rsid w:val="005D01E5"/>
    <w:rsid w:val="005D25F3"/>
    <w:rsid w:val="005D6BFC"/>
    <w:rsid w:val="005E0D68"/>
    <w:rsid w:val="005E725F"/>
    <w:rsid w:val="005F3244"/>
    <w:rsid w:val="005F5CBD"/>
    <w:rsid w:val="00604669"/>
    <w:rsid w:val="006074AE"/>
    <w:rsid w:val="00615CC8"/>
    <w:rsid w:val="00617385"/>
    <w:rsid w:val="00621339"/>
    <w:rsid w:val="0062307C"/>
    <w:rsid w:val="00624144"/>
    <w:rsid w:val="00624CD1"/>
    <w:rsid w:val="006312FB"/>
    <w:rsid w:val="0063355B"/>
    <w:rsid w:val="00640045"/>
    <w:rsid w:val="00640E6B"/>
    <w:rsid w:val="00644DA7"/>
    <w:rsid w:val="00651500"/>
    <w:rsid w:val="006521BF"/>
    <w:rsid w:val="006569C9"/>
    <w:rsid w:val="006644F7"/>
    <w:rsid w:val="0066525F"/>
    <w:rsid w:val="00671961"/>
    <w:rsid w:val="006753AD"/>
    <w:rsid w:val="00680AE5"/>
    <w:rsid w:val="00680BAA"/>
    <w:rsid w:val="006852A1"/>
    <w:rsid w:val="006856CD"/>
    <w:rsid w:val="006928A9"/>
    <w:rsid w:val="006A02B4"/>
    <w:rsid w:val="006A0B7A"/>
    <w:rsid w:val="006A0CD9"/>
    <w:rsid w:val="006A29B8"/>
    <w:rsid w:val="006A3548"/>
    <w:rsid w:val="006A6032"/>
    <w:rsid w:val="006A6048"/>
    <w:rsid w:val="006B2A47"/>
    <w:rsid w:val="006B5D72"/>
    <w:rsid w:val="006C09C0"/>
    <w:rsid w:val="006C0FEF"/>
    <w:rsid w:val="006C27CA"/>
    <w:rsid w:val="006C523F"/>
    <w:rsid w:val="006D1AA7"/>
    <w:rsid w:val="006D36EF"/>
    <w:rsid w:val="006D5405"/>
    <w:rsid w:val="006E5189"/>
    <w:rsid w:val="006F35C4"/>
    <w:rsid w:val="006F56E4"/>
    <w:rsid w:val="007007C1"/>
    <w:rsid w:val="007012C2"/>
    <w:rsid w:val="00701978"/>
    <w:rsid w:val="00712FD6"/>
    <w:rsid w:val="00713A6C"/>
    <w:rsid w:val="007176C7"/>
    <w:rsid w:val="007209BF"/>
    <w:rsid w:val="00720D57"/>
    <w:rsid w:val="00722750"/>
    <w:rsid w:val="00726DFD"/>
    <w:rsid w:val="0073264A"/>
    <w:rsid w:val="00735691"/>
    <w:rsid w:val="0073580A"/>
    <w:rsid w:val="00735D0F"/>
    <w:rsid w:val="00736928"/>
    <w:rsid w:val="0074062D"/>
    <w:rsid w:val="00741EE5"/>
    <w:rsid w:val="007431FB"/>
    <w:rsid w:val="007509B5"/>
    <w:rsid w:val="00753747"/>
    <w:rsid w:val="00762531"/>
    <w:rsid w:val="0076271F"/>
    <w:rsid w:val="0076339C"/>
    <w:rsid w:val="00765925"/>
    <w:rsid w:val="00766E48"/>
    <w:rsid w:val="007752DD"/>
    <w:rsid w:val="007851FF"/>
    <w:rsid w:val="007873C4"/>
    <w:rsid w:val="00792997"/>
    <w:rsid w:val="007A27FE"/>
    <w:rsid w:val="007A544B"/>
    <w:rsid w:val="007B07E1"/>
    <w:rsid w:val="007B5C10"/>
    <w:rsid w:val="007B6905"/>
    <w:rsid w:val="007C0E00"/>
    <w:rsid w:val="007C1B15"/>
    <w:rsid w:val="007C6666"/>
    <w:rsid w:val="007E00C7"/>
    <w:rsid w:val="007E1120"/>
    <w:rsid w:val="007E3661"/>
    <w:rsid w:val="007E6B56"/>
    <w:rsid w:val="007F193C"/>
    <w:rsid w:val="007F3F99"/>
    <w:rsid w:val="007F510F"/>
    <w:rsid w:val="007F58B1"/>
    <w:rsid w:val="007F6C97"/>
    <w:rsid w:val="00802D11"/>
    <w:rsid w:val="00802DF5"/>
    <w:rsid w:val="00802F16"/>
    <w:rsid w:val="0080612D"/>
    <w:rsid w:val="008114B2"/>
    <w:rsid w:val="00826102"/>
    <w:rsid w:val="00832211"/>
    <w:rsid w:val="00836B53"/>
    <w:rsid w:val="00843707"/>
    <w:rsid w:val="00845596"/>
    <w:rsid w:val="00845C57"/>
    <w:rsid w:val="00847831"/>
    <w:rsid w:val="008529D1"/>
    <w:rsid w:val="00854245"/>
    <w:rsid w:val="00855501"/>
    <w:rsid w:val="008630DD"/>
    <w:rsid w:val="008645FC"/>
    <w:rsid w:val="0087284D"/>
    <w:rsid w:val="00876691"/>
    <w:rsid w:val="008803D2"/>
    <w:rsid w:val="0088563E"/>
    <w:rsid w:val="00890B62"/>
    <w:rsid w:val="00896F1F"/>
    <w:rsid w:val="008A211E"/>
    <w:rsid w:val="008A4107"/>
    <w:rsid w:val="008B797C"/>
    <w:rsid w:val="008B7D8C"/>
    <w:rsid w:val="008C20EF"/>
    <w:rsid w:val="008D1D3A"/>
    <w:rsid w:val="008D636E"/>
    <w:rsid w:val="008E2353"/>
    <w:rsid w:val="008E2D0D"/>
    <w:rsid w:val="008F37B8"/>
    <w:rsid w:val="008F3A76"/>
    <w:rsid w:val="008F3C11"/>
    <w:rsid w:val="00901197"/>
    <w:rsid w:val="009055E0"/>
    <w:rsid w:val="00906920"/>
    <w:rsid w:val="00910ED4"/>
    <w:rsid w:val="00912444"/>
    <w:rsid w:val="00913CE0"/>
    <w:rsid w:val="0091660D"/>
    <w:rsid w:val="00920F09"/>
    <w:rsid w:val="00924D66"/>
    <w:rsid w:val="009310E3"/>
    <w:rsid w:val="009337A8"/>
    <w:rsid w:val="00935E94"/>
    <w:rsid w:val="00941B52"/>
    <w:rsid w:val="00943EFF"/>
    <w:rsid w:val="00944A69"/>
    <w:rsid w:val="00952C1B"/>
    <w:rsid w:val="00957ACB"/>
    <w:rsid w:val="00973424"/>
    <w:rsid w:val="00973594"/>
    <w:rsid w:val="009750A3"/>
    <w:rsid w:val="009775FB"/>
    <w:rsid w:val="00983094"/>
    <w:rsid w:val="00983810"/>
    <w:rsid w:val="00987B06"/>
    <w:rsid w:val="009954C0"/>
    <w:rsid w:val="00997664"/>
    <w:rsid w:val="009A3345"/>
    <w:rsid w:val="009A4D5D"/>
    <w:rsid w:val="009A6368"/>
    <w:rsid w:val="009B04E6"/>
    <w:rsid w:val="009B0742"/>
    <w:rsid w:val="009B1C57"/>
    <w:rsid w:val="009B29A4"/>
    <w:rsid w:val="009B62F4"/>
    <w:rsid w:val="009B64B9"/>
    <w:rsid w:val="009C1B45"/>
    <w:rsid w:val="009C2C5B"/>
    <w:rsid w:val="009C2CF0"/>
    <w:rsid w:val="009C62EC"/>
    <w:rsid w:val="009C7233"/>
    <w:rsid w:val="009D3C95"/>
    <w:rsid w:val="009D4C19"/>
    <w:rsid w:val="009D5468"/>
    <w:rsid w:val="009E2FF3"/>
    <w:rsid w:val="009E40FE"/>
    <w:rsid w:val="009F04B0"/>
    <w:rsid w:val="009F2806"/>
    <w:rsid w:val="00A01D7E"/>
    <w:rsid w:val="00A05EEF"/>
    <w:rsid w:val="00A06D17"/>
    <w:rsid w:val="00A07C2E"/>
    <w:rsid w:val="00A14252"/>
    <w:rsid w:val="00A25AE0"/>
    <w:rsid w:val="00A32A29"/>
    <w:rsid w:val="00A3524A"/>
    <w:rsid w:val="00A40AD0"/>
    <w:rsid w:val="00A41EFE"/>
    <w:rsid w:val="00A51E3D"/>
    <w:rsid w:val="00A53882"/>
    <w:rsid w:val="00A67271"/>
    <w:rsid w:val="00A708F4"/>
    <w:rsid w:val="00A71E7C"/>
    <w:rsid w:val="00A72D78"/>
    <w:rsid w:val="00A75DC4"/>
    <w:rsid w:val="00A87338"/>
    <w:rsid w:val="00A87E5C"/>
    <w:rsid w:val="00A9119A"/>
    <w:rsid w:val="00A94A1A"/>
    <w:rsid w:val="00A94B1E"/>
    <w:rsid w:val="00A9630E"/>
    <w:rsid w:val="00AB3C96"/>
    <w:rsid w:val="00AC30F2"/>
    <w:rsid w:val="00AC6F1F"/>
    <w:rsid w:val="00AC7167"/>
    <w:rsid w:val="00AC797F"/>
    <w:rsid w:val="00AD140F"/>
    <w:rsid w:val="00AD3EC7"/>
    <w:rsid w:val="00AD4034"/>
    <w:rsid w:val="00AE042E"/>
    <w:rsid w:val="00AE7148"/>
    <w:rsid w:val="00AF03A1"/>
    <w:rsid w:val="00AF0421"/>
    <w:rsid w:val="00AF0F50"/>
    <w:rsid w:val="00AF1BE3"/>
    <w:rsid w:val="00AF584B"/>
    <w:rsid w:val="00AF6FEE"/>
    <w:rsid w:val="00AF76C7"/>
    <w:rsid w:val="00B0328F"/>
    <w:rsid w:val="00B10D32"/>
    <w:rsid w:val="00B16ED5"/>
    <w:rsid w:val="00B16F90"/>
    <w:rsid w:val="00B20604"/>
    <w:rsid w:val="00B208D6"/>
    <w:rsid w:val="00B22A95"/>
    <w:rsid w:val="00B249AB"/>
    <w:rsid w:val="00B259CF"/>
    <w:rsid w:val="00B42AFA"/>
    <w:rsid w:val="00B4316F"/>
    <w:rsid w:val="00B511FE"/>
    <w:rsid w:val="00B52A48"/>
    <w:rsid w:val="00B52DD3"/>
    <w:rsid w:val="00B654FF"/>
    <w:rsid w:val="00B729A1"/>
    <w:rsid w:val="00B74E21"/>
    <w:rsid w:val="00B77EDD"/>
    <w:rsid w:val="00B801FF"/>
    <w:rsid w:val="00B86579"/>
    <w:rsid w:val="00B94724"/>
    <w:rsid w:val="00B94DF0"/>
    <w:rsid w:val="00BA5794"/>
    <w:rsid w:val="00BA6616"/>
    <w:rsid w:val="00BA690B"/>
    <w:rsid w:val="00BB3566"/>
    <w:rsid w:val="00BC4CC6"/>
    <w:rsid w:val="00BD02A0"/>
    <w:rsid w:val="00BD15E5"/>
    <w:rsid w:val="00BD5D85"/>
    <w:rsid w:val="00BE274E"/>
    <w:rsid w:val="00BE29D0"/>
    <w:rsid w:val="00BE46D2"/>
    <w:rsid w:val="00BF1151"/>
    <w:rsid w:val="00BF4BCC"/>
    <w:rsid w:val="00BF5402"/>
    <w:rsid w:val="00C030BB"/>
    <w:rsid w:val="00C03C5C"/>
    <w:rsid w:val="00C03D3B"/>
    <w:rsid w:val="00C12E7E"/>
    <w:rsid w:val="00C13575"/>
    <w:rsid w:val="00C232C9"/>
    <w:rsid w:val="00C24C8D"/>
    <w:rsid w:val="00C27195"/>
    <w:rsid w:val="00C30888"/>
    <w:rsid w:val="00C30F31"/>
    <w:rsid w:val="00C31944"/>
    <w:rsid w:val="00C334CC"/>
    <w:rsid w:val="00C33883"/>
    <w:rsid w:val="00C4245E"/>
    <w:rsid w:val="00C42C1A"/>
    <w:rsid w:val="00C513DB"/>
    <w:rsid w:val="00C51BFC"/>
    <w:rsid w:val="00C5506F"/>
    <w:rsid w:val="00C5671A"/>
    <w:rsid w:val="00C61D00"/>
    <w:rsid w:val="00C64B98"/>
    <w:rsid w:val="00C663E9"/>
    <w:rsid w:val="00C67790"/>
    <w:rsid w:val="00C71C2B"/>
    <w:rsid w:val="00C724DF"/>
    <w:rsid w:val="00C74353"/>
    <w:rsid w:val="00C74D4C"/>
    <w:rsid w:val="00C74EF0"/>
    <w:rsid w:val="00C76EED"/>
    <w:rsid w:val="00C80EAA"/>
    <w:rsid w:val="00C815D6"/>
    <w:rsid w:val="00C82DE2"/>
    <w:rsid w:val="00C8711D"/>
    <w:rsid w:val="00C91775"/>
    <w:rsid w:val="00C91F77"/>
    <w:rsid w:val="00C971AE"/>
    <w:rsid w:val="00C9748B"/>
    <w:rsid w:val="00C97669"/>
    <w:rsid w:val="00CA0015"/>
    <w:rsid w:val="00CA2A48"/>
    <w:rsid w:val="00CA7982"/>
    <w:rsid w:val="00CB3F69"/>
    <w:rsid w:val="00CB4A43"/>
    <w:rsid w:val="00CB4A60"/>
    <w:rsid w:val="00CB5E3F"/>
    <w:rsid w:val="00CC0C6D"/>
    <w:rsid w:val="00CC2B41"/>
    <w:rsid w:val="00CD7D72"/>
    <w:rsid w:val="00CE5116"/>
    <w:rsid w:val="00CE70EE"/>
    <w:rsid w:val="00CF00E3"/>
    <w:rsid w:val="00CF132A"/>
    <w:rsid w:val="00CF54A1"/>
    <w:rsid w:val="00CF723E"/>
    <w:rsid w:val="00D0227B"/>
    <w:rsid w:val="00D02F20"/>
    <w:rsid w:val="00D04775"/>
    <w:rsid w:val="00D06A12"/>
    <w:rsid w:val="00D07F38"/>
    <w:rsid w:val="00D112C5"/>
    <w:rsid w:val="00D14DC5"/>
    <w:rsid w:val="00D258D1"/>
    <w:rsid w:val="00D3034E"/>
    <w:rsid w:val="00D3341D"/>
    <w:rsid w:val="00D359C7"/>
    <w:rsid w:val="00D401AB"/>
    <w:rsid w:val="00D459D1"/>
    <w:rsid w:val="00D50BE4"/>
    <w:rsid w:val="00D536FE"/>
    <w:rsid w:val="00D53989"/>
    <w:rsid w:val="00D5414D"/>
    <w:rsid w:val="00D55FC4"/>
    <w:rsid w:val="00D64AA7"/>
    <w:rsid w:val="00D64FDD"/>
    <w:rsid w:val="00D700DA"/>
    <w:rsid w:val="00D72280"/>
    <w:rsid w:val="00D75A1C"/>
    <w:rsid w:val="00D76238"/>
    <w:rsid w:val="00D76491"/>
    <w:rsid w:val="00D82750"/>
    <w:rsid w:val="00D8515F"/>
    <w:rsid w:val="00D935AA"/>
    <w:rsid w:val="00D939BF"/>
    <w:rsid w:val="00D94141"/>
    <w:rsid w:val="00DA47C8"/>
    <w:rsid w:val="00DA66F4"/>
    <w:rsid w:val="00DA6B97"/>
    <w:rsid w:val="00DA6CF5"/>
    <w:rsid w:val="00DB476F"/>
    <w:rsid w:val="00DB6F63"/>
    <w:rsid w:val="00DC355A"/>
    <w:rsid w:val="00DD59B5"/>
    <w:rsid w:val="00DD6FA8"/>
    <w:rsid w:val="00DE4378"/>
    <w:rsid w:val="00DE4F0B"/>
    <w:rsid w:val="00DE4F30"/>
    <w:rsid w:val="00DF61FD"/>
    <w:rsid w:val="00E035C3"/>
    <w:rsid w:val="00E03B9C"/>
    <w:rsid w:val="00E058F5"/>
    <w:rsid w:val="00E4247C"/>
    <w:rsid w:val="00E43407"/>
    <w:rsid w:val="00E45373"/>
    <w:rsid w:val="00E4758A"/>
    <w:rsid w:val="00E50F58"/>
    <w:rsid w:val="00E60F57"/>
    <w:rsid w:val="00E652A0"/>
    <w:rsid w:val="00E65E14"/>
    <w:rsid w:val="00E76AD3"/>
    <w:rsid w:val="00E7744E"/>
    <w:rsid w:val="00E8496F"/>
    <w:rsid w:val="00E91D14"/>
    <w:rsid w:val="00E9483C"/>
    <w:rsid w:val="00E96BB5"/>
    <w:rsid w:val="00EA5165"/>
    <w:rsid w:val="00EA52A2"/>
    <w:rsid w:val="00EA6F50"/>
    <w:rsid w:val="00EB45EE"/>
    <w:rsid w:val="00EB594B"/>
    <w:rsid w:val="00EB6EE8"/>
    <w:rsid w:val="00EC34B1"/>
    <w:rsid w:val="00EC7C1C"/>
    <w:rsid w:val="00ED2611"/>
    <w:rsid w:val="00ED60A6"/>
    <w:rsid w:val="00ED7D23"/>
    <w:rsid w:val="00ED7D65"/>
    <w:rsid w:val="00EE061F"/>
    <w:rsid w:val="00EE5AEB"/>
    <w:rsid w:val="00EE6D7E"/>
    <w:rsid w:val="00EE7238"/>
    <w:rsid w:val="00EF4220"/>
    <w:rsid w:val="00F0014D"/>
    <w:rsid w:val="00F0053E"/>
    <w:rsid w:val="00F0457D"/>
    <w:rsid w:val="00F10204"/>
    <w:rsid w:val="00F105F8"/>
    <w:rsid w:val="00F2170E"/>
    <w:rsid w:val="00F22134"/>
    <w:rsid w:val="00F23989"/>
    <w:rsid w:val="00F244D8"/>
    <w:rsid w:val="00F258AE"/>
    <w:rsid w:val="00F301E8"/>
    <w:rsid w:val="00F320BB"/>
    <w:rsid w:val="00F348A1"/>
    <w:rsid w:val="00F35544"/>
    <w:rsid w:val="00F35AC4"/>
    <w:rsid w:val="00F418AA"/>
    <w:rsid w:val="00F420E1"/>
    <w:rsid w:val="00F501DE"/>
    <w:rsid w:val="00F5559D"/>
    <w:rsid w:val="00F55AAE"/>
    <w:rsid w:val="00F57FE5"/>
    <w:rsid w:val="00F6150C"/>
    <w:rsid w:val="00F62C2B"/>
    <w:rsid w:val="00F65CDB"/>
    <w:rsid w:val="00F754A8"/>
    <w:rsid w:val="00F7732F"/>
    <w:rsid w:val="00F83EE0"/>
    <w:rsid w:val="00F84E2D"/>
    <w:rsid w:val="00F864CF"/>
    <w:rsid w:val="00F92237"/>
    <w:rsid w:val="00F92913"/>
    <w:rsid w:val="00F9471B"/>
    <w:rsid w:val="00FA0BE2"/>
    <w:rsid w:val="00FA150E"/>
    <w:rsid w:val="00FA5AD5"/>
    <w:rsid w:val="00FB28CD"/>
    <w:rsid w:val="00FB48EA"/>
    <w:rsid w:val="00FB6D00"/>
    <w:rsid w:val="00FB70A3"/>
    <w:rsid w:val="00FB7964"/>
    <w:rsid w:val="00FC3F2D"/>
    <w:rsid w:val="00FC786A"/>
    <w:rsid w:val="00FD0B3D"/>
    <w:rsid w:val="00FD383C"/>
    <w:rsid w:val="00FD5BAE"/>
    <w:rsid w:val="00FE52CE"/>
    <w:rsid w:val="00FE7E0C"/>
    <w:rsid w:val="00FF096A"/>
    <w:rsid w:val="00FF24B5"/>
    <w:rsid w:val="00FF34DA"/>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AF23EE7"/>
  <w15:docId w15:val="{6754CC23-E33F-4C9C-8E61-123B82D2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94A85"/>
    <w:pPr>
      <w:spacing w:after="200" w:line="276" w:lineRule="auto"/>
    </w:pPr>
    <w:rPr>
      <w:rFonts w:eastAsia="Times New Roman"/>
      <w:sz w:val="22"/>
      <w:szCs w:val="22"/>
      <w:lang w:val="en-US" w:eastAsia="en-US"/>
    </w:rPr>
  </w:style>
  <w:style w:type="paragraph" w:styleId="Antrat1">
    <w:name w:val="heading 1"/>
    <w:basedOn w:val="prastasis"/>
    <w:next w:val="prastasis"/>
    <w:link w:val="Antrat1Diagrama"/>
    <w:uiPriority w:val="9"/>
    <w:qFormat/>
    <w:rsid w:val="00B86579"/>
    <w:pPr>
      <w:keepNext/>
      <w:spacing w:before="240" w:after="60"/>
      <w:outlineLvl w:val="0"/>
    </w:pPr>
    <w:rPr>
      <w:rFonts w:ascii="Cambria" w:hAnsi="Cambria"/>
      <w:b/>
      <w:bCs/>
      <w:kern w:val="32"/>
      <w:sz w:val="32"/>
      <w:szCs w:val="32"/>
    </w:rPr>
  </w:style>
  <w:style w:type="paragraph" w:styleId="Antrat2">
    <w:name w:val="heading 2"/>
    <w:basedOn w:val="prastasis"/>
    <w:next w:val="prastasis"/>
    <w:link w:val="Antrat2Diagrama"/>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Antrat3">
    <w:name w:val="heading 3"/>
    <w:basedOn w:val="prastasis"/>
    <w:next w:val="prastasis"/>
    <w:link w:val="Antrat3Diagrama"/>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Antrat5">
    <w:name w:val="heading 5"/>
    <w:basedOn w:val="prastasis"/>
    <w:next w:val="prastasis"/>
    <w:link w:val="Antrat5Diagrama"/>
    <w:uiPriority w:val="9"/>
    <w:semiHidden/>
    <w:unhideWhenUsed/>
    <w:qFormat/>
    <w:rsid w:val="001667AE"/>
    <w:pPr>
      <w:spacing w:before="240" w:after="60" w:line="240" w:lineRule="auto"/>
      <w:outlineLvl w:val="4"/>
    </w:pPr>
    <w:rPr>
      <w:b/>
      <w:bCs/>
      <w:i/>
      <w:iCs/>
      <w:sz w:val="26"/>
      <w:szCs w:val="26"/>
    </w:rPr>
  </w:style>
  <w:style w:type="paragraph" w:styleId="Antrat9">
    <w:name w:val="heading 9"/>
    <w:basedOn w:val="prastasis"/>
    <w:next w:val="prastasis"/>
    <w:link w:val="Antrat9Diagrama"/>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qFormat/>
    <w:rsid w:val="00202EE2"/>
    <w:pPr>
      <w:ind w:left="720"/>
      <w:contextualSpacing/>
    </w:pPr>
  </w:style>
  <w:style w:type="table" w:styleId="Lentelstinklelis">
    <w:name w:val="Table Grid"/>
    <w:basedOn w:val="prastojilente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uiPriority w:val="99"/>
    <w:unhideWhenUsed/>
    <w:rsid w:val="00202EE2"/>
    <w:rPr>
      <w:color w:val="5F5F5F"/>
      <w:u w:val="single"/>
    </w:rPr>
  </w:style>
  <w:style w:type="table" w:styleId="viesusspalvinimas2parykinimas">
    <w:name w:val="Light Shading Accent 2"/>
    <w:basedOn w:val="prastojilente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Pavadinimas">
    <w:name w:val="Title"/>
    <w:basedOn w:val="prastasis"/>
    <w:next w:val="prastasis"/>
    <w:link w:val="PavadinimasDiagrama"/>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PavadinimasDiagrama">
    <w:name w:val="Pavadinimas Diagrama"/>
    <w:link w:val="Pavadinimas"/>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prastojilente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Antrats">
    <w:name w:val="header"/>
    <w:basedOn w:val="prastasis"/>
    <w:link w:val="AntratsDiagrama"/>
    <w:uiPriority w:val="99"/>
    <w:unhideWhenUsed/>
    <w:rsid w:val="00062544"/>
    <w:pPr>
      <w:tabs>
        <w:tab w:val="center" w:pos="4680"/>
        <w:tab w:val="right" w:pos="9360"/>
      </w:tabs>
    </w:pPr>
  </w:style>
  <w:style w:type="character" w:customStyle="1" w:styleId="AntratsDiagrama">
    <w:name w:val="Antraštės Diagrama"/>
    <w:link w:val="Antrats"/>
    <w:uiPriority w:val="99"/>
    <w:rsid w:val="00062544"/>
    <w:rPr>
      <w:rFonts w:eastAsia="Times New Roman"/>
      <w:sz w:val="22"/>
      <w:szCs w:val="22"/>
      <w:lang w:val="en-GB"/>
    </w:rPr>
  </w:style>
  <w:style w:type="paragraph" w:styleId="Porat">
    <w:name w:val="footer"/>
    <w:basedOn w:val="prastasis"/>
    <w:link w:val="PoratDiagrama"/>
    <w:uiPriority w:val="99"/>
    <w:unhideWhenUsed/>
    <w:rsid w:val="00062544"/>
    <w:pPr>
      <w:tabs>
        <w:tab w:val="center" w:pos="4680"/>
        <w:tab w:val="right" w:pos="9360"/>
      </w:tabs>
    </w:pPr>
  </w:style>
  <w:style w:type="character" w:customStyle="1" w:styleId="PoratDiagrama">
    <w:name w:val="Poraštė Diagrama"/>
    <w:link w:val="Porat"/>
    <w:uiPriority w:val="99"/>
    <w:rsid w:val="00062544"/>
    <w:rPr>
      <w:rFonts w:eastAsia="Times New Roman"/>
      <w:sz w:val="22"/>
      <w:szCs w:val="22"/>
      <w:lang w:val="en-GB"/>
    </w:rPr>
  </w:style>
  <w:style w:type="paragraph" w:styleId="Pagrindinistekstas">
    <w:name w:val="Body Text"/>
    <w:basedOn w:val="prastasis"/>
    <w:link w:val="PagrindinistekstasDiagrama"/>
    <w:unhideWhenUsed/>
    <w:rsid w:val="00223D62"/>
    <w:pPr>
      <w:spacing w:after="120" w:line="240" w:lineRule="auto"/>
    </w:pPr>
    <w:rPr>
      <w:rFonts w:ascii="Times New Roman" w:hAnsi="Times New Roman"/>
      <w:sz w:val="24"/>
      <w:szCs w:val="24"/>
    </w:rPr>
  </w:style>
  <w:style w:type="character" w:customStyle="1" w:styleId="PagrindinistekstasDiagrama">
    <w:name w:val="Pagrindinis tekstas Diagrama"/>
    <w:link w:val="Pagrindinistekstas"/>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prastasis"/>
    <w:rsid w:val="00215430"/>
    <w:pPr>
      <w:spacing w:after="0" w:line="240" w:lineRule="auto"/>
      <w:jc w:val="center"/>
    </w:pPr>
    <w:rPr>
      <w:rFonts w:ascii="Arial Narrow" w:hAnsi="Arial Narrow"/>
      <w:bCs/>
      <w:caps/>
      <w:szCs w:val="24"/>
    </w:rPr>
  </w:style>
  <w:style w:type="paragraph" w:customStyle="1" w:styleId="Cellleft">
    <w:name w:val="Cell_left"/>
    <w:basedOn w:val="prastasis"/>
    <w:rsid w:val="00215430"/>
    <w:pPr>
      <w:spacing w:after="0" w:line="240" w:lineRule="auto"/>
      <w:ind w:left="34"/>
    </w:pPr>
    <w:rPr>
      <w:rFonts w:ascii="Arial Narrow" w:hAnsi="Arial Narrow"/>
      <w:szCs w:val="24"/>
    </w:rPr>
  </w:style>
  <w:style w:type="character" w:styleId="HTMLcitata">
    <w:name w:val="HTML Cite"/>
    <w:uiPriority w:val="99"/>
    <w:semiHidden/>
    <w:unhideWhenUsed/>
    <w:rsid w:val="00170986"/>
    <w:rPr>
      <w:i/>
      <w:iCs/>
    </w:rPr>
  </w:style>
  <w:style w:type="character" w:styleId="Komentaronuoroda">
    <w:name w:val="annotation reference"/>
    <w:uiPriority w:val="99"/>
    <w:semiHidden/>
    <w:unhideWhenUsed/>
    <w:rsid w:val="00D75A1C"/>
    <w:rPr>
      <w:sz w:val="16"/>
      <w:szCs w:val="16"/>
    </w:rPr>
  </w:style>
  <w:style w:type="paragraph" w:styleId="Komentarotekstas">
    <w:name w:val="annotation text"/>
    <w:basedOn w:val="prastasis"/>
    <w:link w:val="KomentarotekstasDiagrama"/>
    <w:uiPriority w:val="99"/>
    <w:semiHidden/>
    <w:unhideWhenUsed/>
    <w:rsid w:val="00D75A1C"/>
    <w:rPr>
      <w:sz w:val="20"/>
      <w:szCs w:val="20"/>
    </w:rPr>
  </w:style>
  <w:style w:type="character" w:customStyle="1" w:styleId="KomentarotekstasDiagrama">
    <w:name w:val="Komentaro tekstas Diagrama"/>
    <w:link w:val="Komentarotekstas"/>
    <w:uiPriority w:val="99"/>
    <w:semiHidden/>
    <w:rsid w:val="00D75A1C"/>
    <w:rPr>
      <w:rFonts w:eastAsia="Times New Roman"/>
      <w:lang w:val="en-GB" w:eastAsia="en-US"/>
    </w:rPr>
  </w:style>
  <w:style w:type="paragraph" w:styleId="Komentarotema">
    <w:name w:val="annotation subject"/>
    <w:basedOn w:val="Komentarotekstas"/>
    <w:next w:val="Komentarotekstas"/>
    <w:link w:val="KomentarotemaDiagrama"/>
    <w:uiPriority w:val="99"/>
    <w:semiHidden/>
    <w:unhideWhenUsed/>
    <w:rsid w:val="00D75A1C"/>
    <w:rPr>
      <w:b/>
      <w:bCs/>
    </w:rPr>
  </w:style>
  <w:style w:type="character" w:customStyle="1" w:styleId="KomentarotemaDiagrama">
    <w:name w:val="Komentaro tema Diagrama"/>
    <w:link w:val="Komentarotema"/>
    <w:uiPriority w:val="99"/>
    <w:semiHidden/>
    <w:rsid w:val="00D75A1C"/>
    <w:rPr>
      <w:rFonts w:eastAsia="Times New Roman"/>
      <w:b/>
      <w:bCs/>
      <w:lang w:val="en-GB" w:eastAsia="en-US"/>
    </w:rPr>
  </w:style>
  <w:style w:type="paragraph" w:styleId="Debesliotekstas">
    <w:name w:val="Balloon Text"/>
    <w:basedOn w:val="prastasis"/>
    <w:link w:val="DebesliotekstasDiagrama"/>
    <w:uiPriority w:val="99"/>
    <w:semiHidden/>
    <w:unhideWhenUsed/>
    <w:rsid w:val="00D75A1C"/>
    <w:pPr>
      <w:spacing w:after="0" w:line="240" w:lineRule="auto"/>
    </w:pPr>
    <w:rPr>
      <w:rFonts w:ascii="Tahoma" w:hAnsi="Tahoma" w:cs="Tahoma"/>
      <w:sz w:val="16"/>
      <w:szCs w:val="16"/>
    </w:rPr>
  </w:style>
  <w:style w:type="character" w:customStyle="1" w:styleId="DebesliotekstasDiagrama">
    <w:name w:val="Debesėlio tekstas Diagrama"/>
    <w:link w:val="Debesliotekstas"/>
    <w:uiPriority w:val="99"/>
    <w:semiHidden/>
    <w:rsid w:val="00D75A1C"/>
    <w:rPr>
      <w:rFonts w:ascii="Tahoma" w:eastAsia="Times New Roman" w:hAnsi="Tahoma" w:cs="Tahoma"/>
      <w:sz w:val="16"/>
      <w:szCs w:val="16"/>
      <w:lang w:val="en-GB" w:eastAsia="en-US"/>
    </w:rPr>
  </w:style>
  <w:style w:type="paragraph" w:customStyle="1" w:styleId="Head">
    <w:name w:val="Head"/>
    <w:basedOn w:val="prastasis"/>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prastasis"/>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Antrat5Diagrama">
    <w:name w:val="Antraštė 5 Diagrama"/>
    <w:link w:val="Antrat5"/>
    <w:uiPriority w:val="9"/>
    <w:semiHidden/>
    <w:rsid w:val="001667AE"/>
    <w:rPr>
      <w:rFonts w:eastAsia="Times New Roman"/>
      <w:b/>
      <w:bCs/>
      <w:i/>
      <w:iCs/>
      <w:sz w:val="26"/>
      <w:szCs w:val="26"/>
      <w:lang w:val="en-US" w:eastAsia="en-US"/>
    </w:rPr>
  </w:style>
  <w:style w:type="character" w:styleId="Grietas">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prastasis"/>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Antrat1Diagrama">
    <w:name w:val="Antraštė 1 Diagrama"/>
    <w:link w:val="Antrat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Tekstoblokas"/>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Tekstoblokas">
    <w:name w:val="Block Text"/>
    <w:basedOn w:val="prastasis"/>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Antrat9Diagrama">
    <w:name w:val="Antraštė 9 Diagrama"/>
    <w:basedOn w:val="Numatytasispastraiposriftas"/>
    <w:link w:val="Antrat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prastasis"/>
    <w:rsid w:val="00303181"/>
    <w:pPr>
      <w:spacing w:after="0" w:line="240" w:lineRule="auto"/>
    </w:pPr>
    <w:rPr>
      <w:rFonts w:ascii="Times New Roman" w:hAnsi="Times New Roman"/>
      <w:i/>
      <w:sz w:val="24"/>
      <w:szCs w:val="24"/>
      <w:lang w:val="en-GB"/>
    </w:rPr>
  </w:style>
  <w:style w:type="character" w:styleId="Eilutsnumeris">
    <w:name w:val="line number"/>
    <w:basedOn w:val="Numatytasispastraiposriftas"/>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Antrat2Diagrama">
    <w:name w:val="Antraštė 2 Diagrama"/>
    <w:basedOn w:val="Numatytasispastraiposriftas"/>
    <w:link w:val="Antrat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Antrat3Diagrama">
    <w:name w:val="Antraštė 3 Diagrama"/>
    <w:basedOn w:val="Numatytasispastraiposriftas"/>
    <w:link w:val="Antrat3"/>
    <w:uiPriority w:val="9"/>
    <w:semiHidden/>
    <w:rsid w:val="006B5D72"/>
    <w:rPr>
      <w:rFonts w:asciiTheme="majorHAnsi" w:eastAsiaTheme="majorEastAsia" w:hAnsiTheme="majorHAnsi" w:cstheme="majorBidi"/>
      <w:color w:val="243F60" w:themeColor="accent1" w:themeShade="7F"/>
      <w:sz w:val="24"/>
      <w:szCs w:val="24"/>
      <w:lang w:val="en-US" w:eastAsia="en-US"/>
    </w:rPr>
  </w:style>
  <w:style w:type="character" w:customStyle="1" w:styleId="UnresolvedMention1">
    <w:name w:val="Unresolved Mention1"/>
    <w:basedOn w:val="Numatytasispastraiposriftas"/>
    <w:uiPriority w:val="99"/>
    <w:semiHidden/>
    <w:unhideWhenUsed/>
    <w:rsid w:val="00BE46D2"/>
    <w:rPr>
      <w:color w:val="605E5C"/>
      <w:shd w:val="clear" w:color="auto" w:fill="E1DFDD"/>
    </w:rPr>
  </w:style>
  <w:style w:type="character" w:styleId="Perirtashipersaitas">
    <w:name w:val="FollowedHyperlink"/>
    <w:basedOn w:val="Numatytasispastraiposriftas"/>
    <w:uiPriority w:val="99"/>
    <w:semiHidden/>
    <w:unhideWhenUsed/>
    <w:rsid w:val="00AF6FEE"/>
    <w:rPr>
      <w:color w:val="800080" w:themeColor="followedHyperlink"/>
      <w:u w:val="single"/>
    </w:rPr>
  </w:style>
  <w:style w:type="character" w:styleId="Neapdorotaspaminjimas">
    <w:name w:val="Unresolved Mention"/>
    <w:basedOn w:val="Numatytasispastraiposriftas"/>
    <w:uiPriority w:val="99"/>
    <w:semiHidden/>
    <w:unhideWhenUsed/>
    <w:rsid w:val="00F10204"/>
    <w:rPr>
      <w:color w:val="605E5C"/>
      <w:shd w:val="clear" w:color="auto" w:fill="E1DFDD"/>
    </w:rPr>
  </w:style>
  <w:style w:type="paragraph" w:styleId="Bibliografija">
    <w:name w:val="Bibliography"/>
    <w:basedOn w:val="prastasis"/>
    <w:next w:val="prastasis"/>
    <w:uiPriority w:val="37"/>
    <w:unhideWhenUsed/>
    <w:rsid w:val="00540A9A"/>
    <w:pPr>
      <w:spacing w:after="240" w:line="240" w:lineRule="auto"/>
      <w:ind w:left="720" w:hanging="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284386383">
      <w:bodyDiv w:val="1"/>
      <w:marLeft w:val="0"/>
      <w:marRight w:val="0"/>
      <w:marTop w:val="0"/>
      <w:marBottom w:val="0"/>
      <w:divBdr>
        <w:top w:val="none" w:sz="0" w:space="0" w:color="auto"/>
        <w:left w:val="none" w:sz="0" w:space="0" w:color="auto"/>
        <w:bottom w:val="none" w:sz="0" w:space="0" w:color="auto"/>
        <w:right w:val="none" w:sz="0" w:space="0" w:color="auto"/>
      </w:divBdr>
      <w:divsChild>
        <w:div w:id="336350994">
          <w:marLeft w:val="0"/>
          <w:marRight w:val="0"/>
          <w:marTop w:val="0"/>
          <w:marBottom w:val="0"/>
          <w:divBdr>
            <w:top w:val="none" w:sz="0" w:space="0" w:color="auto"/>
            <w:left w:val="none" w:sz="0" w:space="0" w:color="auto"/>
            <w:bottom w:val="none" w:sz="0" w:space="0" w:color="auto"/>
            <w:right w:val="none" w:sz="0" w:space="0" w:color="auto"/>
          </w:divBdr>
          <w:divsChild>
            <w:div w:id="1829132231">
              <w:marLeft w:val="0"/>
              <w:marRight w:val="0"/>
              <w:marTop w:val="0"/>
              <w:marBottom w:val="0"/>
              <w:divBdr>
                <w:top w:val="none" w:sz="0" w:space="0" w:color="auto"/>
                <w:left w:val="none" w:sz="0" w:space="0" w:color="auto"/>
                <w:bottom w:val="none" w:sz="0" w:space="0" w:color="auto"/>
                <w:right w:val="none" w:sz="0" w:space="0" w:color="auto"/>
              </w:divBdr>
              <w:divsChild>
                <w:div w:id="23763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7423398">
      <w:bodyDiv w:val="1"/>
      <w:marLeft w:val="0"/>
      <w:marRight w:val="0"/>
      <w:marTop w:val="0"/>
      <w:marBottom w:val="0"/>
      <w:divBdr>
        <w:top w:val="none" w:sz="0" w:space="0" w:color="auto"/>
        <w:left w:val="none" w:sz="0" w:space="0" w:color="auto"/>
        <w:bottom w:val="none" w:sz="0" w:space="0" w:color="auto"/>
        <w:right w:val="none" w:sz="0" w:space="0" w:color="auto"/>
      </w:divBdr>
      <w:divsChild>
        <w:div w:id="322319731">
          <w:marLeft w:val="0"/>
          <w:marRight w:val="0"/>
          <w:marTop w:val="0"/>
          <w:marBottom w:val="0"/>
          <w:divBdr>
            <w:top w:val="none" w:sz="0" w:space="0" w:color="auto"/>
            <w:left w:val="none" w:sz="0" w:space="0" w:color="auto"/>
            <w:bottom w:val="none" w:sz="0" w:space="0" w:color="auto"/>
            <w:right w:val="none" w:sz="0" w:space="0" w:color="auto"/>
          </w:divBdr>
          <w:divsChild>
            <w:div w:id="1279098149">
              <w:marLeft w:val="0"/>
              <w:marRight w:val="0"/>
              <w:marTop w:val="0"/>
              <w:marBottom w:val="0"/>
              <w:divBdr>
                <w:top w:val="none" w:sz="0" w:space="0" w:color="auto"/>
                <w:left w:val="none" w:sz="0" w:space="0" w:color="auto"/>
                <w:bottom w:val="none" w:sz="0" w:space="0" w:color="auto"/>
                <w:right w:val="none" w:sz="0" w:space="0" w:color="auto"/>
              </w:divBdr>
              <w:divsChild>
                <w:div w:id="1453868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4044138">
      <w:bodyDiv w:val="1"/>
      <w:marLeft w:val="0"/>
      <w:marRight w:val="0"/>
      <w:marTop w:val="0"/>
      <w:marBottom w:val="0"/>
      <w:divBdr>
        <w:top w:val="none" w:sz="0" w:space="0" w:color="auto"/>
        <w:left w:val="none" w:sz="0" w:space="0" w:color="auto"/>
        <w:bottom w:val="none" w:sz="0" w:space="0" w:color="auto"/>
        <w:right w:val="none" w:sz="0" w:space="0" w:color="auto"/>
      </w:divBdr>
      <w:divsChild>
        <w:div w:id="2019887071">
          <w:marLeft w:val="0"/>
          <w:marRight w:val="0"/>
          <w:marTop w:val="0"/>
          <w:marBottom w:val="0"/>
          <w:divBdr>
            <w:top w:val="none" w:sz="0" w:space="0" w:color="auto"/>
            <w:left w:val="none" w:sz="0" w:space="0" w:color="auto"/>
            <w:bottom w:val="none" w:sz="0" w:space="0" w:color="auto"/>
            <w:right w:val="none" w:sz="0" w:space="0" w:color="auto"/>
          </w:divBdr>
          <w:divsChild>
            <w:div w:id="26281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901852">
      <w:bodyDiv w:val="1"/>
      <w:marLeft w:val="0"/>
      <w:marRight w:val="0"/>
      <w:marTop w:val="0"/>
      <w:marBottom w:val="0"/>
      <w:divBdr>
        <w:top w:val="none" w:sz="0" w:space="0" w:color="auto"/>
        <w:left w:val="none" w:sz="0" w:space="0" w:color="auto"/>
        <w:bottom w:val="none" w:sz="0" w:space="0" w:color="auto"/>
        <w:right w:val="none" w:sz="0" w:space="0" w:color="auto"/>
      </w:divBdr>
      <w:divsChild>
        <w:div w:id="1289050539">
          <w:marLeft w:val="0"/>
          <w:marRight w:val="0"/>
          <w:marTop w:val="0"/>
          <w:marBottom w:val="0"/>
          <w:divBdr>
            <w:top w:val="none" w:sz="0" w:space="0" w:color="auto"/>
            <w:left w:val="none" w:sz="0" w:space="0" w:color="auto"/>
            <w:bottom w:val="none" w:sz="0" w:space="0" w:color="auto"/>
            <w:right w:val="none" w:sz="0" w:space="0" w:color="auto"/>
          </w:divBdr>
          <w:divsChild>
            <w:div w:id="311830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427316621">
      <w:bodyDiv w:val="1"/>
      <w:marLeft w:val="0"/>
      <w:marRight w:val="0"/>
      <w:marTop w:val="0"/>
      <w:marBottom w:val="0"/>
      <w:divBdr>
        <w:top w:val="none" w:sz="0" w:space="0" w:color="auto"/>
        <w:left w:val="none" w:sz="0" w:space="0" w:color="auto"/>
        <w:bottom w:val="none" w:sz="0" w:space="0" w:color="auto"/>
        <w:right w:val="none" w:sz="0" w:space="0" w:color="auto"/>
      </w:divBdr>
      <w:divsChild>
        <w:div w:id="264389410">
          <w:marLeft w:val="0"/>
          <w:marRight w:val="0"/>
          <w:marTop w:val="0"/>
          <w:marBottom w:val="0"/>
          <w:divBdr>
            <w:top w:val="none" w:sz="0" w:space="0" w:color="auto"/>
            <w:left w:val="none" w:sz="0" w:space="0" w:color="auto"/>
            <w:bottom w:val="none" w:sz="0" w:space="0" w:color="auto"/>
            <w:right w:val="none" w:sz="0" w:space="0" w:color="auto"/>
          </w:divBdr>
          <w:divsChild>
            <w:div w:id="5636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26951679">
      <w:bodyDiv w:val="1"/>
      <w:marLeft w:val="0"/>
      <w:marRight w:val="0"/>
      <w:marTop w:val="0"/>
      <w:marBottom w:val="0"/>
      <w:divBdr>
        <w:top w:val="none" w:sz="0" w:space="0" w:color="auto"/>
        <w:left w:val="none" w:sz="0" w:space="0" w:color="auto"/>
        <w:bottom w:val="none" w:sz="0" w:space="0" w:color="auto"/>
        <w:right w:val="none" w:sz="0" w:space="0" w:color="auto"/>
      </w:divBdr>
      <w:divsChild>
        <w:div w:id="763191444">
          <w:marLeft w:val="0"/>
          <w:marRight w:val="0"/>
          <w:marTop w:val="0"/>
          <w:marBottom w:val="0"/>
          <w:divBdr>
            <w:top w:val="none" w:sz="0" w:space="0" w:color="auto"/>
            <w:left w:val="none" w:sz="0" w:space="0" w:color="auto"/>
            <w:bottom w:val="none" w:sz="0" w:space="0" w:color="auto"/>
            <w:right w:val="none" w:sz="0" w:space="0" w:color="auto"/>
          </w:divBdr>
          <w:divsChild>
            <w:div w:id="353196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918632451">
      <w:bodyDiv w:val="1"/>
      <w:marLeft w:val="0"/>
      <w:marRight w:val="0"/>
      <w:marTop w:val="0"/>
      <w:marBottom w:val="0"/>
      <w:divBdr>
        <w:top w:val="none" w:sz="0" w:space="0" w:color="auto"/>
        <w:left w:val="none" w:sz="0" w:space="0" w:color="auto"/>
        <w:bottom w:val="none" w:sz="0" w:space="0" w:color="auto"/>
        <w:right w:val="none" w:sz="0" w:space="0" w:color="auto"/>
      </w:divBdr>
      <w:divsChild>
        <w:div w:id="505705938">
          <w:marLeft w:val="0"/>
          <w:marRight w:val="0"/>
          <w:marTop w:val="0"/>
          <w:marBottom w:val="0"/>
          <w:divBdr>
            <w:top w:val="none" w:sz="0" w:space="0" w:color="auto"/>
            <w:left w:val="none" w:sz="0" w:space="0" w:color="auto"/>
            <w:bottom w:val="none" w:sz="0" w:space="0" w:color="auto"/>
            <w:right w:val="none" w:sz="0" w:space="0" w:color="auto"/>
          </w:divBdr>
          <w:divsChild>
            <w:div w:id="1395080314">
              <w:marLeft w:val="0"/>
              <w:marRight w:val="0"/>
              <w:marTop w:val="0"/>
              <w:marBottom w:val="0"/>
              <w:divBdr>
                <w:top w:val="none" w:sz="0" w:space="0" w:color="auto"/>
                <w:left w:val="none" w:sz="0" w:space="0" w:color="auto"/>
                <w:bottom w:val="none" w:sz="0" w:space="0" w:color="auto"/>
                <w:right w:val="none" w:sz="0" w:space="0" w:color="auto"/>
              </w:divBdr>
              <w:divsChild>
                <w:div w:id="54940360">
                  <w:marLeft w:val="0"/>
                  <w:marRight w:val="0"/>
                  <w:marTop w:val="0"/>
                  <w:marBottom w:val="0"/>
                  <w:divBdr>
                    <w:top w:val="none" w:sz="0" w:space="0" w:color="auto"/>
                    <w:left w:val="none" w:sz="0" w:space="0" w:color="auto"/>
                    <w:bottom w:val="none" w:sz="0" w:space="0" w:color="auto"/>
                    <w:right w:val="none" w:sz="0" w:space="0" w:color="auto"/>
                  </w:divBdr>
                  <w:divsChild>
                    <w:div w:id="202447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095784478">
      <w:bodyDiv w:val="1"/>
      <w:marLeft w:val="0"/>
      <w:marRight w:val="0"/>
      <w:marTop w:val="0"/>
      <w:marBottom w:val="0"/>
      <w:divBdr>
        <w:top w:val="none" w:sz="0" w:space="0" w:color="auto"/>
        <w:left w:val="none" w:sz="0" w:space="0" w:color="auto"/>
        <w:bottom w:val="none" w:sz="0" w:space="0" w:color="auto"/>
        <w:right w:val="none" w:sz="0" w:space="0" w:color="auto"/>
      </w:divBdr>
    </w:div>
    <w:div w:id="1193571506">
      <w:bodyDiv w:val="1"/>
      <w:marLeft w:val="0"/>
      <w:marRight w:val="0"/>
      <w:marTop w:val="0"/>
      <w:marBottom w:val="0"/>
      <w:divBdr>
        <w:top w:val="none" w:sz="0" w:space="0" w:color="auto"/>
        <w:left w:val="none" w:sz="0" w:space="0" w:color="auto"/>
        <w:bottom w:val="none" w:sz="0" w:space="0" w:color="auto"/>
        <w:right w:val="none" w:sz="0" w:space="0" w:color="auto"/>
      </w:divBdr>
    </w:div>
    <w:div w:id="1216434566">
      <w:bodyDiv w:val="1"/>
      <w:marLeft w:val="0"/>
      <w:marRight w:val="0"/>
      <w:marTop w:val="0"/>
      <w:marBottom w:val="0"/>
      <w:divBdr>
        <w:top w:val="none" w:sz="0" w:space="0" w:color="auto"/>
        <w:left w:val="none" w:sz="0" w:space="0" w:color="auto"/>
        <w:bottom w:val="none" w:sz="0" w:space="0" w:color="auto"/>
        <w:right w:val="none" w:sz="0" w:space="0" w:color="auto"/>
      </w:divBdr>
    </w:div>
    <w:div w:id="1218778065">
      <w:bodyDiv w:val="1"/>
      <w:marLeft w:val="0"/>
      <w:marRight w:val="0"/>
      <w:marTop w:val="0"/>
      <w:marBottom w:val="0"/>
      <w:divBdr>
        <w:top w:val="none" w:sz="0" w:space="0" w:color="auto"/>
        <w:left w:val="none" w:sz="0" w:space="0" w:color="auto"/>
        <w:bottom w:val="none" w:sz="0" w:space="0" w:color="auto"/>
        <w:right w:val="none" w:sz="0" w:space="0" w:color="auto"/>
      </w:divBdr>
    </w:div>
    <w:div w:id="1228493259">
      <w:bodyDiv w:val="1"/>
      <w:marLeft w:val="0"/>
      <w:marRight w:val="0"/>
      <w:marTop w:val="0"/>
      <w:marBottom w:val="0"/>
      <w:divBdr>
        <w:top w:val="none" w:sz="0" w:space="0" w:color="auto"/>
        <w:left w:val="none" w:sz="0" w:space="0" w:color="auto"/>
        <w:bottom w:val="none" w:sz="0" w:space="0" w:color="auto"/>
        <w:right w:val="none" w:sz="0" w:space="0" w:color="auto"/>
      </w:divBdr>
    </w:div>
    <w:div w:id="1270699288">
      <w:bodyDiv w:val="1"/>
      <w:marLeft w:val="0"/>
      <w:marRight w:val="0"/>
      <w:marTop w:val="0"/>
      <w:marBottom w:val="0"/>
      <w:divBdr>
        <w:top w:val="none" w:sz="0" w:space="0" w:color="auto"/>
        <w:left w:val="none" w:sz="0" w:space="0" w:color="auto"/>
        <w:bottom w:val="none" w:sz="0" w:space="0" w:color="auto"/>
        <w:right w:val="none" w:sz="0" w:space="0" w:color="auto"/>
      </w:divBdr>
      <w:divsChild>
        <w:div w:id="1595698796">
          <w:marLeft w:val="0"/>
          <w:marRight w:val="0"/>
          <w:marTop w:val="0"/>
          <w:marBottom w:val="0"/>
          <w:divBdr>
            <w:top w:val="none" w:sz="0" w:space="0" w:color="auto"/>
            <w:left w:val="none" w:sz="0" w:space="0" w:color="auto"/>
            <w:bottom w:val="none" w:sz="0" w:space="0" w:color="auto"/>
            <w:right w:val="none" w:sz="0" w:space="0" w:color="auto"/>
          </w:divBdr>
          <w:divsChild>
            <w:div w:id="130633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4946445">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48025090">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352220689">
      <w:bodyDiv w:val="1"/>
      <w:marLeft w:val="0"/>
      <w:marRight w:val="0"/>
      <w:marTop w:val="0"/>
      <w:marBottom w:val="0"/>
      <w:divBdr>
        <w:top w:val="none" w:sz="0" w:space="0" w:color="auto"/>
        <w:left w:val="none" w:sz="0" w:space="0" w:color="auto"/>
        <w:bottom w:val="none" w:sz="0" w:space="0" w:color="auto"/>
        <w:right w:val="none" w:sz="0" w:space="0" w:color="auto"/>
      </w:divBdr>
      <w:divsChild>
        <w:div w:id="1912886784">
          <w:marLeft w:val="0"/>
          <w:marRight w:val="0"/>
          <w:marTop w:val="0"/>
          <w:marBottom w:val="0"/>
          <w:divBdr>
            <w:top w:val="none" w:sz="0" w:space="0" w:color="auto"/>
            <w:left w:val="none" w:sz="0" w:space="0" w:color="auto"/>
            <w:bottom w:val="none" w:sz="0" w:space="0" w:color="auto"/>
            <w:right w:val="none" w:sz="0" w:space="0" w:color="auto"/>
          </w:divBdr>
          <w:divsChild>
            <w:div w:id="140044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067637">
      <w:bodyDiv w:val="1"/>
      <w:marLeft w:val="0"/>
      <w:marRight w:val="0"/>
      <w:marTop w:val="0"/>
      <w:marBottom w:val="0"/>
      <w:divBdr>
        <w:top w:val="none" w:sz="0" w:space="0" w:color="auto"/>
        <w:left w:val="none" w:sz="0" w:space="0" w:color="auto"/>
        <w:bottom w:val="none" w:sz="0" w:space="0" w:color="auto"/>
        <w:right w:val="none" w:sz="0" w:space="0" w:color="auto"/>
      </w:divBdr>
      <w:divsChild>
        <w:div w:id="975791470">
          <w:marLeft w:val="0"/>
          <w:marRight w:val="0"/>
          <w:marTop w:val="0"/>
          <w:marBottom w:val="0"/>
          <w:divBdr>
            <w:top w:val="none" w:sz="0" w:space="0" w:color="auto"/>
            <w:left w:val="none" w:sz="0" w:space="0" w:color="auto"/>
            <w:bottom w:val="none" w:sz="0" w:space="0" w:color="auto"/>
            <w:right w:val="none" w:sz="0" w:space="0" w:color="auto"/>
          </w:divBdr>
          <w:divsChild>
            <w:div w:id="1887334843">
              <w:marLeft w:val="0"/>
              <w:marRight w:val="0"/>
              <w:marTop w:val="0"/>
              <w:marBottom w:val="0"/>
              <w:divBdr>
                <w:top w:val="none" w:sz="0" w:space="0" w:color="auto"/>
                <w:left w:val="none" w:sz="0" w:space="0" w:color="auto"/>
                <w:bottom w:val="none" w:sz="0" w:space="0" w:color="auto"/>
                <w:right w:val="none" w:sz="0" w:space="0" w:color="auto"/>
              </w:divBdr>
              <w:divsChild>
                <w:div w:id="1845197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53347842">
      <w:bodyDiv w:val="1"/>
      <w:marLeft w:val="0"/>
      <w:marRight w:val="0"/>
      <w:marTop w:val="0"/>
      <w:marBottom w:val="0"/>
      <w:divBdr>
        <w:top w:val="none" w:sz="0" w:space="0" w:color="auto"/>
        <w:left w:val="none" w:sz="0" w:space="0" w:color="auto"/>
        <w:bottom w:val="none" w:sz="0" w:space="0" w:color="auto"/>
        <w:right w:val="none" w:sz="0" w:space="0" w:color="auto"/>
      </w:divBdr>
      <w:divsChild>
        <w:div w:id="1457867930">
          <w:marLeft w:val="0"/>
          <w:marRight w:val="0"/>
          <w:marTop w:val="0"/>
          <w:marBottom w:val="0"/>
          <w:divBdr>
            <w:top w:val="none" w:sz="0" w:space="0" w:color="auto"/>
            <w:left w:val="none" w:sz="0" w:space="0" w:color="auto"/>
            <w:bottom w:val="none" w:sz="0" w:space="0" w:color="auto"/>
            <w:right w:val="none" w:sz="0" w:space="0" w:color="auto"/>
          </w:divBdr>
          <w:divsChild>
            <w:div w:id="1794401673">
              <w:marLeft w:val="0"/>
              <w:marRight w:val="0"/>
              <w:marTop w:val="0"/>
              <w:marBottom w:val="0"/>
              <w:divBdr>
                <w:top w:val="none" w:sz="0" w:space="0" w:color="auto"/>
                <w:left w:val="none" w:sz="0" w:space="0" w:color="auto"/>
                <w:bottom w:val="none" w:sz="0" w:space="0" w:color="auto"/>
                <w:right w:val="none" w:sz="0" w:space="0" w:color="auto"/>
              </w:divBdr>
              <w:divsChild>
                <w:div w:id="887956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2600169">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588885604">
      <w:bodyDiv w:val="1"/>
      <w:marLeft w:val="0"/>
      <w:marRight w:val="0"/>
      <w:marTop w:val="0"/>
      <w:marBottom w:val="0"/>
      <w:divBdr>
        <w:top w:val="none" w:sz="0" w:space="0" w:color="auto"/>
        <w:left w:val="none" w:sz="0" w:space="0" w:color="auto"/>
        <w:bottom w:val="none" w:sz="0" w:space="0" w:color="auto"/>
        <w:right w:val="none" w:sz="0" w:space="0" w:color="auto"/>
      </w:divBdr>
      <w:divsChild>
        <w:div w:id="1182283115">
          <w:marLeft w:val="0"/>
          <w:marRight w:val="0"/>
          <w:marTop w:val="0"/>
          <w:marBottom w:val="0"/>
          <w:divBdr>
            <w:top w:val="none" w:sz="0" w:space="0" w:color="auto"/>
            <w:left w:val="none" w:sz="0" w:space="0" w:color="auto"/>
            <w:bottom w:val="none" w:sz="0" w:space="0" w:color="auto"/>
            <w:right w:val="none" w:sz="0" w:space="0" w:color="auto"/>
          </w:divBdr>
          <w:divsChild>
            <w:div w:id="290213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7025963">
      <w:bodyDiv w:val="1"/>
      <w:marLeft w:val="0"/>
      <w:marRight w:val="0"/>
      <w:marTop w:val="0"/>
      <w:marBottom w:val="0"/>
      <w:divBdr>
        <w:top w:val="none" w:sz="0" w:space="0" w:color="auto"/>
        <w:left w:val="none" w:sz="0" w:space="0" w:color="auto"/>
        <w:bottom w:val="none" w:sz="0" w:space="0" w:color="auto"/>
        <w:right w:val="none" w:sz="0" w:space="0" w:color="auto"/>
      </w:divBdr>
    </w:div>
    <w:div w:id="1709986156">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4567190">
      <w:bodyDiv w:val="1"/>
      <w:marLeft w:val="0"/>
      <w:marRight w:val="0"/>
      <w:marTop w:val="0"/>
      <w:marBottom w:val="0"/>
      <w:divBdr>
        <w:top w:val="none" w:sz="0" w:space="0" w:color="auto"/>
        <w:left w:val="none" w:sz="0" w:space="0" w:color="auto"/>
        <w:bottom w:val="none" w:sz="0" w:space="0" w:color="auto"/>
        <w:right w:val="none" w:sz="0" w:space="0" w:color="auto"/>
      </w:divBdr>
      <w:divsChild>
        <w:div w:id="498279606">
          <w:marLeft w:val="0"/>
          <w:marRight w:val="0"/>
          <w:marTop w:val="0"/>
          <w:marBottom w:val="0"/>
          <w:divBdr>
            <w:top w:val="none" w:sz="0" w:space="0" w:color="auto"/>
            <w:left w:val="none" w:sz="0" w:space="0" w:color="auto"/>
            <w:bottom w:val="none" w:sz="0" w:space="0" w:color="auto"/>
            <w:right w:val="none" w:sz="0" w:space="0" w:color="auto"/>
          </w:divBdr>
          <w:divsChild>
            <w:div w:id="121176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880893147">
      <w:bodyDiv w:val="1"/>
      <w:marLeft w:val="0"/>
      <w:marRight w:val="0"/>
      <w:marTop w:val="0"/>
      <w:marBottom w:val="0"/>
      <w:divBdr>
        <w:top w:val="none" w:sz="0" w:space="0" w:color="auto"/>
        <w:left w:val="none" w:sz="0" w:space="0" w:color="auto"/>
        <w:bottom w:val="none" w:sz="0" w:space="0" w:color="auto"/>
        <w:right w:val="none" w:sz="0" w:space="0" w:color="auto"/>
      </w:divBdr>
    </w:div>
    <w:div w:id="1885632487">
      <w:bodyDiv w:val="1"/>
      <w:marLeft w:val="0"/>
      <w:marRight w:val="0"/>
      <w:marTop w:val="0"/>
      <w:marBottom w:val="0"/>
      <w:divBdr>
        <w:top w:val="none" w:sz="0" w:space="0" w:color="auto"/>
        <w:left w:val="none" w:sz="0" w:space="0" w:color="auto"/>
        <w:bottom w:val="none" w:sz="0" w:space="0" w:color="auto"/>
        <w:right w:val="none" w:sz="0" w:space="0" w:color="auto"/>
      </w:divBdr>
      <w:divsChild>
        <w:div w:id="1287812194">
          <w:marLeft w:val="0"/>
          <w:marRight w:val="0"/>
          <w:marTop w:val="0"/>
          <w:marBottom w:val="0"/>
          <w:divBdr>
            <w:top w:val="none" w:sz="0" w:space="0" w:color="auto"/>
            <w:left w:val="none" w:sz="0" w:space="0" w:color="auto"/>
            <w:bottom w:val="none" w:sz="0" w:space="0" w:color="auto"/>
            <w:right w:val="none" w:sz="0" w:space="0" w:color="auto"/>
          </w:divBdr>
          <w:divsChild>
            <w:div w:id="1724989223">
              <w:marLeft w:val="0"/>
              <w:marRight w:val="0"/>
              <w:marTop w:val="0"/>
              <w:marBottom w:val="0"/>
              <w:divBdr>
                <w:top w:val="none" w:sz="0" w:space="0" w:color="auto"/>
                <w:left w:val="none" w:sz="0" w:space="0" w:color="auto"/>
                <w:bottom w:val="none" w:sz="0" w:space="0" w:color="auto"/>
                <w:right w:val="none" w:sz="0" w:space="0" w:color="auto"/>
              </w:divBdr>
              <w:divsChild>
                <w:div w:id="1632520200">
                  <w:marLeft w:val="0"/>
                  <w:marRight w:val="0"/>
                  <w:marTop w:val="0"/>
                  <w:marBottom w:val="0"/>
                  <w:divBdr>
                    <w:top w:val="none" w:sz="0" w:space="0" w:color="auto"/>
                    <w:left w:val="none" w:sz="0" w:space="0" w:color="auto"/>
                    <w:bottom w:val="none" w:sz="0" w:space="0" w:color="auto"/>
                    <w:right w:val="none" w:sz="0" w:space="0" w:color="auto"/>
                  </w:divBdr>
                  <w:divsChild>
                    <w:div w:id="694231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086105832">
      <w:bodyDiv w:val="1"/>
      <w:marLeft w:val="0"/>
      <w:marRight w:val="0"/>
      <w:marTop w:val="0"/>
      <w:marBottom w:val="0"/>
      <w:divBdr>
        <w:top w:val="none" w:sz="0" w:space="0" w:color="auto"/>
        <w:left w:val="none" w:sz="0" w:space="0" w:color="auto"/>
        <w:bottom w:val="none" w:sz="0" w:space="0" w:color="auto"/>
        <w:right w:val="none" w:sz="0" w:space="0" w:color="auto"/>
      </w:divBdr>
      <w:divsChild>
        <w:div w:id="1184518820">
          <w:marLeft w:val="0"/>
          <w:marRight w:val="0"/>
          <w:marTop w:val="0"/>
          <w:marBottom w:val="0"/>
          <w:divBdr>
            <w:top w:val="none" w:sz="0" w:space="0" w:color="auto"/>
            <w:left w:val="none" w:sz="0" w:space="0" w:color="auto"/>
            <w:bottom w:val="none" w:sz="0" w:space="0" w:color="auto"/>
            <w:right w:val="none" w:sz="0" w:space="0" w:color="auto"/>
          </w:divBdr>
          <w:divsChild>
            <w:div w:id="355740837">
              <w:marLeft w:val="0"/>
              <w:marRight w:val="0"/>
              <w:marTop w:val="0"/>
              <w:marBottom w:val="0"/>
              <w:divBdr>
                <w:top w:val="none" w:sz="0" w:space="0" w:color="auto"/>
                <w:left w:val="none" w:sz="0" w:space="0" w:color="auto"/>
                <w:bottom w:val="none" w:sz="0" w:space="0" w:color="auto"/>
                <w:right w:val="none" w:sz="0" w:space="0" w:color="auto"/>
              </w:divBdr>
              <w:divsChild>
                <w:div w:id="20208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Pages>
  <Words>1464</Words>
  <Characters>8752</Characters>
  <Application>Microsoft Office Word</Application>
  <DocSecurity>0</DocSecurity>
  <Lines>333</Lines>
  <Paragraphs>183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10058</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Smiltė Nostytė</cp:lastModifiedBy>
  <cp:revision>4</cp:revision>
  <cp:lastPrinted>2022-09-28T06:36:00Z</cp:lastPrinted>
  <dcterms:created xsi:type="dcterms:W3CDTF">2022-12-20T09:08:00Z</dcterms:created>
  <dcterms:modified xsi:type="dcterms:W3CDTF">2023-01-17T12:29:00Z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zotero-version="6.0.18"&gt;&lt;session id="17oPRi7K"/&gt;&lt;style id="http://www.zotero.org/styles/american-political-science-association" locale="en-US" hasBibliography="1" bibliographyStyleHasBeenSet="1"/&gt;&lt;prefs&gt;&lt;pref name="fieldType" value=</vt:lpwstr>
  </property>
  <property fmtid="{D5CDD505-2E9C-101B-9397-08002B2CF9AE}" pid="3" name="ZOTERO_PREF_2">
    <vt:lpwstr>"Field"/&gt;&lt;/prefs&gt;&lt;/data&gt;</vt:lpwstr>
  </property>
  <property fmtid="{D5CDD505-2E9C-101B-9397-08002B2CF9AE}" pid="4" name="GrammarlyDocumentId">
    <vt:lpwstr>cf22524c92d72751f1bc309151c969b96abed979bb6c78562409689c089bceea</vt:lpwstr>
  </property>
</Properties>
</file>