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6A9824BB" w:rsidR="00162656" w:rsidRPr="0073580A" w:rsidRDefault="008444F6" w:rsidP="00162656">
      <w:pPr>
        <w:tabs>
          <w:tab w:val="left" w:pos="6663"/>
        </w:tabs>
        <w:spacing w:after="120"/>
        <w:jc w:val="center"/>
        <w:rPr>
          <w:rFonts w:ascii="Arial" w:hAnsi="Arial" w:cs="Arial"/>
          <w:sz w:val="28"/>
          <w:szCs w:val="28"/>
        </w:rPr>
      </w:pPr>
      <w:r w:rsidRPr="008444F6">
        <w:rPr>
          <w:rFonts w:ascii="Arial" w:hAnsi="Arial" w:cs="Arial"/>
          <w:sz w:val="28"/>
          <w:szCs w:val="28"/>
        </w:rPr>
        <w:t>CRM – Customer Relationship Management</w:t>
      </w: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4F03C0CF" w:rsidR="00AE7148" w:rsidRPr="0073580A" w:rsidRDefault="008444F6" w:rsidP="00901197">
            <w:pPr>
              <w:spacing w:before="120" w:after="0"/>
              <w:rPr>
                <w:rFonts w:ascii="Arial" w:hAnsi="Arial" w:cs="Arial"/>
                <w:i/>
                <w:color w:val="000000"/>
                <w:sz w:val="18"/>
                <w:szCs w:val="18"/>
              </w:rPr>
            </w:pPr>
            <w:r w:rsidRPr="008444F6">
              <w:rPr>
                <w:rFonts w:ascii="Arial" w:hAnsi="Arial" w:cs="Arial"/>
                <w:i/>
                <w:color w:val="000000"/>
                <w:sz w:val="18"/>
                <w:szCs w:val="18"/>
              </w:rPr>
              <w:t>MNG244</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01FC1BA0" w:rsidR="00AE7148" w:rsidRPr="0073580A" w:rsidRDefault="00036876"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Business Management and Marketing</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Number of </w:t>
            </w:r>
            <w:proofErr w:type="gramStart"/>
            <w:r w:rsidRPr="0073580A">
              <w:rPr>
                <w:rStyle w:val="Bolds"/>
                <w:rFonts w:ascii="Arial" w:hAnsi="Arial" w:cs="Arial"/>
                <w:sz w:val="18"/>
                <w:szCs w:val="18"/>
              </w:rPr>
              <w:t>credits</w:t>
            </w:r>
            <w:r w:rsidR="00B4316F" w:rsidRPr="0073580A">
              <w:rPr>
                <w:rStyle w:val="Bolds"/>
                <w:rFonts w:ascii="Arial" w:hAnsi="Arial" w:cs="Arial"/>
                <w:sz w:val="18"/>
                <w:szCs w:val="18"/>
              </w:rPr>
              <w:t xml:space="preserve">  and</w:t>
            </w:r>
            <w:proofErr w:type="gramEnd"/>
            <w:r w:rsidR="00B4316F" w:rsidRPr="0073580A">
              <w:rPr>
                <w:rStyle w:val="Bolds"/>
                <w:rFonts w:ascii="Arial" w:hAnsi="Arial" w:cs="Arial"/>
                <w:sz w:val="18"/>
                <w:szCs w:val="18"/>
              </w:rPr>
              <w:t xml:space="preserve">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EF0B31"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2F200B1D" w:rsidR="00F23989" w:rsidRPr="00EF0B31" w:rsidRDefault="008444F6" w:rsidP="00901197">
            <w:pPr>
              <w:pStyle w:val="Parameters"/>
              <w:tabs>
                <w:tab w:val="clear" w:pos="4820"/>
              </w:tabs>
              <w:spacing w:before="120" w:after="0" w:line="276" w:lineRule="auto"/>
              <w:ind w:left="0" w:firstLine="0"/>
              <w:rPr>
                <w:rStyle w:val="Bolds"/>
                <w:rFonts w:ascii="Arial" w:hAnsi="Arial" w:cs="Arial"/>
                <w:b w:val="0"/>
                <w:i/>
                <w:sz w:val="18"/>
                <w:szCs w:val="18"/>
                <w:lang w:val="pt-BR"/>
              </w:rPr>
            </w:pPr>
            <w:r w:rsidRPr="00EF0B31">
              <w:rPr>
                <w:rStyle w:val="Bolds"/>
                <w:rFonts w:ascii="Arial" w:hAnsi="Arial" w:cs="Arial"/>
                <w:b w:val="0"/>
                <w:i/>
                <w:sz w:val="18"/>
                <w:szCs w:val="18"/>
                <w:lang w:val="pt-BR"/>
              </w:rPr>
              <w:t>Prof. Dr. Filipa Fernandes, filfer@faculty.ism.lt</w:t>
            </w:r>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51C1AC4" w:rsidR="00AE7148" w:rsidRPr="0073580A" w:rsidRDefault="008444F6" w:rsidP="00901197">
            <w:pPr>
              <w:pStyle w:val="Parameters"/>
              <w:tabs>
                <w:tab w:val="clear" w:pos="4820"/>
              </w:tabs>
              <w:spacing w:before="120" w:after="0" w:line="276" w:lineRule="auto"/>
              <w:ind w:left="0" w:firstLine="0"/>
              <w:rPr>
                <w:rFonts w:ascii="Arial" w:hAnsi="Arial" w:cs="Arial"/>
                <w:i/>
                <w:iCs/>
                <w:sz w:val="18"/>
                <w:szCs w:val="18"/>
                <w:highlight w:val="yellow"/>
              </w:rPr>
            </w:pPr>
            <w:r w:rsidRPr="008444F6">
              <w:rPr>
                <w:rFonts w:ascii="Arial" w:hAnsi="Arial" w:cs="Arial"/>
                <w:i/>
                <w:iCs/>
                <w:sz w:val="18"/>
                <w:szCs w:val="18"/>
              </w:rPr>
              <w:t>None</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04F7135E" w14:textId="4142CE59" w:rsidR="00A41EFE" w:rsidRPr="00A41EFE" w:rsidRDefault="008444F6" w:rsidP="00D700DA">
      <w:pPr>
        <w:spacing w:after="0" w:line="240" w:lineRule="auto"/>
        <w:jc w:val="both"/>
        <w:rPr>
          <w:rFonts w:ascii="Arial" w:hAnsi="Arial" w:cs="Arial"/>
          <w:sz w:val="18"/>
          <w:szCs w:val="18"/>
        </w:rPr>
      </w:pPr>
      <w:r w:rsidRPr="008444F6">
        <w:rPr>
          <w:rFonts w:ascii="Arial" w:hAnsi="Arial" w:cs="Arial"/>
          <w:sz w:val="18"/>
          <w:szCs w:val="18"/>
        </w:rPr>
        <w:t>The course aims to provide the students the key concepts and methodologies for managing the customer relationship as well as key standards, technologies and systems that allow organizations to maintain, deepen and develop better relationships with their customers.</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12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1561"/>
        <w:gridCol w:w="2140"/>
        <w:gridCol w:w="1969"/>
      </w:tblGrid>
      <w:tr w:rsidR="004A239B" w:rsidRPr="0073580A" w14:paraId="54B8549F" w14:textId="77777777" w:rsidTr="008444F6">
        <w:trPr>
          <w:trHeight w:val="661"/>
        </w:trPr>
        <w:tc>
          <w:tcPr>
            <w:tcW w:w="2221"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765"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C54E5D">
              <w:rPr>
                <w:rFonts w:ascii="Arial" w:hAnsi="Arial" w:cs="Arial"/>
                <w:sz w:val="18"/>
                <w:szCs w:val="18"/>
              </w:rPr>
              <w:t>Degree</w:t>
            </w:r>
            <w:r w:rsidR="004A239B" w:rsidRPr="00C54E5D">
              <w:rPr>
                <w:rFonts w:ascii="Arial" w:hAnsi="Arial" w:cs="Arial"/>
                <w:sz w:val="18"/>
                <w:szCs w:val="18"/>
              </w:rPr>
              <w:t xml:space="preserve"> level learning </w:t>
            </w:r>
            <w:r w:rsidR="001B338B" w:rsidRPr="00C54E5D">
              <w:rPr>
                <w:rFonts w:ascii="Arial" w:hAnsi="Arial" w:cs="Arial"/>
                <w:sz w:val="18"/>
                <w:szCs w:val="18"/>
              </w:rPr>
              <w:t>objectives</w:t>
            </w:r>
            <w:r w:rsidR="004A239B" w:rsidRPr="00C54E5D">
              <w:rPr>
                <w:rFonts w:ascii="Arial" w:hAnsi="Arial" w:cs="Arial"/>
                <w:sz w:val="18"/>
                <w:szCs w:val="18"/>
              </w:rPr>
              <w:t xml:space="preserve"> (Number of LO) </w:t>
            </w:r>
          </w:p>
        </w:tc>
        <w:tc>
          <w:tcPr>
            <w:tcW w:w="1049"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966"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8444F6" w:rsidRPr="0073580A" w14:paraId="6F7EF77F" w14:textId="77777777" w:rsidTr="008444F6">
        <w:trPr>
          <w:trHeight w:val="414"/>
        </w:trPr>
        <w:tc>
          <w:tcPr>
            <w:tcW w:w="2221" w:type="pct"/>
            <w:shd w:val="clear" w:color="auto" w:fill="auto"/>
          </w:tcPr>
          <w:p w14:paraId="3E933EDD" w14:textId="150B15B9"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CLO1. Understand the strategic importance of relationship marketing in organizational management</w:t>
            </w:r>
          </w:p>
        </w:tc>
        <w:tc>
          <w:tcPr>
            <w:tcW w:w="765" w:type="pct"/>
            <w:shd w:val="clear" w:color="auto" w:fill="auto"/>
          </w:tcPr>
          <w:p w14:paraId="30B33E14" w14:textId="77777777" w:rsidR="003B0DD4"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BLO1.1.</w:t>
            </w:r>
          </w:p>
          <w:p w14:paraId="31DF7BBA" w14:textId="2F4978FD" w:rsidR="00AE55CA" w:rsidRPr="008444F6" w:rsidRDefault="00AE55CA" w:rsidP="008444F6">
            <w:pPr>
              <w:widowControl w:val="0"/>
              <w:spacing w:before="120" w:after="0"/>
              <w:rPr>
                <w:rFonts w:ascii="Arial" w:hAnsi="Arial" w:cs="Arial"/>
                <w:sz w:val="18"/>
                <w:szCs w:val="18"/>
              </w:rPr>
            </w:pPr>
          </w:p>
        </w:tc>
        <w:tc>
          <w:tcPr>
            <w:tcW w:w="1049" w:type="pct"/>
          </w:tcPr>
          <w:p w14:paraId="06D547C5" w14:textId="4CC8A096"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659A676F" w14:textId="206B69A3"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self-study, individual and group challenges</w:t>
            </w:r>
          </w:p>
        </w:tc>
      </w:tr>
      <w:tr w:rsidR="008444F6" w:rsidRPr="0073580A" w14:paraId="452B344C" w14:textId="77777777" w:rsidTr="008444F6">
        <w:trPr>
          <w:trHeight w:val="414"/>
        </w:trPr>
        <w:tc>
          <w:tcPr>
            <w:tcW w:w="2221" w:type="pct"/>
            <w:shd w:val="clear" w:color="auto" w:fill="auto"/>
          </w:tcPr>
          <w:p w14:paraId="74E9ABBC" w14:textId="5960353E"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CLO2. Recognize the importance of implementation of a CRM strategy in the organization of the company</w:t>
            </w:r>
          </w:p>
        </w:tc>
        <w:tc>
          <w:tcPr>
            <w:tcW w:w="765" w:type="pct"/>
            <w:shd w:val="clear" w:color="auto" w:fill="auto"/>
          </w:tcPr>
          <w:p w14:paraId="436E3B04" w14:textId="6E8FF60D" w:rsidR="003B0DD4" w:rsidRPr="008444F6" w:rsidRDefault="00AE55CA" w:rsidP="008444F6">
            <w:pPr>
              <w:widowControl w:val="0"/>
              <w:spacing w:before="120" w:after="0"/>
              <w:rPr>
                <w:rFonts w:ascii="Arial" w:hAnsi="Arial" w:cs="Arial"/>
                <w:sz w:val="18"/>
                <w:szCs w:val="18"/>
              </w:rPr>
            </w:pPr>
            <w:r w:rsidRPr="006A39BA">
              <w:rPr>
                <w:rFonts w:ascii="Arial" w:hAnsi="Arial" w:cs="Arial"/>
                <w:color w:val="000000" w:themeColor="text1"/>
                <w:sz w:val="18"/>
                <w:szCs w:val="18"/>
              </w:rPr>
              <w:t>BLO1.2.</w:t>
            </w:r>
          </w:p>
        </w:tc>
        <w:tc>
          <w:tcPr>
            <w:tcW w:w="1049" w:type="pct"/>
          </w:tcPr>
          <w:p w14:paraId="0942311A" w14:textId="4F92E161"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76DADBB2" w14:textId="12D3E240"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problem solving, group homework, self-study</w:t>
            </w:r>
          </w:p>
        </w:tc>
      </w:tr>
      <w:tr w:rsidR="008444F6" w:rsidRPr="0073580A" w14:paraId="219A2914" w14:textId="77777777" w:rsidTr="008444F6">
        <w:trPr>
          <w:trHeight w:val="414"/>
        </w:trPr>
        <w:tc>
          <w:tcPr>
            <w:tcW w:w="2221" w:type="pct"/>
            <w:shd w:val="clear" w:color="auto" w:fill="auto"/>
          </w:tcPr>
          <w:p w14:paraId="25823289" w14:textId="7D308F89"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CLO3. Understand the concept of customer life cycle and SP model</w:t>
            </w:r>
          </w:p>
        </w:tc>
        <w:tc>
          <w:tcPr>
            <w:tcW w:w="765" w:type="pct"/>
            <w:shd w:val="clear" w:color="auto" w:fill="auto"/>
          </w:tcPr>
          <w:p w14:paraId="6560BE01" w14:textId="77777777" w:rsidR="003B0DD4"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BLO1.2.</w:t>
            </w:r>
          </w:p>
          <w:p w14:paraId="0ED96CF7" w14:textId="4B6617BC" w:rsidR="00AE55CA" w:rsidRPr="008444F6" w:rsidRDefault="00AE55CA" w:rsidP="008444F6">
            <w:pPr>
              <w:widowControl w:val="0"/>
              <w:spacing w:before="120" w:after="0"/>
              <w:rPr>
                <w:rFonts w:ascii="Arial" w:hAnsi="Arial" w:cs="Arial"/>
                <w:sz w:val="18"/>
                <w:szCs w:val="18"/>
              </w:rPr>
            </w:pPr>
            <w:r w:rsidRPr="006A39BA">
              <w:rPr>
                <w:rFonts w:ascii="Arial" w:hAnsi="Arial" w:cs="Arial"/>
                <w:color w:val="000000" w:themeColor="text1"/>
                <w:sz w:val="18"/>
                <w:szCs w:val="18"/>
              </w:rPr>
              <w:t>BLO2.1.</w:t>
            </w:r>
          </w:p>
        </w:tc>
        <w:tc>
          <w:tcPr>
            <w:tcW w:w="1049" w:type="pct"/>
          </w:tcPr>
          <w:p w14:paraId="1BCCBF4D" w14:textId="1A2FA6AD"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4636063D" w14:textId="17C42A9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self-study</w:t>
            </w:r>
          </w:p>
        </w:tc>
      </w:tr>
      <w:tr w:rsidR="008444F6" w:rsidRPr="0073580A" w14:paraId="14656B4F" w14:textId="77777777" w:rsidTr="008444F6">
        <w:trPr>
          <w:trHeight w:val="414"/>
        </w:trPr>
        <w:tc>
          <w:tcPr>
            <w:tcW w:w="2221" w:type="pct"/>
            <w:shd w:val="clear" w:color="auto" w:fill="auto"/>
          </w:tcPr>
          <w:p w14:paraId="3226B2B7" w14:textId="4606753D"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CLO4. Identify the different types of CRM and practical examples in different business areas</w:t>
            </w:r>
          </w:p>
        </w:tc>
        <w:tc>
          <w:tcPr>
            <w:tcW w:w="765" w:type="pct"/>
            <w:shd w:val="clear" w:color="auto" w:fill="auto"/>
          </w:tcPr>
          <w:p w14:paraId="11A2F724" w14:textId="70397336" w:rsidR="003B0DD4" w:rsidRPr="008444F6" w:rsidRDefault="00AE55CA" w:rsidP="008444F6">
            <w:pPr>
              <w:widowControl w:val="0"/>
              <w:spacing w:before="120" w:after="0"/>
              <w:rPr>
                <w:rFonts w:ascii="Arial" w:hAnsi="Arial" w:cs="Arial"/>
                <w:sz w:val="18"/>
                <w:szCs w:val="18"/>
              </w:rPr>
            </w:pPr>
            <w:r w:rsidRPr="006A39BA">
              <w:rPr>
                <w:rFonts w:ascii="Arial" w:hAnsi="Arial" w:cs="Arial"/>
                <w:color w:val="000000" w:themeColor="text1"/>
                <w:sz w:val="18"/>
                <w:szCs w:val="18"/>
              </w:rPr>
              <w:t>BLO1.2.</w:t>
            </w:r>
          </w:p>
        </w:tc>
        <w:tc>
          <w:tcPr>
            <w:tcW w:w="1049" w:type="pct"/>
          </w:tcPr>
          <w:p w14:paraId="0C8DCD1F" w14:textId="7CF89374"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33EFDFB1" w14:textId="1D9E0D01"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seminar, self-study</w:t>
            </w:r>
          </w:p>
        </w:tc>
      </w:tr>
      <w:tr w:rsidR="008444F6" w:rsidRPr="0073580A" w14:paraId="3AF96E4F" w14:textId="77777777" w:rsidTr="008444F6">
        <w:trPr>
          <w:trHeight w:val="414"/>
        </w:trPr>
        <w:tc>
          <w:tcPr>
            <w:tcW w:w="2221" w:type="pct"/>
            <w:shd w:val="clear" w:color="auto" w:fill="auto"/>
          </w:tcPr>
          <w:p w14:paraId="11D27FA8" w14:textId="405C12B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CLO5. Understand the importance of relationship marketing strategies in the value creation process for the individual customer</w:t>
            </w:r>
          </w:p>
        </w:tc>
        <w:tc>
          <w:tcPr>
            <w:tcW w:w="765" w:type="pct"/>
            <w:shd w:val="clear" w:color="auto" w:fill="auto"/>
          </w:tcPr>
          <w:p w14:paraId="54882FD3" w14:textId="77777777" w:rsidR="00AE55CA" w:rsidRDefault="00AE55CA" w:rsidP="00AE55CA">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BLO1.1.</w:t>
            </w:r>
          </w:p>
          <w:p w14:paraId="53780E39" w14:textId="11B4D791" w:rsidR="003B0DD4" w:rsidRPr="008444F6" w:rsidRDefault="003B0DD4" w:rsidP="008444F6">
            <w:pPr>
              <w:widowControl w:val="0"/>
              <w:spacing w:before="120" w:after="0"/>
              <w:rPr>
                <w:rFonts w:ascii="Arial" w:hAnsi="Arial" w:cs="Arial"/>
                <w:sz w:val="18"/>
                <w:szCs w:val="18"/>
              </w:rPr>
            </w:pPr>
          </w:p>
        </w:tc>
        <w:tc>
          <w:tcPr>
            <w:tcW w:w="1049" w:type="pct"/>
          </w:tcPr>
          <w:p w14:paraId="02F8888B" w14:textId="46E3B7FE"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Participation, Group Work, Seminars, Exam  </w:t>
            </w:r>
          </w:p>
        </w:tc>
        <w:tc>
          <w:tcPr>
            <w:tcW w:w="966" w:type="pct"/>
            <w:shd w:val="clear" w:color="auto" w:fill="auto"/>
          </w:tcPr>
          <w:p w14:paraId="3FC67168" w14:textId="7EE6A3EC"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problem solving, individual homework, self-study</w:t>
            </w:r>
          </w:p>
        </w:tc>
      </w:tr>
      <w:tr w:rsidR="008444F6" w:rsidRPr="0073580A" w14:paraId="00865608" w14:textId="77777777" w:rsidTr="008444F6">
        <w:trPr>
          <w:trHeight w:val="414"/>
        </w:trPr>
        <w:tc>
          <w:tcPr>
            <w:tcW w:w="2221" w:type="pct"/>
            <w:shd w:val="clear" w:color="auto" w:fill="auto"/>
          </w:tcPr>
          <w:p w14:paraId="0E09AA23" w14:textId="7BDC751A"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CLO6. Learn how to plan the implementation of CRM and the role of technology</w:t>
            </w:r>
          </w:p>
        </w:tc>
        <w:tc>
          <w:tcPr>
            <w:tcW w:w="765" w:type="pct"/>
            <w:shd w:val="clear" w:color="auto" w:fill="auto"/>
          </w:tcPr>
          <w:p w14:paraId="1CC4D125" w14:textId="77777777" w:rsidR="003B0DD4"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BLO3.1.</w:t>
            </w:r>
          </w:p>
          <w:p w14:paraId="2C9FDF97" w14:textId="77777777" w:rsidR="00AE55CA"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BLO3.2.</w:t>
            </w:r>
          </w:p>
          <w:p w14:paraId="65694B9A" w14:textId="6AD949EB" w:rsidR="00AE55CA"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lastRenderedPageBreak/>
              <w:t>BLO4.1.</w:t>
            </w:r>
          </w:p>
          <w:p w14:paraId="2CF5B382" w14:textId="68F454DF" w:rsidR="00AE55CA" w:rsidRDefault="00AE55CA" w:rsidP="008444F6">
            <w:pPr>
              <w:widowControl w:val="0"/>
              <w:spacing w:before="120" w:after="0"/>
              <w:rPr>
                <w:rFonts w:ascii="Arial" w:hAnsi="Arial" w:cs="Arial"/>
                <w:color w:val="000000" w:themeColor="text1"/>
                <w:sz w:val="18"/>
                <w:szCs w:val="18"/>
              </w:rPr>
            </w:pPr>
            <w:r w:rsidRPr="006A39BA">
              <w:rPr>
                <w:rFonts w:ascii="Arial" w:hAnsi="Arial" w:cs="Arial"/>
                <w:color w:val="000000" w:themeColor="text1"/>
                <w:sz w:val="18"/>
                <w:szCs w:val="18"/>
              </w:rPr>
              <w:t>BLO4.2.</w:t>
            </w:r>
          </w:p>
          <w:p w14:paraId="23D0C799" w14:textId="13863242" w:rsidR="00AE55CA" w:rsidRPr="008444F6" w:rsidRDefault="00AE55CA" w:rsidP="008444F6">
            <w:pPr>
              <w:widowControl w:val="0"/>
              <w:spacing w:before="120" w:after="0"/>
              <w:rPr>
                <w:rFonts w:ascii="Arial" w:hAnsi="Arial" w:cs="Arial"/>
                <w:sz w:val="18"/>
                <w:szCs w:val="18"/>
              </w:rPr>
            </w:pPr>
            <w:r w:rsidRPr="006A39BA">
              <w:rPr>
                <w:rFonts w:ascii="Arial" w:hAnsi="Arial" w:cs="Arial"/>
                <w:color w:val="000000" w:themeColor="text1"/>
                <w:sz w:val="18"/>
                <w:szCs w:val="18"/>
              </w:rPr>
              <w:t>BLO4.3.</w:t>
            </w:r>
          </w:p>
        </w:tc>
        <w:tc>
          <w:tcPr>
            <w:tcW w:w="1049" w:type="pct"/>
          </w:tcPr>
          <w:p w14:paraId="38234A15" w14:textId="165A631B"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lastRenderedPageBreak/>
              <w:t xml:space="preserve">Lectures, Challenges, Class </w:t>
            </w:r>
            <w:proofErr w:type="gramStart"/>
            <w:r w:rsidRPr="008444F6">
              <w:rPr>
                <w:rFonts w:ascii="Arial" w:hAnsi="Arial" w:cs="Arial"/>
                <w:sz w:val="18"/>
                <w:szCs w:val="18"/>
              </w:rPr>
              <w:t>Participation,  Group</w:t>
            </w:r>
            <w:proofErr w:type="gramEnd"/>
            <w:r w:rsidRPr="008444F6">
              <w:rPr>
                <w:rFonts w:ascii="Arial" w:hAnsi="Arial" w:cs="Arial"/>
                <w:sz w:val="18"/>
                <w:szCs w:val="18"/>
              </w:rPr>
              <w:t xml:space="preserve"> Work, Seminars, </w:t>
            </w:r>
            <w:r w:rsidRPr="008444F6">
              <w:rPr>
                <w:rFonts w:ascii="Arial" w:hAnsi="Arial" w:cs="Arial"/>
                <w:sz w:val="18"/>
                <w:szCs w:val="18"/>
              </w:rPr>
              <w:lastRenderedPageBreak/>
              <w:t xml:space="preserve">Exam  </w:t>
            </w:r>
          </w:p>
        </w:tc>
        <w:tc>
          <w:tcPr>
            <w:tcW w:w="966" w:type="pct"/>
            <w:shd w:val="clear" w:color="auto" w:fill="auto"/>
          </w:tcPr>
          <w:p w14:paraId="1B860BFB" w14:textId="3161FCE6"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lastRenderedPageBreak/>
              <w:t>Lecture, group homework, self-study</w:t>
            </w:r>
          </w:p>
        </w:tc>
      </w:tr>
      <w:tr w:rsidR="008444F6" w:rsidRPr="0073580A" w14:paraId="6EC7A53F" w14:textId="77777777" w:rsidTr="008444F6">
        <w:trPr>
          <w:trHeight w:val="414"/>
        </w:trPr>
        <w:tc>
          <w:tcPr>
            <w:tcW w:w="2221" w:type="pct"/>
            <w:shd w:val="clear" w:color="auto" w:fill="auto"/>
          </w:tcPr>
          <w:p w14:paraId="3C9F2D13" w14:textId="4004BCF3"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CLO7. Learn about the future trends in CRM </w:t>
            </w:r>
          </w:p>
        </w:tc>
        <w:tc>
          <w:tcPr>
            <w:tcW w:w="765" w:type="pct"/>
            <w:shd w:val="clear" w:color="auto" w:fill="auto"/>
          </w:tcPr>
          <w:p w14:paraId="41910646" w14:textId="5BF2E7AF" w:rsidR="003B0DD4" w:rsidRPr="008444F6" w:rsidRDefault="00AE55CA" w:rsidP="008444F6">
            <w:pPr>
              <w:widowControl w:val="0"/>
              <w:spacing w:before="120" w:after="0"/>
              <w:rPr>
                <w:rFonts w:ascii="Arial" w:hAnsi="Arial" w:cs="Arial"/>
                <w:sz w:val="18"/>
                <w:szCs w:val="18"/>
              </w:rPr>
            </w:pPr>
            <w:r w:rsidRPr="006A39BA">
              <w:rPr>
                <w:rFonts w:ascii="Arial" w:hAnsi="Arial" w:cs="Arial"/>
                <w:color w:val="000000" w:themeColor="text1"/>
                <w:sz w:val="18"/>
                <w:szCs w:val="18"/>
              </w:rPr>
              <w:t>BLO1.1.</w:t>
            </w:r>
          </w:p>
        </w:tc>
        <w:tc>
          <w:tcPr>
            <w:tcW w:w="1049" w:type="pct"/>
          </w:tcPr>
          <w:p w14:paraId="27112AEA" w14:textId="5D8D8B74"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 xml:space="preserve">Lectures, Challenges, Class </w:t>
            </w:r>
            <w:proofErr w:type="gramStart"/>
            <w:r w:rsidRPr="008444F6">
              <w:rPr>
                <w:rFonts w:ascii="Arial" w:hAnsi="Arial" w:cs="Arial"/>
                <w:sz w:val="18"/>
                <w:szCs w:val="18"/>
              </w:rPr>
              <w:t>Participation,  Group</w:t>
            </w:r>
            <w:proofErr w:type="gramEnd"/>
            <w:r w:rsidRPr="008444F6">
              <w:rPr>
                <w:rFonts w:ascii="Arial" w:hAnsi="Arial" w:cs="Arial"/>
                <w:sz w:val="18"/>
                <w:szCs w:val="18"/>
              </w:rPr>
              <w:t xml:space="preserve"> Work, Seminars, Exam  </w:t>
            </w:r>
          </w:p>
        </w:tc>
        <w:tc>
          <w:tcPr>
            <w:tcW w:w="966" w:type="pct"/>
            <w:shd w:val="clear" w:color="auto" w:fill="auto"/>
          </w:tcPr>
          <w:p w14:paraId="73AA7E99" w14:textId="2172C732" w:rsidR="008444F6" w:rsidRPr="008444F6" w:rsidRDefault="008444F6" w:rsidP="008444F6">
            <w:pPr>
              <w:widowControl w:val="0"/>
              <w:spacing w:before="120" w:after="0"/>
              <w:rPr>
                <w:rFonts w:ascii="Arial" w:hAnsi="Arial" w:cs="Arial"/>
                <w:sz w:val="18"/>
                <w:szCs w:val="18"/>
              </w:rPr>
            </w:pPr>
            <w:r w:rsidRPr="008444F6">
              <w:rPr>
                <w:rFonts w:ascii="Arial" w:hAnsi="Arial" w:cs="Arial"/>
                <w:sz w:val="18"/>
                <w:szCs w:val="18"/>
              </w:rPr>
              <w:t>Lecture, Group homework, self-study</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57624DCF"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3741B3">
        <w:rPr>
          <w:rFonts w:ascii="Arial" w:hAnsi="Arial" w:cs="Arial"/>
          <w:sz w:val="18"/>
          <w:szCs w:val="18"/>
        </w:rPr>
        <w:t>With regard to</w:t>
      </w:r>
      <w:proofErr w:type="gramEnd"/>
      <w:r w:rsidRPr="003741B3">
        <w:rPr>
          <w:rFonts w:ascii="Arial" w:hAnsi="Arial" w:cs="Arial"/>
          <w:sz w:val="18"/>
          <w:szCs w:val="18"/>
        </w:rPr>
        <w:t xml:space="preserve"> remote learning, ISM remind students that they are expected to adhere and maintain the same academic honesty and integrity that they would in a classroom setting.</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4495"/>
        <w:gridCol w:w="867"/>
        <w:gridCol w:w="1007"/>
        <w:gridCol w:w="1437"/>
      </w:tblGrid>
      <w:tr w:rsidR="00036876" w:rsidRPr="00036876" w14:paraId="172E97F7" w14:textId="77777777" w:rsidTr="00036876">
        <w:trPr>
          <w:cantSplit/>
          <w:trHeight w:val="480"/>
          <w:tblHeader/>
        </w:trPr>
        <w:tc>
          <w:tcPr>
            <w:tcW w:w="947" w:type="pct"/>
            <w:vMerge w:val="restart"/>
            <w:vAlign w:val="center"/>
          </w:tcPr>
          <w:p w14:paraId="6A55406D" w14:textId="77777777" w:rsidR="00036876" w:rsidRPr="00036876" w:rsidRDefault="00036876" w:rsidP="0023440E">
            <w:pPr>
              <w:jc w:val="center"/>
              <w:rPr>
                <w:rFonts w:ascii="Arial" w:hAnsi="Arial" w:cs="Arial"/>
                <w:b/>
                <w:bCs/>
                <w:smallCaps/>
                <w:sz w:val="18"/>
                <w:szCs w:val="18"/>
                <w:lang w:val="en-GB"/>
              </w:rPr>
            </w:pPr>
            <w:r w:rsidRPr="00036876">
              <w:rPr>
                <w:rFonts w:ascii="Arial" w:hAnsi="Arial" w:cs="Arial"/>
                <w:b/>
                <w:bCs/>
                <w:smallCaps/>
                <w:sz w:val="18"/>
                <w:szCs w:val="18"/>
                <w:lang w:val="en-GB"/>
              </w:rPr>
              <w:t>date</w:t>
            </w:r>
          </w:p>
          <w:p w14:paraId="63958C0F" w14:textId="77777777" w:rsidR="00036876" w:rsidRPr="00036876" w:rsidRDefault="00036876" w:rsidP="0023440E">
            <w:pPr>
              <w:jc w:val="center"/>
              <w:rPr>
                <w:rFonts w:ascii="Arial" w:hAnsi="Arial" w:cs="Arial"/>
                <w:sz w:val="18"/>
                <w:szCs w:val="18"/>
                <w:lang w:val="en-GB"/>
              </w:rPr>
            </w:pPr>
            <w:r w:rsidRPr="00036876">
              <w:rPr>
                <w:rFonts w:ascii="Arial" w:hAnsi="Arial" w:cs="Arial"/>
                <w:b/>
                <w:bCs/>
                <w:smallCaps/>
                <w:sz w:val="18"/>
                <w:szCs w:val="18"/>
                <w:lang w:val="en-GB"/>
              </w:rPr>
              <w:t>Time</w:t>
            </w:r>
          </w:p>
        </w:tc>
        <w:tc>
          <w:tcPr>
            <w:tcW w:w="2334" w:type="pct"/>
            <w:vMerge w:val="restart"/>
            <w:vAlign w:val="center"/>
          </w:tcPr>
          <w:p w14:paraId="7B2AFBF4" w14:textId="77777777" w:rsidR="00036876" w:rsidRPr="00036876" w:rsidRDefault="00036876" w:rsidP="0023440E">
            <w:pPr>
              <w:ind w:left="297" w:hanging="180"/>
              <w:jc w:val="center"/>
              <w:rPr>
                <w:rFonts w:ascii="Arial" w:hAnsi="Arial" w:cs="Arial"/>
                <w:b/>
                <w:bCs/>
                <w:smallCaps/>
                <w:sz w:val="18"/>
                <w:szCs w:val="18"/>
                <w:lang w:val="en-GB"/>
              </w:rPr>
            </w:pPr>
            <w:r w:rsidRPr="00036876">
              <w:rPr>
                <w:rFonts w:ascii="Arial" w:hAnsi="Arial" w:cs="Arial"/>
                <w:b/>
                <w:bCs/>
                <w:smallCaps/>
                <w:sz w:val="18"/>
                <w:szCs w:val="18"/>
                <w:lang w:val="en-GB"/>
              </w:rPr>
              <w:t>Topic</w:t>
            </w:r>
          </w:p>
        </w:tc>
        <w:tc>
          <w:tcPr>
            <w:tcW w:w="973" w:type="pct"/>
            <w:gridSpan w:val="2"/>
            <w:vAlign w:val="center"/>
          </w:tcPr>
          <w:p w14:paraId="3B10BE0C" w14:textId="77777777" w:rsidR="00036876" w:rsidRPr="00036876" w:rsidRDefault="00036876" w:rsidP="0023440E">
            <w:pPr>
              <w:keepNext/>
              <w:jc w:val="both"/>
              <w:outlineLvl w:val="6"/>
              <w:rPr>
                <w:rFonts w:ascii="Arial" w:hAnsi="Arial" w:cs="Arial"/>
                <w:b/>
                <w:i/>
                <w:iCs/>
                <w:smallCaps/>
                <w:noProof/>
                <w:sz w:val="18"/>
                <w:szCs w:val="18"/>
                <w:lang w:val="en-GB"/>
              </w:rPr>
            </w:pPr>
            <w:r w:rsidRPr="00036876">
              <w:rPr>
                <w:rFonts w:ascii="Arial" w:hAnsi="Arial" w:cs="Arial"/>
                <w:b/>
                <w:i/>
                <w:iCs/>
                <w:noProof/>
                <w:sz w:val="18"/>
                <w:szCs w:val="18"/>
                <w:lang w:val="en-GB"/>
              </w:rPr>
              <w:t>Class</w:t>
            </w:r>
            <w:r w:rsidRPr="00036876">
              <w:rPr>
                <w:rFonts w:ascii="Arial" w:hAnsi="Arial" w:cs="Arial"/>
                <w:b/>
                <w:i/>
                <w:iCs/>
                <w:smallCaps/>
                <w:noProof/>
                <w:sz w:val="18"/>
                <w:szCs w:val="18"/>
                <w:lang w:val="en-GB"/>
              </w:rPr>
              <w:t xml:space="preserve"> </w:t>
            </w:r>
            <w:r w:rsidRPr="00036876">
              <w:rPr>
                <w:rFonts w:ascii="Arial" w:hAnsi="Arial" w:cs="Arial"/>
                <w:b/>
                <w:bCs/>
                <w:i/>
                <w:iCs/>
                <w:noProof/>
                <w:sz w:val="18"/>
                <w:szCs w:val="18"/>
                <w:lang w:val="en-GB"/>
              </w:rPr>
              <w:t>Hours</w:t>
            </w:r>
          </w:p>
        </w:tc>
        <w:tc>
          <w:tcPr>
            <w:tcW w:w="746" w:type="pct"/>
            <w:vMerge w:val="restart"/>
            <w:vAlign w:val="center"/>
          </w:tcPr>
          <w:p w14:paraId="0C579653" w14:textId="77777777" w:rsidR="00036876" w:rsidRPr="00036876" w:rsidRDefault="00036876" w:rsidP="0023440E">
            <w:pPr>
              <w:jc w:val="center"/>
              <w:rPr>
                <w:rFonts w:ascii="Arial" w:hAnsi="Arial" w:cs="Arial"/>
                <w:b/>
                <w:bCs/>
                <w:smallCaps/>
                <w:sz w:val="18"/>
                <w:szCs w:val="18"/>
                <w:lang w:val="en-GB"/>
              </w:rPr>
            </w:pPr>
            <w:r w:rsidRPr="00036876">
              <w:rPr>
                <w:rFonts w:ascii="Arial" w:eastAsia="Arial Unicode MS" w:hAnsi="Arial" w:cs="Arial"/>
                <w:b/>
                <w:bCs/>
                <w:smallCaps/>
                <w:sz w:val="18"/>
                <w:szCs w:val="18"/>
                <w:lang w:val="en-GB"/>
              </w:rPr>
              <w:t>Readings</w:t>
            </w:r>
          </w:p>
        </w:tc>
      </w:tr>
      <w:tr w:rsidR="00036876" w:rsidRPr="00036876" w14:paraId="11E3CD0C" w14:textId="77777777" w:rsidTr="00036876">
        <w:trPr>
          <w:cantSplit/>
          <w:trHeight w:val="480"/>
          <w:tblHeader/>
        </w:trPr>
        <w:tc>
          <w:tcPr>
            <w:tcW w:w="947" w:type="pct"/>
            <w:vMerge/>
            <w:vAlign w:val="center"/>
          </w:tcPr>
          <w:p w14:paraId="71889FD7" w14:textId="77777777" w:rsidR="00036876" w:rsidRPr="00036876" w:rsidRDefault="00036876" w:rsidP="0023440E">
            <w:pPr>
              <w:jc w:val="center"/>
              <w:rPr>
                <w:rFonts w:ascii="Arial" w:hAnsi="Arial" w:cs="Arial"/>
                <w:sz w:val="18"/>
                <w:szCs w:val="18"/>
                <w:lang w:val="en-GB"/>
              </w:rPr>
            </w:pPr>
          </w:p>
        </w:tc>
        <w:tc>
          <w:tcPr>
            <w:tcW w:w="2334" w:type="pct"/>
            <w:vMerge/>
            <w:vAlign w:val="center"/>
          </w:tcPr>
          <w:p w14:paraId="2168F564" w14:textId="77777777" w:rsidR="00036876" w:rsidRPr="00036876" w:rsidRDefault="00036876" w:rsidP="0023440E">
            <w:pPr>
              <w:ind w:left="297" w:hanging="180"/>
              <w:jc w:val="center"/>
              <w:rPr>
                <w:rFonts w:ascii="Arial" w:hAnsi="Arial" w:cs="Arial"/>
                <w:b/>
                <w:bCs/>
                <w:smallCaps/>
                <w:sz w:val="18"/>
                <w:szCs w:val="18"/>
                <w:lang w:val="en-GB"/>
              </w:rPr>
            </w:pPr>
          </w:p>
        </w:tc>
        <w:tc>
          <w:tcPr>
            <w:tcW w:w="450" w:type="pct"/>
            <w:vAlign w:val="center"/>
          </w:tcPr>
          <w:p w14:paraId="529AC196" w14:textId="77777777" w:rsidR="00036876" w:rsidRPr="00036876" w:rsidRDefault="00036876" w:rsidP="0023440E">
            <w:pPr>
              <w:keepNext/>
              <w:jc w:val="both"/>
              <w:outlineLvl w:val="8"/>
              <w:rPr>
                <w:rFonts w:ascii="Arial" w:hAnsi="Arial" w:cs="Arial"/>
                <w:b/>
                <w:bCs/>
                <w:i/>
                <w:iCs/>
                <w:sz w:val="18"/>
                <w:szCs w:val="18"/>
                <w:lang w:val="en-GB"/>
              </w:rPr>
            </w:pPr>
            <w:r w:rsidRPr="00036876">
              <w:rPr>
                <w:rFonts w:ascii="Arial" w:hAnsi="Arial" w:cs="Arial"/>
                <w:b/>
                <w:bCs/>
                <w:i/>
                <w:iCs/>
                <w:sz w:val="18"/>
                <w:szCs w:val="18"/>
                <w:lang w:val="en-GB"/>
              </w:rPr>
              <w:t>Lecture</w:t>
            </w:r>
          </w:p>
        </w:tc>
        <w:tc>
          <w:tcPr>
            <w:tcW w:w="523" w:type="pct"/>
            <w:vAlign w:val="center"/>
          </w:tcPr>
          <w:p w14:paraId="1601838B" w14:textId="77777777" w:rsidR="00036876" w:rsidRPr="00036876" w:rsidRDefault="00036876" w:rsidP="0023440E">
            <w:pPr>
              <w:jc w:val="center"/>
              <w:rPr>
                <w:rFonts w:ascii="Arial" w:hAnsi="Arial" w:cs="Arial"/>
                <w:b/>
                <w:i/>
                <w:iCs/>
                <w:sz w:val="18"/>
                <w:szCs w:val="18"/>
                <w:lang w:val="en-GB"/>
              </w:rPr>
            </w:pPr>
            <w:r w:rsidRPr="00036876">
              <w:rPr>
                <w:rFonts w:ascii="Arial" w:hAnsi="Arial" w:cs="Arial"/>
                <w:b/>
                <w:i/>
                <w:iCs/>
                <w:sz w:val="18"/>
                <w:szCs w:val="18"/>
                <w:lang w:val="en-GB"/>
              </w:rPr>
              <w:t>Seminar</w:t>
            </w:r>
          </w:p>
        </w:tc>
        <w:tc>
          <w:tcPr>
            <w:tcW w:w="746" w:type="pct"/>
            <w:vMerge/>
            <w:vAlign w:val="center"/>
          </w:tcPr>
          <w:p w14:paraId="53201C20" w14:textId="77777777" w:rsidR="00036876" w:rsidRPr="00036876" w:rsidRDefault="00036876" w:rsidP="0023440E">
            <w:pPr>
              <w:jc w:val="center"/>
              <w:rPr>
                <w:rFonts w:ascii="Arial" w:hAnsi="Arial" w:cs="Arial"/>
                <w:b/>
                <w:bCs/>
                <w:smallCaps/>
                <w:sz w:val="18"/>
                <w:szCs w:val="18"/>
                <w:lang w:val="en-GB"/>
              </w:rPr>
            </w:pPr>
          </w:p>
        </w:tc>
      </w:tr>
      <w:tr w:rsidR="00036876" w:rsidRPr="00036876" w14:paraId="79C727B3" w14:textId="77777777" w:rsidTr="00036876">
        <w:trPr>
          <w:cantSplit/>
          <w:trHeight w:val="192"/>
        </w:trPr>
        <w:tc>
          <w:tcPr>
            <w:tcW w:w="947" w:type="pct"/>
            <w:vMerge w:val="restart"/>
            <w:vAlign w:val="center"/>
          </w:tcPr>
          <w:p w14:paraId="05ACC2D6" w14:textId="60B97909" w:rsidR="00EF0B31"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02.05.23</w:t>
            </w:r>
          </w:p>
          <w:p w14:paraId="5E5DEE8A" w14:textId="77777777" w:rsidR="00EF0B31" w:rsidRDefault="00EF0B31" w:rsidP="0023440E">
            <w:pPr>
              <w:tabs>
                <w:tab w:val="left" w:pos="228"/>
              </w:tabs>
              <w:ind w:left="57"/>
              <w:jc w:val="center"/>
              <w:rPr>
                <w:rFonts w:ascii="Arial" w:hAnsi="Arial" w:cs="Arial"/>
                <w:bCs/>
                <w:caps/>
                <w:sz w:val="18"/>
                <w:szCs w:val="18"/>
                <w:lang w:val="en-GB"/>
              </w:rPr>
            </w:pPr>
          </w:p>
          <w:p w14:paraId="6B3DFB88" w14:textId="142720D3"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1,2 </w:t>
            </w:r>
          </w:p>
          <w:p w14:paraId="43E776C2" w14:textId="77777777" w:rsidR="00036876" w:rsidRPr="00036876" w:rsidRDefault="00036876" w:rsidP="0023440E">
            <w:pPr>
              <w:tabs>
                <w:tab w:val="left" w:pos="228"/>
              </w:tabs>
              <w:ind w:left="57"/>
              <w:jc w:val="center"/>
              <w:rPr>
                <w:rFonts w:ascii="Arial" w:hAnsi="Arial" w:cs="Arial"/>
                <w:bCs/>
                <w:caps/>
                <w:sz w:val="18"/>
                <w:szCs w:val="18"/>
                <w:lang w:val="en-GB"/>
              </w:rPr>
            </w:pPr>
          </w:p>
          <w:p w14:paraId="6FED4ED1" w14:textId="77777777" w:rsidR="00036876" w:rsidRPr="00036876" w:rsidRDefault="00036876" w:rsidP="0023440E">
            <w:pPr>
              <w:tabs>
                <w:tab w:val="left" w:pos="228"/>
              </w:tabs>
              <w:ind w:left="57"/>
              <w:jc w:val="center"/>
              <w:rPr>
                <w:rFonts w:ascii="Arial" w:hAnsi="Arial" w:cs="Arial"/>
                <w:bCs/>
                <w:caps/>
                <w:sz w:val="18"/>
                <w:szCs w:val="18"/>
                <w:lang w:val="en-GB"/>
              </w:rPr>
            </w:pPr>
          </w:p>
          <w:p w14:paraId="7DF5AC78" w14:textId="77777777" w:rsidR="00036876" w:rsidRPr="00036876" w:rsidRDefault="00036876" w:rsidP="0023440E">
            <w:pPr>
              <w:tabs>
                <w:tab w:val="left" w:pos="228"/>
              </w:tabs>
              <w:ind w:left="57"/>
              <w:jc w:val="center"/>
              <w:rPr>
                <w:rFonts w:ascii="Arial" w:hAnsi="Arial" w:cs="Arial"/>
                <w:bCs/>
                <w:i/>
                <w:caps/>
                <w:sz w:val="18"/>
                <w:szCs w:val="18"/>
                <w:lang w:val="en-GB"/>
              </w:rPr>
            </w:pPr>
          </w:p>
        </w:tc>
        <w:tc>
          <w:tcPr>
            <w:tcW w:w="2334" w:type="pct"/>
            <w:vAlign w:val="center"/>
          </w:tcPr>
          <w:p w14:paraId="54E6843C" w14:textId="77777777" w:rsidR="00036876" w:rsidRPr="00036876" w:rsidRDefault="00036876" w:rsidP="0023440E">
            <w:pPr>
              <w:tabs>
                <w:tab w:val="left" w:pos="228"/>
              </w:tabs>
              <w:ind w:left="57"/>
              <w:rPr>
                <w:rFonts w:ascii="Arial" w:hAnsi="Arial" w:cs="Arial"/>
                <w:b/>
                <w:bCs/>
                <w:sz w:val="18"/>
                <w:szCs w:val="18"/>
                <w:lang w:val="en-GB"/>
              </w:rPr>
            </w:pPr>
            <w:r w:rsidRPr="00036876">
              <w:rPr>
                <w:rFonts w:ascii="Arial" w:hAnsi="Arial" w:cs="Arial"/>
                <w:b/>
                <w:bCs/>
                <w:sz w:val="18"/>
                <w:szCs w:val="18"/>
                <w:lang w:val="en-GB"/>
              </w:rPr>
              <w:t>Introduction to the Course</w:t>
            </w:r>
            <w:r w:rsidRPr="00036876">
              <w:rPr>
                <w:rFonts w:ascii="Arial" w:hAnsi="Arial" w:cs="Arial"/>
                <w:sz w:val="18"/>
                <w:szCs w:val="18"/>
                <w:lang w:val="en-GB"/>
              </w:rPr>
              <w:t xml:space="preserve">. Course requirements and procedures. Individual tasks and </w:t>
            </w:r>
            <w:proofErr w:type="gramStart"/>
            <w:r w:rsidRPr="00036876">
              <w:rPr>
                <w:rFonts w:ascii="Arial" w:hAnsi="Arial" w:cs="Arial"/>
                <w:sz w:val="18"/>
                <w:szCs w:val="18"/>
                <w:lang w:val="en-GB"/>
              </w:rPr>
              <w:t>team work</w:t>
            </w:r>
            <w:proofErr w:type="gramEnd"/>
            <w:r w:rsidRPr="00036876">
              <w:rPr>
                <w:rFonts w:ascii="Arial" w:hAnsi="Arial" w:cs="Arial"/>
                <w:sz w:val="18"/>
                <w:szCs w:val="18"/>
                <w:lang w:val="en-GB"/>
              </w:rPr>
              <w:t>. Reporting requirements. Overview of tasks for assignments.</w:t>
            </w:r>
          </w:p>
        </w:tc>
        <w:tc>
          <w:tcPr>
            <w:tcW w:w="450" w:type="pct"/>
            <w:vAlign w:val="center"/>
          </w:tcPr>
          <w:p w14:paraId="2A6BC964"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523" w:type="pct"/>
            <w:vAlign w:val="center"/>
          </w:tcPr>
          <w:p w14:paraId="0419C1C5"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746" w:type="pct"/>
            <w:vAlign w:val="center"/>
          </w:tcPr>
          <w:p w14:paraId="6B2B5E22" w14:textId="77777777" w:rsidR="00036876" w:rsidRPr="00036876" w:rsidRDefault="00036876" w:rsidP="0023440E">
            <w:pPr>
              <w:tabs>
                <w:tab w:val="left" w:pos="228"/>
              </w:tabs>
              <w:ind w:left="57"/>
              <w:rPr>
                <w:rFonts w:ascii="Arial" w:hAnsi="Arial" w:cs="Arial"/>
                <w:bCs/>
                <w:caps/>
                <w:sz w:val="18"/>
                <w:szCs w:val="18"/>
                <w:lang w:val="en-GB"/>
              </w:rPr>
            </w:pPr>
          </w:p>
        </w:tc>
      </w:tr>
      <w:tr w:rsidR="00036876" w:rsidRPr="00036876" w14:paraId="1D053D65" w14:textId="77777777" w:rsidTr="00036876">
        <w:trPr>
          <w:cantSplit/>
          <w:trHeight w:val="192"/>
        </w:trPr>
        <w:tc>
          <w:tcPr>
            <w:tcW w:w="947" w:type="pct"/>
            <w:vMerge/>
            <w:vAlign w:val="center"/>
          </w:tcPr>
          <w:p w14:paraId="684AE6DA"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1C871788" w14:textId="77777777" w:rsidR="00036876" w:rsidRPr="00036876" w:rsidRDefault="00036876" w:rsidP="0023440E">
            <w:pPr>
              <w:tabs>
                <w:tab w:val="left" w:pos="228"/>
              </w:tabs>
              <w:rPr>
                <w:rFonts w:ascii="Arial" w:hAnsi="Arial" w:cs="Arial"/>
                <w:bCs/>
                <w:sz w:val="18"/>
                <w:szCs w:val="18"/>
                <w:lang w:val="en-GB"/>
              </w:rPr>
            </w:pPr>
            <w:r w:rsidRPr="00036876">
              <w:rPr>
                <w:rFonts w:ascii="Arial" w:hAnsi="Arial" w:cs="Arial"/>
                <w:b/>
                <w:sz w:val="18"/>
                <w:szCs w:val="18"/>
                <w:lang w:val="en-GB"/>
              </w:rPr>
              <w:t xml:space="preserve">CRM origins and evolution; </w:t>
            </w:r>
            <w:r w:rsidRPr="00036876">
              <w:rPr>
                <w:rFonts w:ascii="Arial" w:hAnsi="Arial" w:cs="Arial"/>
                <w:bCs/>
                <w:sz w:val="18"/>
                <w:szCs w:val="18"/>
                <w:lang w:val="en-GB"/>
              </w:rPr>
              <w:t xml:space="preserve">Diagnosing CRM level in a company and the IDIC </w:t>
            </w:r>
            <w:proofErr w:type="gramStart"/>
            <w:r w:rsidRPr="00036876">
              <w:rPr>
                <w:rFonts w:ascii="Arial" w:hAnsi="Arial" w:cs="Arial"/>
                <w:bCs/>
                <w:sz w:val="18"/>
                <w:szCs w:val="18"/>
                <w:lang w:val="en-GB"/>
              </w:rPr>
              <w:t>model</w:t>
            </w:r>
            <w:proofErr w:type="gramEnd"/>
            <w:r w:rsidRPr="00036876">
              <w:rPr>
                <w:rFonts w:ascii="Arial" w:hAnsi="Arial" w:cs="Arial"/>
                <w:bCs/>
                <w:sz w:val="18"/>
                <w:szCs w:val="18"/>
                <w:lang w:val="en-GB"/>
              </w:rPr>
              <w:t xml:space="preserve"> </w:t>
            </w:r>
          </w:p>
          <w:p w14:paraId="059E8A30" w14:textId="77777777" w:rsidR="00036876" w:rsidRPr="00036876" w:rsidRDefault="00036876" w:rsidP="0023440E">
            <w:pPr>
              <w:tabs>
                <w:tab w:val="left" w:pos="228"/>
              </w:tabs>
              <w:rPr>
                <w:rFonts w:ascii="Arial" w:hAnsi="Arial" w:cs="Arial"/>
                <w:bCs/>
                <w:sz w:val="18"/>
                <w:szCs w:val="18"/>
                <w:lang w:val="en-GB"/>
              </w:rPr>
            </w:pPr>
          </w:p>
          <w:p w14:paraId="2E27F562" w14:textId="77777777" w:rsidR="00036876" w:rsidRPr="00036876" w:rsidRDefault="00036876" w:rsidP="0023440E">
            <w:pPr>
              <w:tabs>
                <w:tab w:val="left" w:pos="228"/>
              </w:tabs>
              <w:rPr>
                <w:rFonts w:ascii="Arial" w:hAnsi="Arial" w:cs="Arial"/>
                <w:b/>
                <w:sz w:val="18"/>
                <w:szCs w:val="18"/>
                <w:lang w:val="en-GB"/>
              </w:rPr>
            </w:pPr>
            <w:r w:rsidRPr="00036876">
              <w:rPr>
                <w:rFonts w:ascii="Arial" w:hAnsi="Arial" w:cs="Arial"/>
                <w:b/>
                <w:sz w:val="18"/>
                <w:szCs w:val="18"/>
                <w:lang w:val="en-GB"/>
              </w:rPr>
              <w:t xml:space="preserve">Challenge of the Day </w:t>
            </w:r>
          </w:p>
        </w:tc>
        <w:tc>
          <w:tcPr>
            <w:tcW w:w="450" w:type="pct"/>
            <w:vAlign w:val="center"/>
          </w:tcPr>
          <w:p w14:paraId="4DFD6EF1" w14:textId="1227BDA9"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0E95F230" w14:textId="3922DE3A"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746" w:type="pct"/>
            <w:vAlign w:val="center"/>
          </w:tcPr>
          <w:p w14:paraId="2978DEBA" w14:textId="77777777" w:rsidR="00036876" w:rsidRPr="00036876" w:rsidRDefault="00036876" w:rsidP="0023440E">
            <w:pPr>
              <w:tabs>
                <w:tab w:val="left" w:pos="228"/>
              </w:tabs>
              <w:rPr>
                <w:rFonts w:ascii="Arial" w:hAnsi="Arial" w:cs="Arial"/>
                <w:bCs/>
                <w:caps/>
                <w:sz w:val="18"/>
                <w:szCs w:val="18"/>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2A24F11F" w14:textId="77777777" w:rsidTr="00036876">
        <w:trPr>
          <w:cantSplit/>
          <w:trHeight w:val="601"/>
        </w:trPr>
        <w:tc>
          <w:tcPr>
            <w:tcW w:w="947" w:type="pct"/>
            <w:vAlign w:val="center"/>
          </w:tcPr>
          <w:p w14:paraId="6DD5F373" w14:textId="363E581D" w:rsidR="00EF0B31"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03.05.23</w:t>
            </w:r>
          </w:p>
          <w:p w14:paraId="6D110B87" w14:textId="6C9366A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r w:rsidR="00EF0B31">
              <w:rPr>
                <w:rFonts w:ascii="Arial" w:hAnsi="Arial" w:cs="Arial"/>
                <w:bCs/>
                <w:caps/>
                <w:sz w:val="18"/>
                <w:szCs w:val="18"/>
                <w:lang w:val="en-GB"/>
              </w:rPr>
              <w:t>3</w:t>
            </w:r>
            <w:r w:rsidRPr="00036876">
              <w:rPr>
                <w:rFonts w:ascii="Arial" w:hAnsi="Arial" w:cs="Arial"/>
                <w:bCs/>
                <w:caps/>
                <w:sz w:val="18"/>
                <w:szCs w:val="18"/>
                <w:lang w:val="en-GB"/>
              </w:rPr>
              <w:t>,</w:t>
            </w:r>
            <w:r w:rsidR="00EF0B31">
              <w:rPr>
                <w:rFonts w:ascii="Arial" w:hAnsi="Arial" w:cs="Arial"/>
                <w:bCs/>
                <w:caps/>
                <w:sz w:val="18"/>
                <w:szCs w:val="18"/>
                <w:lang w:val="en-GB"/>
              </w:rPr>
              <w:t>4</w:t>
            </w:r>
          </w:p>
          <w:p w14:paraId="41F430F4" w14:textId="77777777" w:rsidR="00036876" w:rsidRPr="00036876" w:rsidRDefault="00036876" w:rsidP="0023440E">
            <w:pPr>
              <w:tabs>
                <w:tab w:val="left" w:pos="228"/>
              </w:tabs>
              <w:ind w:left="57"/>
              <w:jc w:val="center"/>
              <w:rPr>
                <w:rFonts w:ascii="Arial" w:hAnsi="Arial" w:cs="Arial"/>
                <w:bCs/>
                <w:caps/>
                <w:sz w:val="18"/>
                <w:szCs w:val="18"/>
                <w:lang w:val="en-GB"/>
              </w:rPr>
            </w:pPr>
          </w:p>
          <w:p w14:paraId="5006E4AB" w14:textId="302EE1CC"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337F60C5" w14:textId="77777777" w:rsidR="00036876" w:rsidRPr="00036876" w:rsidRDefault="00036876" w:rsidP="0023440E">
            <w:pPr>
              <w:ind w:left="72"/>
              <w:rPr>
                <w:rFonts w:ascii="Arial" w:hAnsi="Arial" w:cs="Arial"/>
                <w:bCs/>
                <w:sz w:val="18"/>
                <w:szCs w:val="18"/>
                <w:lang w:val="en-GB"/>
              </w:rPr>
            </w:pPr>
            <w:r w:rsidRPr="00036876">
              <w:rPr>
                <w:rFonts w:ascii="Arial" w:hAnsi="Arial" w:cs="Arial"/>
                <w:b/>
                <w:sz w:val="18"/>
                <w:szCs w:val="18"/>
                <w:lang w:val="en-GB"/>
              </w:rPr>
              <w:t>Briefing on client:</w:t>
            </w:r>
            <w:r w:rsidRPr="00036876">
              <w:rPr>
                <w:rFonts w:ascii="Arial" w:hAnsi="Arial" w:cs="Arial"/>
                <w:bCs/>
                <w:sz w:val="18"/>
                <w:szCs w:val="18"/>
                <w:lang w:val="en-GB"/>
              </w:rPr>
              <w:t xml:space="preserve"> Identifying and differentiating </w:t>
            </w:r>
            <w:proofErr w:type="gramStart"/>
            <w:r w:rsidRPr="00036876">
              <w:rPr>
                <w:rFonts w:ascii="Arial" w:hAnsi="Arial" w:cs="Arial"/>
                <w:bCs/>
                <w:sz w:val="18"/>
                <w:szCs w:val="18"/>
                <w:lang w:val="en-GB"/>
              </w:rPr>
              <w:t>customers;</w:t>
            </w:r>
            <w:proofErr w:type="gramEnd"/>
          </w:p>
          <w:p w14:paraId="38B02794" w14:textId="77777777" w:rsidR="00036876" w:rsidRPr="00036876" w:rsidRDefault="00036876" w:rsidP="0023440E">
            <w:pPr>
              <w:ind w:left="72"/>
              <w:rPr>
                <w:rFonts w:ascii="Arial" w:hAnsi="Arial" w:cs="Arial"/>
                <w:b/>
                <w:sz w:val="18"/>
                <w:szCs w:val="18"/>
                <w:lang w:val="en-GB"/>
              </w:rPr>
            </w:pPr>
          </w:p>
          <w:p w14:paraId="58EB3394"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Segmentation:</w:t>
            </w:r>
            <w:r w:rsidRPr="00C54E5D">
              <w:rPr>
                <w:rFonts w:ascii="Arial" w:hAnsi="Arial" w:cs="Arial"/>
                <w:bCs/>
                <w:sz w:val="18"/>
                <w:szCs w:val="18"/>
                <w:lang w:val="en-GB"/>
              </w:rPr>
              <w:t xml:space="preserve"> tec</w:t>
            </w:r>
            <w:r w:rsidRPr="00036876">
              <w:rPr>
                <w:rFonts w:ascii="Arial" w:hAnsi="Arial" w:cs="Arial"/>
                <w:bCs/>
                <w:sz w:val="18"/>
                <w:szCs w:val="18"/>
                <w:lang w:val="en-GB"/>
              </w:rPr>
              <w:t xml:space="preserve">hniques, models and </w:t>
            </w:r>
            <w:proofErr w:type="gramStart"/>
            <w:r w:rsidRPr="00036876">
              <w:rPr>
                <w:rFonts w:ascii="Arial" w:hAnsi="Arial" w:cs="Arial"/>
                <w:bCs/>
                <w:sz w:val="18"/>
                <w:szCs w:val="18"/>
                <w:lang w:val="en-GB"/>
              </w:rPr>
              <w:t>cases</w:t>
            </w:r>
            <w:r w:rsidRPr="00036876">
              <w:rPr>
                <w:rFonts w:ascii="Arial" w:hAnsi="Arial" w:cs="Arial"/>
                <w:b/>
                <w:sz w:val="18"/>
                <w:szCs w:val="18"/>
                <w:lang w:val="en-GB"/>
              </w:rPr>
              <w:t>;</w:t>
            </w:r>
            <w:proofErr w:type="gramEnd"/>
          </w:p>
          <w:p w14:paraId="5226944C" w14:textId="77777777" w:rsidR="00036876" w:rsidRPr="00036876" w:rsidRDefault="00036876" w:rsidP="0023440E">
            <w:pPr>
              <w:ind w:left="72"/>
              <w:rPr>
                <w:rFonts w:ascii="Arial" w:hAnsi="Arial" w:cs="Arial"/>
                <w:b/>
                <w:sz w:val="18"/>
                <w:szCs w:val="18"/>
                <w:lang w:val="en-GB"/>
              </w:rPr>
            </w:pPr>
          </w:p>
          <w:p w14:paraId="2D141827"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Challenge of the Day</w:t>
            </w:r>
          </w:p>
          <w:p w14:paraId="76EF6343" w14:textId="77777777" w:rsidR="00036876" w:rsidRPr="00036876" w:rsidRDefault="00036876" w:rsidP="0023440E">
            <w:pPr>
              <w:ind w:left="72"/>
              <w:rPr>
                <w:rFonts w:ascii="Arial" w:hAnsi="Arial" w:cs="Arial"/>
                <w:b/>
                <w:bCs/>
                <w:sz w:val="18"/>
                <w:szCs w:val="18"/>
                <w:lang w:val="en-GB"/>
              </w:rPr>
            </w:pPr>
          </w:p>
        </w:tc>
        <w:tc>
          <w:tcPr>
            <w:tcW w:w="450" w:type="pct"/>
            <w:vAlign w:val="center"/>
          </w:tcPr>
          <w:p w14:paraId="58BFEC09" w14:textId="5DD12E54"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55CF0849"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p>
        </w:tc>
        <w:tc>
          <w:tcPr>
            <w:tcW w:w="746" w:type="pct"/>
            <w:vAlign w:val="center"/>
          </w:tcPr>
          <w:p w14:paraId="027DAB65" w14:textId="77777777" w:rsidR="00036876" w:rsidRPr="00036876" w:rsidRDefault="00036876" w:rsidP="0023440E">
            <w:pPr>
              <w:tabs>
                <w:tab w:val="left" w:pos="228"/>
              </w:tabs>
              <w:rPr>
                <w:rFonts w:ascii="Arial" w:hAnsi="Arial" w:cs="Arial"/>
                <w:bCs/>
                <w:sz w:val="18"/>
                <w:szCs w:val="18"/>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2E149BC8" w14:textId="77777777" w:rsidTr="00036876">
        <w:trPr>
          <w:cantSplit/>
          <w:trHeight w:val="601"/>
        </w:trPr>
        <w:tc>
          <w:tcPr>
            <w:tcW w:w="947" w:type="pct"/>
            <w:vAlign w:val="center"/>
          </w:tcPr>
          <w:p w14:paraId="442E72A9" w14:textId="77777777" w:rsidR="003141E7" w:rsidRDefault="003141E7" w:rsidP="0023440E">
            <w:pPr>
              <w:tabs>
                <w:tab w:val="left" w:pos="228"/>
              </w:tabs>
              <w:ind w:left="57"/>
              <w:jc w:val="center"/>
              <w:rPr>
                <w:rFonts w:ascii="Arial" w:hAnsi="Arial" w:cs="Arial"/>
                <w:bCs/>
                <w:caps/>
                <w:sz w:val="18"/>
                <w:szCs w:val="18"/>
                <w:lang w:val="en-GB"/>
              </w:rPr>
            </w:pPr>
          </w:p>
          <w:p w14:paraId="00F944DB" w14:textId="64EF47C2" w:rsidR="003141E7" w:rsidRDefault="003141E7"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09.05.23</w:t>
            </w:r>
          </w:p>
          <w:p w14:paraId="42B02669" w14:textId="77777777" w:rsidR="003141E7" w:rsidRDefault="003141E7" w:rsidP="0023440E">
            <w:pPr>
              <w:tabs>
                <w:tab w:val="left" w:pos="228"/>
              </w:tabs>
              <w:ind w:left="57"/>
              <w:jc w:val="center"/>
              <w:rPr>
                <w:rFonts w:ascii="Arial" w:hAnsi="Arial" w:cs="Arial"/>
                <w:bCs/>
                <w:caps/>
                <w:sz w:val="18"/>
                <w:szCs w:val="18"/>
                <w:lang w:val="en-GB"/>
              </w:rPr>
            </w:pPr>
          </w:p>
          <w:p w14:paraId="66430B47" w14:textId="75D33549"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w:t>
            </w:r>
          </w:p>
          <w:p w14:paraId="35148B8B" w14:textId="0824D43E" w:rsidR="00036876" w:rsidRPr="00036876"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5</w:t>
            </w:r>
            <w:r w:rsidR="00036876" w:rsidRPr="00036876">
              <w:rPr>
                <w:rFonts w:ascii="Arial" w:hAnsi="Arial" w:cs="Arial"/>
                <w:bCs/>
                <w:caps/>
                <w:sz w:val="18"/>
                <w:szCs w:val="18"/>
                <w:lang w:val="en-GB"/>
              </w:rPr>
              <w:t>,</w:t>
            </w:r>
            <w:r>
              <w:rPr>
                <w:rFonts w:ascii="Arial" w:hAnsi="Arial" w:cs="Arial"/>
                <w:bCs/>
                <w:caps/>
                <w:sz w:val="18"/>
                <w:szCs w:val="18"/>
                <w:lang w:val="en-GB"/>
              </w:rPr>
              <w:t>6</w:t>
            </w:r>
            <w:r w:rsidR="00036876" w:rsidRPr="00036876">
              <w:rPr>
                <w:rFonts w:ascii="Arial" w:hAnsi="Arial" w:cs="Arial"/>
                <w:bCs/>
                <w:caps/>
                <w:sz w:val="18"/>
                <w:szCs w:val="18"/>
                <w:lang w:val="en-GB"/>
              </w:rPr>
              <w:t>,</w:t>
            </w:r>
            <w:r>
              <w:rPr>
                <w:rFonts w:ascii="Arial" w:hAnsi="Arial" w:cs="Arial"/>
                <w:bCs/>
                <w:caps/>
                <w:sz w:val="18"/>
                <w:szCs w:val="18"/>
                <w:lang w:val="en-GB"/>
              </w:rPr>
              <w:t>7,8</w:t>
            </w:r>
          </w:p>
          <w:p w14:paraId="703A2AC9" w14:textId="77777777" w:rsidR="00036876" w:rsidRPr="00036876" w:rsidRDefault="00036876" w:rsidP="0023440E">
            <w:pPr>
              <w:tabs>
                <w:tab w:val="left" w:pos="228"/>
              </w:tabs>
              <w:ind w:left="57"/>
              <w:jc w:val="center"/>
              <w:rPr>
                <w:rFonts w:ascii="Arial" w:hAnsi="Arial" w:cs="Arial"/>
                <w:bCs/>
                <w:caps/>
                <w:sz w:val="18"/>
                <w:szCs w:val="18"/>
                <w:lang w:val="en-GB"/>
              </w:rPr>
            </w:pPr>
          </w:p>
          <w:p w14:paraId="02885251" w14:textId="119923B5"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42CA931D" w14:textId="77777777" w:rsidR="00036876" w:rsidRPr="00036876" w:rsidRDefault="00036876" w:rsidP="0023440E">
            <w:pPr>
              <w:ind w:left="72"/>
              <w:rPr>
                <w:rFonts w:ascii="Arial" w:hAnsi="Arial" w:cs="Arial"/>
                <w:sz w:val="18"/>
                <w:szCs w:val="18"/>
                <w:lang w:val="en-GB"/>
              </w:rPr>
            </w:pPr>
            <w:r w:rsidRPr="00036876">
              <w:rPr>
                <w:rFonts w:ascii="Arial" w:hAnsi="Arial" w:cs="Arial"/>
                <w:b/>
                <w:bCs/>
                <w:sz w:val="18"/>
                <w:szCs w:val="18"/>
                <w:lang w:val="en-GB"/>
              </w:rPr>
              <w:t xml:space="preserve">Interacting with the customer and the role of social media: </w:t>
            </w:r>
            <w:r w:rsidRPr="00036876">
              <w:rPr>
                <w:rFonts w:ascii="Arial" w:hAnsi="Arial" w:cs="Arial"/>
                <w:sz w:val="18"/>
                <w:szCs w:val="18"/>
                <w:lang w:val="en-GB"/>
              </w:rPr>
              <w:t>integrated and omnichannel strategies</w:t>
            </w:r>
          </w:p>
          <w:p w14:paraId="707AA763" w14:textId="77777777" w:rsidR="00036876" w:rsidRPr="00036876" w:rsidRDefault="00036876" w:rsidP="0023440E">
            <w:pPr>
              <w:ind w:left="72"/>
              <w:rPr>
                <w:rFonts w:ascii="Arial" w:hAnsi="Arial" w:cs="Arial"/>
                <w:sz w:val="18"/>
                <w:szCs w:val="18"/>
                <w:lang w:val="en-GB"/>
              </w:rPr>
            </w:pPr>
          </w:p>
          <w:p w14:paraId="2C74685E" w14:textId="77777777" w:rsidR="00036876" w:rsidRPr="00036876" w:rsidRDefault="00036876" w:rsidP="0023440E">
            <w:pPr>
              <w:ind w:left="72"/>
              <w:rPr>
                <w:rFonts w:ascii="Arial" w:hAnsi="Arial" w:cs="Arial"/>
                <w:bCs/>
                <w:sz w:val="18"/>
                <w:szCs w:val="18"/>
                <w:lang w:val="en-GB"/>
              </w:rPr>
            </w:pPr>
            <w:r w:rsidRPr="00036876">
              <w:rPr>
                <w:rFonts w:ascii="Arial" w:hAnsi="Arial" w:cs="Arial"/>
                <w:b/>
                <w:bCs/>
                <w:sz w:val="18"/>
                <w:szCs w:val="18"/>
                <w:lang w:val="en-GB"/>
              </w:rPr>
              <w:t>Benchmarking CRM practices across industries</w:t>
            </w:r>
            <w:r w:rsidRPr="00036876">
              <w:rPr>
                <w:rFonts w:ascii="Arial" w:hAnsi="Arial" w:cs="Arial"/>
                <w:bCs/>
                <w:sz w:val="18"/>
                <w:szCs w:val="18"/>
                <w:lang w:val="en-GB"/>
              </w:rPr>
              <w:t xml:space="preserve"> </w:t>
            </w:r>
          </w:p>
          <w:p w14:paraId="08D4AB1A" w14:textId="77777777" w:rsidR="00036876" w:rsidRPr="00036876" w:rsidRDefault="00036876" w:rsidP="0023440E">
            <w:pPr>
              <w:ind w:left="72"/>
              <w:rPr>
                <w:rFonts w:ascii="Arial" w:hAnsi="Arial" w:cs="Arial"/>
                <w:bCs/>
                <w:sz w:val="18"/>
                <w:szCs w:val="18"/>
                <w:lang w:val="en-GB"/>
              </w:rPr>
            </w:pPr>
          </w:p>
        </w:tc>
        <w:tc>
          <w:tcPr>
            <w:tcW w:w="450" w:type="pct"/>
            <w:vAlign w:val="center"/>
          </w:tcPr>
          <w:p w14:paraId="61B4CCD3" w14:textId="1AA54188"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7022A652" w14:textId="4A722213"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7C5398AA" w14:textId="77777777" w:rsidR="00036876" w:rsidRPr="00036876" w:rsidRDefault="00036876" w:rsidP="0023440E">
            <w:pPr>
              <w:tabs>
                <w:tab w:val="left" w:pos="228"/>
              </w:tabs>
              <w:rPr>
                <w:rFonts w:ascii="Arial" w:hAnsi="Arial" w:cs="Arial"/>
                <w:bCs/>
                <w:sz w:val="18"/>
                <w:szCs w:val="18"/>
                <w:highlight w:val="yellow"/>
                <w:lang w:val="en-GB"/>
              </w:rPr>
            </w:pPr>
            <w:proofErr w:type="gramStart"/>
            <w:r w:rsidRPr="00036876">
              <w:rPr>
                <w:rFonts w:ascii="Arial" w:hAnsi="Arial" w:cs="Arial"/>
                <w:bCs/>
                <w:sz w:val="18"/>
                <w:szCs w:val="18"/>
                <w:lang w:val="en-GB"/>
              </w:rPr>
              <w:t>Recommended  bibliography</w:t>
            </w:r>
            <w:proofErr w:type="gramEnd"/>
            <w:r w:rsidRPr="00036876">
              <w:rPr>
                <w:rFonts w:ascii="Arial" w:hAnsi="Arial" w:cs="Arial"/>
                <w:bCs/>
                <w:sz w:val="18"/>
                <w:szCs w:val="18"/>
                <w:lang w:val="en-GB"/>
              </w:rPr>
              <w:t xml:space="preserve"> + classroom articles</w:t>
            </w:r>
          </w:p>
        </w:tc>
      </w:tr>
      <w:tr w:rsidR="00036876" w:rsidRPr="00036876" w14:paraId="36B5C992" w14:textId="77777777" w:rsidTr="00036876">
        <w:trPr>
          <w:cantSplit/>
          <w:trHeight w:val="1528"/>
        </w:trPr>
        <w:tc>
          <w:tcPr>
            <w:tcW w:w="947" w:type="pct"/>
            <w:vAlign w:val="center"/>
          </w:tcPr>
          <w:p w14:paraId="12C7EE8C" w14:textId="1FF884EF" w:rsidR="003141E7" w:rsidRDefault="003141E7"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10.05.23</w:t>
            </w:r>
          </w:p>
          <w:p w14:paraId="0142C20D" w14:textId="4AA0B837" w:rsidR="00EF0B31"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67A92264" w14:textId="34B4D83D" w:rsidR="00036876" w:rsidRPr="00036876" w:rsidRDefault="00EF0B31"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9</w:t>
            </w:r>
            <w:r w:rsidR="00036876" w:rsidRPr="00036876">
              <w:rPr>
                <w:rFonts w:ascii="Arial" w:hAnsi="Arial" w:cs="Arial"/>
                <w:bCs/>
                <w:caps/>
                <w:sz w:val="18"/>
                <w:szCs w:val="18"/>
                <w:lang w:val="en-GB"/>
              </w:rPr>
              <w:t>,1</w:t>
            </w:r>
            <w:r>
              <w:rPr>
                <w:rFonts w:ascii="Arial" w:hAnsi="Arial" w:cs="Arial"/>
                <w:bCs/>
                <w:caps/>
                <w:sz w:val="18"/>
                <w:szCs w:val="18"/>
                <w:lang w:val="en-GB"/>
              </w:rPr>
              <w:t>0</w:t>
            </w:r>
            <w:r w:rsidR="00036876" w:rsidRPr="00036876">
              <w:rPr>
                <w:rFonts w:ascii="Arial" w:hAnsi="Arial" w:cs="Arial"/>
                <w:bCs/>
                <w:caps/>
                <w:sz w:val="18"/>
                <w:szCs w:val="18"/>
                <w:lang w:val="en-GB"/>
              </w:rPr>
              <w:t>,1</w:t>
            </w:r>
            <w:r>
              <w:rPr>
                <w:rFonts w:ascii="Arial" w:hAnsi="Arial" w:cs="Arial"/>
                <w:bCs/>
                <w:caps/>
                <w:sz w:val="18"/>
                <w:szCs w:val="18"/>
                <w:lang w:val="en-GB"/>
              </w:rPr>
              <w:t>1,12</w:t>
            </w:r>
          </w:p>
          <w:p w14:paraId="5E995541" w14:textId="77777777" w:rsidR="00036876" w:rsidRPr="00036876" w:rsidRDefault="00036876" w:rsidP="0023440E">
            <w:pPr>
              <w:tabs>
                <w:tab w:val="left" w:pos="228"/>
              </w:tabs>
              <w:ind w:left="57"/>
              <w:jc w:val="center"/>
              <w:rPr>
                <w:rFonts w:ascii="Arial" w:hAnsi="Arial" w:cs="Arial"/>
                <w:bCs/>
                <w:caps/>
                <w:sz w:val="18"/>
                <w:szCs w:val="18"/>
                <w:lang w:val="en-GB"/>
              </w:rPr>
            </w:pPr>
          </w:p>
          <w:p w14:paraId="3B689347" w14:textId="5F5D2652" w:rsidR="00036876" w:rsidRPr="00036876" w:rsidRDefault="00036876" w:rsidP="0023440E">
            <w:pPr>
              <w:tabs>
                <w:tab w:val="left" w:pos="228"/>
              </w:tabs>
              <w:ind w:left="57"/>
              <w:jc w:val="center"/>
              <w:rPr>
                <w:rFonts w:ascii="Arial" w:hAnsi="Arial" w:cs="Arial"/>
                <w:bCs/>
                <w:caps/>
                <w:sz w:val="18"/>
                <w:szCs w:val="18"/>
                <w:lang w:val="en-GB"/>
              </w:rPr>
            </w:pPr>
          </w:p>
        </w:tc>
        <w:tc>
          <w:tcPr>
            <w:tcW w:w="2334" w:type="pct"/>
            <w:vAlign w:val="center"/>
          </w:tcPr>
          <w:p w14:paraId="35E6DD84"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Privacy, permission marketing and mass customization</w:t>
            </w:r>
          </w:p>
          <w:p w14:paraId="74CCD8CE" w14:textId="77777777" w:rsidR="00036876" w:rsidRPr="00036876" w:rsidRDefault="00036876" w:rsidP="0023440E">
            <w:pPr>
              <w:ind w:left="72"/>
              <w:rPr>
                <w:rFonts w:ascii="Arial" w:hAnsi="Arial" w:cs="Arial"/>
                <w:b/>
                <w:sz w:val="18"/>
                <w:szCs w:val="18"/>
                <w:lang w:val="en-GB"/>
              </w:rPr>
            </w:pPr>
          </w:p>
          <w:p w14:paraId="71A65E74"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Measuring success and campaign analysis</w:t>
            </w:r>
          </w:p>
          <w:p w14:paraId="16827FA7" w14:textId="77777777" w:rsidR="00036876" w:rsidRPr="00036876" w:rsidRDefault="00036876" w:rsidP="0023440E">
            <w:pPr>
              <w:ind w:left="72"/>
              <w:rPr>
                <w:rFonts w:ascii="Arial" w:hAnsi="Arial" w:cs="Arial"/>
                <w:b/>
                <w:sz w:val="18"/>
                <w:szCs w:val="18"/>
                <w:lang w:val="en-GB"/>
              </w:rPr>
            </w:pPr>
          </w:p>
          <w:p w14:paraId="2767F8B8"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Introduction to the Group Work</w:t>
            </w:r>
          </w:p>
          <w:p w14:paraId="5ABD7685" w14:textId="77777777" w:rsidR="00036876" w:rsidRPr="00036876" w:rsidRDefault="00036876" w:rsidP="0023440E">
            <w:pPr>
              <w:ind w:left="72"/>
              <w:rPr>
                <w:rFonts w:ascii="Arial" w:hAnsi="Arial" w:cs="Arial"/>
                <w:b/>
                <w:sz w:val="18"/>
                <w:szCs w:val="18"/>
                <w:lang w:val="en-GB"/>
              </w:rPr>
            </w:pPr>
          </w:p>
          <w:p w14:paraId="3178B7B1" w14:textId="77777777" w:rsidR="00036876" w:rsidRPr="00036876" w:rsidRDefault="00036876" w:rsidP="0023440E">
            <w:pPr>
              <w:ind w:left="72"/>
              <w:rPr>
                <w:rFonts w:ascii="Arial" w:hAnsi="Arial" w:cs="Arial"/>
                <w:bCs/>
                <w:sz w:val="18"/>
                <w:szCs w:val="18"/>
                <w:lang w:val="en-GB"/>
              </w:rPr>
            </w:pPr>
          </w:p>
        </w:tc>
        <w:tc>
          <w:tcPr>
            <w:tcW w:w="450" w:type="pct"/>
            <w:vAlign w:val="center"/>
          </w:tcPr>
          <w:p w14:paraId="7F2BBFF0" w14:textId="5B416CB3"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4C6F54B2" w14:textId="6580E411"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661109E7" w14:textId="57074A1A"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0B331599" w14:textId="77777777" w:rsidTr="00036876">
        <w:trPr>
          <w:cantSplit/>
          <w:trHeight w:val="1528"/>
        </w:trPr>
        <w:tc>
          <w:tcPr>
            <w:tcW w:w="947" w:type="pct"/>
            <w:vAlign w:val="center"/>
          </w:tcPr>
          <w:p w14:paraId="419014DD" w14:textId="77777777" w:rsidR="003141E7" w:rsidRDefault="003141E7" w:rsidP="00036876">
            <w:pPr>
              <w:tabs>
                <w:tab w:val="left" w:pos="228"/>
              </w:tabs>
              <w:ind w:left="57"/>
              <w:jc w:val="center"/>
              <w:rPr>
                <w:rFonts w:ascii="Arial" w:hAnsi="Arial" w:cs="Arial"/>
                <w:bCs/>
                <w:caps/>
                <w:sz w:val="18"/>
                <w:szCs w:val="18"/>
                <w:lang w:val="en-GB"/>
              </w:rPr>
            </w:pPr>
          </w:p>
          <w:p w14:paraId="14E54D5E" w14:textId="561A4F66" w:rsidR="003141E7" w:rsidRDefault="003141E7"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11.05.23</w:t>
            </w:r>
          </w:p>
          <w:p w14:paraId="115C1407" w14:textId="77777777" w:rsidR="003141E7" w:rsidRDefault="003141E7" w:rsidP="00036876">
            <w:pPr>
              <w:tabs>
                <w:tab w:val="left" w:pos="228"/>
              </w:tabs>
              <w:ind w:left="57"/>
              <w:jc w:val="center"/>
              <w:rPr>
                <w:rFonts w:ascii="Arial" w:hAnsi="Arial" w:cs="Arial"/>
                <w:bCs/>
                <w:caps/>
                <w:sz w:val="18"/>
                <w:szCs w:val="18"/>
                <w:lang w:val="en-GB"/>
              </w:rPr>
            </w:pPr>
          </w:p>
          <w:p w14:paraId="7702BA08" w14:textId="3BD5BA62"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 13,14,15</w:t>
            </w:r>
            <w:r w:rsidR="00EF0B31">
              <w:rPr>
                <w:rFonts w:ascii="Arial" w:hAnsi="Arial" w:cs="Arial"/>
                <w:bCs/>
                <w:caps/>
                <w:sz w:val="18"/>
                <w:szCs w:val="18"/>
                <w:lang w:val="en-GB"/>
              </w:rPr>
              <w:t>,16</w:t>
            </w:r>
          </w:p>
          <w:p w14:paraId="3EA7B67F" w14:textId="77777777" w:rsidR="00036876" w:rsidRPr="00036876" w:rsidRDefault="00036876" w:rsidP="00036876">
            <w:pPr>
              <w:tabs>
                <w:tab w:val="left" w:pos="228"/>
              </w:tabs>
              <w:ind w:left="57"/>
              <w:jc w:val="center"/>
              <w:rPr>
                <w:rFonts w:ascii="Arial" w:hAnsi="Arial" w:cs="Arial"/>
                <w:bCs/>
                <w:caps/>
                <w:sz w:val="18"/>
                <w:szCs w:val="18"/>
                <w:lang w:val="en-GB"/>
              </w:rPr>
            </w:pPr>
          </w:p>
          <w:p w14:paraId="0055532F" w14:textId="77777777" w:rsidR="00036876" w:rsidRPr="00036876" w:rsidRDefault="00036876" w:rsidP="00036876">
            <w:pPr>
              <w:tabs>
                <w:tab w:val="left" w:pos="228"/>
              </w:tabs>
              <w:ind w:left="57"/>
              <w:jc w:val="center"/>
              <w:rPr>
                <w:rFonts w:ascii="Arial" w:hAnsi="Arial" w:cs="Arial"/>
                <w:bCs/>
                <w:caps/>
                <w:sz w:val="18"/>
                <w:szCs w:val="18"/>
                <w:lang w:val="en-GB"/>
              </w:rPr>
            </w:pPr>
          </w:p>
          <w:p w14:paraId="6464DD9B" w14:textId="77777777" w:rsidR="00036876" w:rsidRPr="00036876" w:rsidRDefault="00036876" w:rsidP="00036876">
            <w:pPr>
              <w:tabs>
                <w:tab w:val="left" w:pos="228"/>
              </w:tabs>
              <w:ind w:left="57"/>
              <w:jc w:val="center"/>
              <w:rPr>
                <w:rFonts w:ascii="Arial" w:hAnsi="Arial" w:cs="Arial"/>
                <w:bCs/>
                <w:i/>
                <w:caps/>
                <w:sz w:val="18"/>
                <w:szCs w:val="18"/>
                <w:lang w:val="en-GB"/>
              </w:rPr>
            </w:pPr>
          </w:p>
        </w:tc>
        <w:tc>
          <w:tcPr>
            <w:tcW w:w="2334" w:type="pct"/>
            <w:vAlign w:val="center"/>
          </w:tcPr>
          <w:p w14:paraId="0C96719C" w14:textId="148BF499" w:rsidR="00036876" w:rsidRPr="00036876" w:rsidRDefault="00036876" w:rsidP="0023440E">
            <w:pPr>
              <w:ind w:left="72"/>
              <w:rPr>
                <w:rFonts w:ascii="Arial" w:hAnsi="Arial" w:cs="Arial"/>
                <w:bCs/>
                <w:sz w:val="18"/>
                <w:szCs w:val="18"/>
                <w:lang w:val="en-GB"/>
              </w:rPr>
            </w:pPr>
            <w:r w:rsidRPr="00036876">
              <w:rPr>
                <w:rFonts w:ascii="Arial" w:hAnsi="Arial" w:cs="Arial"/>
                <w:b/>
                <w:sz w:val="18"/>
                <w:szCs w:val="18"/>
                <w:lang w:val="en-GB"/>
              </w:rPr>
              <w:t>Company CRM diagnosis: i</w:t>
            </w:r>
            <w:r w:rsidRPr="00036876">
              <w:rPr>
                <w:rFonts w:ascii="Arial" w:hAnsi="Arial" w:cs="Arial"/>
                <w:bCs/>
                <w:sz w:val="18"/>
                <w:szCs w:val="18"/>
                <w:lang w:val="en-GB"/>
              </w:rPr>
              <w:t>ncluding business plan and practical examples.</w:t>
            </w:r>
          </w:p>
          <w:p w14:paraId="02911790" w14:textId="77777777" w:rsidR="00036876" w:rsidRPr="00036876" w:rsidRDefault="00036876" w:rsidP="0023440E">
            <w:pPr>
              <w:ind w:left="72"/>
              <w:rPr>
                <w:rFonts w:ascii="Arial" w:hAnsi="Arial" w:cs="Arial"/>
                <w:b/>
                <w:bCs/>
                <w:sz w:val="18"/>
                <w:szCs w:val="18"/>
                <w:lang w:val="en-GB"/>
              </w:rPr>
            </w:pPr>
          </w:p>
          <w:p w14:paraId="13419109" w14:textId="77777777" w:rsidR="00036876" w:rsidRPr="00036876" w:rsidRDefault="00036876" w:rsidP="0023440E">
            <w:pPr>
              <w:ind w:left="72"/>
              <w:rPr>
                <w:rFonts w:ascii="Arial" w:hAnsi="Arial" w:cs="Arial"/>
                <w:b/>
                <w:bCs/>
                <w:sz w:val="18"/>
                <w:szCs w:val="18"/>
                <w:lang w:val="en-GB"/>
              </w:rPr>
            </w:pPr>
            <w:r w:rsidRPr="00036876">
              <w:rPr>
                <w:rFonts w:ascii="Arial" w:hAnsi="Arial" w:cs="Arial"/>
                <w:b/>
                <w:bCs/>
                <w:sz w:val="18"/>
                <w:szCs w:val="18"/>
                <w:lang w:val="en-GB"/>
              </w:rPr>
              <w:t>Challenge of the Day</w:t>
            </w:r>
          </w:p>
        </w:tc>
        <w:tc>
          <w:tcPr>
            <w:tcW w:w="450" w:type="pct"/>
            <w:vAlign w:val="center"/>
          </w:tcPr>
          <w:p w14:paraId="5565AFB5" w14:textId="305EB0F8"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523" w:type="pct"/>
            <w:vAlign w:val="center"/>
          </w:tcPr>
          <w:p w14:paraId="39128E64" w14:textId="1A74F0BE"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3</w:t>
            </w:r>
          </w:p>
        </w:tc>
        <w:tc>
          <w:tcPr>
            <w:tcW w:w="746" w:type="pct"/>
            <w:vAlign w:val="center"/>
          </w:tcPr>
          <w:p w14:paraId="17ED71CA" w14:textId="5991974D"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22A37CA9" w14:textId="77777777" w:rsidTr="00036876">
        <w:trPr>
          <w:cantSplit/>
          <w:trHeight w:val="1538"/>
        </w:trPr>
        <w:tc>
          <w:tcPr>
            <w:tcW w:w="947" w:type="pct"/>
            <w:vAlign w:val="center"/>
          </w:tcPr>
          <w:p w14:paraId="2E8BE975" w14:textId="77777777" w:rsidR="003141E7" w:rsidRDefault="003141E7" w:rsidP="00036876">
            <w:pPr>
              <w:tabs>
                <w:tab w:val="left" w:pos="228"/>
              </w:tabs>
              <w:ind w:left="57"/>
              <w:jc w:val="center"/>
              <w:rPr>
                <w:rFonts w:ascii="Arial" w:hAnsi="Arial" w:cs="Arial"/>
                <w:bCs/>
                <w:caps/>
                <w:sz w:val="18"/>
                <w:szCs w:val="18"/>
                <w:lang w:val="en-GB"/>
              </w:rPr>
            </w:pPr>
          </w:p>
          <w:p w14:paraId="242FDC6C" w14:textId="30EEB8A5" w:rsidR="003141E7" w:rsidRDefault="003141E7"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12.03.23</w:t>
            </w:r>
          </w:p>
          <w:p w14:paraId="29D95B92" w14:textId="4887FE34" w:rsidR="00EF0B31"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41D03F6F" w14:textId="75ECCDE4" w:rsidR="00036876" w:rsidRPr="00036876" w:rsidRDefault="00EF0B31"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17</w:t>
            </w:r>
            <w:r w:rsidR="00036876" w:rsidRPr="00036876">
              <w:rPr>
                <w:rFonts w:ascii="Arial" w:hAnsi="Arial" w:cs="Arial"/>
                <w:bCs/>
                <w:caps/>
                <w:sz w:val="18"/>
                <w:szCs w:val="18"/>
                <w:lang w:val="en-GB"/>
              </w:rPr>
              <w:t>,1</w:t>
            </w:r>
            <w:r>
              <w:rPr>
                <w:rFonts w:ascii="Arial" w:hAnsi="Arial" w:cs="Arial"/>
                <w:bCs/>
                <w:caps/>
                <w:sz w:val="18"/>
                <w:szCs w:val="18"/>
                <w:lang w:val="en-GB"/>
              </w:rPr>
              <w:t>8</w:t>
            </w:r>
            <w:r w:rsidR="00036876" w:rsidRPr="00036876">
              <w:rPr>
                <w:rFonts w:ascii="Arial" w:hAnsi="Arial" w:cs="Arial"/>
                <w:bCs/>
                <w:caps/>
                <w:sz w:val="18"/>
                <w:szCs w:val="18"/>
                <w:lang w:val="en-GB"/>
              </w:rPr>
              <w:t>,1</w:t>
            </w:r>
            <w:r>
              <w:rPr>
                <w:rFonts w:ascii="Arial" w:hAnsi="Arial" w:cs="Arial"/>
                <w:bCs/>
                <w:caps/>
                <w:sz w:val="18"/>
                <w:szCs w:val="18"/>
                <w:lang w:val="en-GB"/>
              </w:rPr>
              <w:t>9,20</w:t>
            </w:r>
          </w:p>
          <w:p w14:paraId="6D1E6FA5" w14:textId="77777777" w:rsidR="00036876" w:rsidRPr="00036876" w:rsidRDefault="00036876" w:rsidP="00036876">
            <w:pPr>
              <w:tabs>
                <w:tab w:val="left" w:pos="228"/>
              </w:tabs>
              <w:ind w:left="57"/>
              <w:jc w:val="center"/>
              <w:rPr>
                <w:rFonts w:ascii="Arial" w:hAnsi="Arial" w:cs="Arial"/>
                <w:bCs/>
                <w:caps/>
                <w:sz w:val="18"/>
                <w:szCs w:val="18"/>
                <w:lang w:val="en-GB"/>
              </w:rPr>
            </w:pPr>
          </w:p>
          <w:p w14:paraId="43AE037A" w14:textId="1393F228"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640F3315" w14:textId="77777777" w:rsidR="00527978" w:rsidRDefault="00527978" w:rsidP="0023440E">
            <w:pPr>
              <w:ind w:left="72"/>
              <w:rPr>
                <w:rFonts w:ascii="Arial" w:hAnsi="Arial" w:cs="Arial"/>
                <w:b/>
                <w:sz w:val="18"/>
                <w:szCs w:val="18"/>
                <w:lang w:val="en-GB"/>
              </w:rPr>
            </w:pPr>
          </w:p>
          <w:p w14:paraId="28413A08" w14:textId="70128373" w:rsidR="00527978" w:rsidRDefault="00527978" w:rsidP="0023440E">
            <w:pPr>
              <w:ind w:left="72"/>
              <w:rPr>
                <w:rFonts w:ascii="Arial" w:hAnsi="Arial" w:cs="Arial"/>
                <w:b/>
                <w:sz w:val="18"/>
                <w:szCs w:val="18"/>
                <w:lang w:val="en-GB"/>
              </w:rPr>
            </w:pPr>
            <w:r>
              <w:rPr>
                <w:rFonts w:ascii="Arial" w:hAnsi="Arial" w:cs="Arial"/>
                <w:b/>
                <w:sz w:val="18"/>
                <w:szCs w:val="18"/>
                <w:lang w:val="en-GB"/>
              </w:rPr>
              <w:t>EXAM</w:t>
            </w:r>
          </w:p>
          <w:p w14:paraId="12ECBD0F" w14:textId="77777777" w:rsidR="00527978" w:rsidRDefault="00527978" w:rsidP="00527978">
            <w:pPr>
              <w:rPr>
                <w:rFonts w:ascii="Arial" w:hAnsi="Arial" w:cs="Arial"/>
                <w:b/>
                <w:sz w:val="18"/>
                <w:szCs w:val="18"/>
                <w:lang w:val="en-GB"/>
              </w:rPr>
            </w:pPr>
          </w:p>
          <w:p w14:paraId="05C846F3" w14:textId="302B9480"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 xml:space="preserve">Customer analytics - deriving </w:t>
            </w:r>
            <w:proofErr w:type="gramStart"/>
            <w:r w:rsidRPr="00036876">
              <w:rPr>
                <w:rFonts w:ascii="Arial" w:hAnsi="Arial" w:cs="Arial"/>
                <w:b/>
                <w:sz w:val="18"/>
                <w:szCs w:val="18"/>
                <w:lang w:val="en-GB"/>
              </w:rPr>
              <w:t>value</w:t>
            </w:r>
            <w:proofErr w:type="gramEnd"/>
          </w:p>
          <w:p w14:paraId="6F5693C5" w14:textId="77777777" w:rsidR="00036876" w:rsidRPr="00036876" w:rsidRDefault="00036876" w:rsidP="0023440E">
            <w:pPr>
              <w:ind w:left="72"/>
              <w:rPr>
                <w:rFonts w:ascii="Arial" w:hAnsi="Arial" w:cs="Arial"/>
                <w:b/>
                <w:sz w:val="18"/>
                <w:szCs w:val="18"/>
                <w:lang w:val="en-GB"/>
              </w:rPr>
            </w:pPr>
          </w:p>
          <w:p w14:paraId="676FCEF2"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 xml:space="preserve">Organizing, </w:t>
            </w:r>
            <w:proofErr w:type="gramStart"/>
            <w:r w:rsidRPr="00036876">
              <w:rPr>
                <w:rFonts w:ascii="Arial" w:hAnsi="Arial" w:cs="Arial"/>
                <w:b/>
                <w:sz w:val="18"/>
                <w:szCs w:val="18"/>
                <w:lang w:val="en-GB"/>
              </w:rPr>
              <w:t>managing</w:t>
            </w:r>
            <w:proofErr w:type="gramEnd"/>
            <w:r w:rsidRPr="00036876">
              <w:rPr>
                <w:rFonts w:ascii="Arial" w:hAnsi="Arial" w:cs="Arial"/>
                <w:b/>
                <w:sz w:val="18"/>
                <w:szCs w:val="18"/>
                <w:lang w:val="en-GB"/>
              </w:rPr>
              <w:t xml:space="preserve"> and setting the future of the profitable customer-strategy enterprise</w:t>
            </w:r>
          </w:p>
          <w:p w14:paraId="476306C9" w14:textId="77777777" w:rsidR="00036876" w:rsidRPr="00036876" w:rsidRDefault="00036876" w:rsidP="0023440E">
            <w:pPr>
              <w:ind w:left="72"/>
              <w:rPr>
                <w:rFonts w:ascii="Arial" w:hAnsi="Arial" w:cs="Arial"/>
                <w:b/>
                <w:sz w:val="18"/>
                <w:szCs w:val="18"/>
                <w:lang w:val="en-GB"/>
              </w:rPr>
            </w:pPr>
          </w:p>
          <w:p w14:paraId="3D0823F0"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Challenge of the Day</w:t>
            </w:r>
          </w:p>
        </w:tc>
        <w:tc>
          <w:tcPr>
            <w:tcW w:w="450" w:type="pct"/>
            <w:vAlign w:val="center"/>
          </w:tcPr>
          <w:p w14:paraId="7C577CA2" w14:textId="28E071EA"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4</w:t>
            </w:r>
          </w:p>
        </w:tc>
        <w:tc>
          <w:tcPr>
            <w:tcW w:w="523" w:type="pct"/>
            <w:vAlign w:val="center"/>
          </w:tcPr>
          <w:p w14:paraId="435559DF" w14:textId="60BFC4DD"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w:t>
            </w:r>
          </w:p>
        </w:tc>
        <w:tc>
          <w:tcPr>
            <w:tcW w:w="746" w:type="pct"/>
            <w:vAlign w:val="center"/>
          </w:tcPr>
          <w:p w14:paraId="3C65A624" w14:textId="0D058666"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25A27D29" w14:textId="77777777" w:rsidTr="00036876">
        <w:trPr>
          <w:cantSplit/>
          <w:trHeight w:val="829"/>
        </w:trPr>
        <w:tc>
          <w:tcPr>
            <w:tcW w:w="947" w:type="pct"/>
            <w:vAlign w:val="center"/>
          </w:tcPr>
          <w:p w14:paraId="56F6DFEE" w14:textId="77777777" w:rsidR="00527978" w:rsidRDefault="00527978" w:rsidP="00036876">
            <w:pPr>
              <w:tabs>
                <w:tab w:val="left" w:pos="228"/>
              </w:tabs>
              <w:ind w:left="57"/>
              <w:jc w:val="center"/>
              <w:rPr>
                <w:rFonts w:ascii="Arial" w:hAnsi="Arial" w:cs="Arial"/>
                <w:bCs/>
                <w:caps/>
                <w:sz w:val="18"/>
                <w:szCs w:val="18"/>
                <w:lang w:val="en-GB"/>
              </w:rPr>
            </w:pPr>
          </w:p>
          <w:p w14:paraId="7CD2AA5C" w14:textId="1B16DBB1" w:rsidR="003141E7" w:rsidRDefault="00527978"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16.05.23</w:t>
            </w:r>
          </w:p>
          <w:p w14:paraId="4BBF14F5" w14:textId="77777777" w:rsidR="003141E7" w:rsidRDefault="003141E7" w:rsidP="00036876">
            <w:pPr>
              <w:tabs>
                <w:tab w:val="left" w:pos="228"/>
              </w:tabs>
              <w:ind w:left="57"/>
              <w:jc w:val="center"/>
              <w:rPr>
                <w:rFonts w:ascii="Arial" w:hAnsi="Arial" w:cs="Arial"/>
                <w:bCs/>
                <w:caps/>
                <w:sz w:val="18"/>
                <w:szCs w:val="18"/>
                <w:lang w:val="en-GB"/>
              </w:rPr>
            </w:pPr>
          </w:p>
          <w:p w14:paraId="02D05738" w14:textId="38DE85C8" w:rsidR="00EF0B31"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 xml:space="preserve">Sessions </w:t>
            </w:r>
          </w:p>
          <w:p w14:paraId="74F2211B" w14:textId="6D733097" w:rsidR="00036876" w:rsidRPr="00036876" w:rsidRDefault="00EF0B31"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21</w:t>
            </w:r>
            <w:r w:rsidR="00036876" w:rsidRPr="00036876">
              <w:rPr>
                <w:rFonts w:ascii="Arial" w:hAnsi="Arial" w:cs="Arial"/>
                <w:bCs/>
                <w:caps/>
                <w:sz w:val="18"/>
                <w:szCs w:val="18"/>
                <w:lang w:val="en-GB"/>
              </w:rPr>
              <w:t>,</w:t>
            </w:r>
            <w:r>
              <w:rPr>
                <w:rFonts w:ascii="Arial" w:hAnsi="Arial" w:cs="Arial"/>
                <w:bCs/>
                <w:caps/>
                <w:sz w:val="18"/>
                <w:szCs w:val="18"/>
                <w:lang w:val="en-GB"/>
              </w:rPr>
              <w:t>22</w:t>
            </w:r>
          </w:p>
          <w:p w14:paraId="07ECEE1E" w14:textId="77777777" w:rsidR="00036876" w:rsidRPr="00036876" w:rsidRDefault="00036876" w:rsidP="00036876">
            <w:pPr>
              <w:tabs>
                <w:tab w:val="left" w:pos="228"/>
              </w:tabs>
              <w:ind w:left="57"/>
              <w:jc w:val="center"/>
              <w:rPr>
                <w:rFonts w:ascii="Arial" w:hAnsi="Arial" w:cs="Arial"/>
                <w:bCs/>
                <w:caps/>
                <w:sz w:val="18"/>
                <w:szCs w:val="18"/>
                <w:lang w:val="en-GB"/>
              </w:rPr>
            </w:pPr>
          </w:p>
          <w:p w14:paraId="27779831" w14:textId="2DBD9E42"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3216587B" w14:textId="77777777" w:rsidR="00036876" w:rsidRPr="00036876" w:rsidRDefault="00036876" w:rsidP="0023440E">
            <w:pPr>
              <w:ind w:left="72"/>
              <w:rPr>
                <w:rFonts w:ascii="Arial" w:hAnsi="Arial" w:cs="Arial"/>
                <w:b/>
                <w:sz w:val="18"/>
                <w:szCs w:val="18"/>
                <w:lang w:val="en-GB"/>
              </w:rPr>
            </w:pPr>
          </w:p>
          <w:p w14:paraId="1E4D47DE" w14:textId="77777777" w:rsidR="00036876" w:rsidRPr="00036876" w:rsidRDefault="00036876" w:rsidP="0023440E">
            <w:pPr>
              <w:ind w:left="72"/>
              <w:rPr>
                <w:rFonts w:ascii="Arial" w:hAnsi="Arial" w:cs="Arial"/>
                <w:b/>
                <w:sz w:val="18"/>
                <w:szCs w:val="18"/>
                <w:lang w:val="en-GB"/>
              </w:rPr>
            </w:pPr>
            <w:r w:rsidRPr="00036876">
              <w:rPr>
                <w:rFonts w:ascii="Arial" w:hAnsi="Arial" w:cs="Arial"/>
                <w:b/>
                <w:sz w:val="18"/>
                <w:szCs w:val="18"/>
                <w:lang w:val="en-GB"/>
              </w:rPr>
              <w:t>Company CRM Plan Evaluation + LTV approach proposal</w:t>
            </w:r>
          </w:p>
          <w:p w14:paraId="15CAD9AE" w14:textId="77777777" w:rsidR="00036876" w:rsidRPr="00036876" w:rsidRDefault="00036876" w:rsidP="0023440E">
            <w:pPr>
              <w:ind w:left="72"/>
              <w:rPr>
                <w:rFonts w:ascii="Arial" w:hAnsi="Arial" w:cs="Arial"/>
                <w:b/>
                <w:sz w:val="18"/>
                <w:szCs w:val="18"/>
                <w:lang w:val="en-GB"/>
              </w:rPr>
            </w:pPr>
          </w:p>
          <w:p w14:paraId="220DAD5F" w14:textId="77777777" w:rsidR="00036876" w:rsidRPr="00036876" w:rsidRDefault="00036876" w:rsidP="0023440E">
            <w:pPr>
              <w:ind w:left="72"/>
              <w:rPr>
                <w:rFonts w:ascii="Arial" w:hAnsi="Arial" w:cs="Arial"/>
                <w:bCs/>
                <w:sz w:val="18"/>
                <w:szCs w:val="18"/>
                <w:lang w:val="en-GB"/>
              </w:rPr>
            </w:pPr>
            <w:r w:rsidRPr="00036876">
              <w:rPr>
                <w:rFonts w:ascii="Arial" w:hAnsi="Arial" w:cs="Arial"/>
                <w:b/>
                <w:sz w:val="18"/>
                <w:szCs w:val="18"/>
                <w:lang w:val="en-GB"/>
              </w:rPr>
              <w:t xml:space="preserve">Main trends in CRM: </w:t>
            </w:r>
            <w:r w:rsidRPr="00036876">
              <w:rPr>
                <w:rFonts w:ascii="Arial" w:hAnsi="Arial" w:cs="Arial"/>
                <w:bCs/>
                <w:sz w:val="18"/>
                <w:szCs w:val="18"/>
                <w:lang w:val="en-GB"/>
              </w:rPr>
              <w:t>Future developments, Partner Relationship Management, Citizen Relationship Management, Social CR</w:t>
            </w:r>
            <w:r w:rsidRPr="00036876">
              <w:rPr>
                <w:rFonts w:ascii="Arial" w:hAnsi="Arial" w:cs="Arial"/>
                <w:b/>
                <w:sz w:val="18"/>
                <w:szCs w:val="18"/>
                <w:lang w:val="en-GB"/>
              </w:rPr>
              <w:t>M</w:t>
            </w:r>
          </w:p>
          <w:p w14:paraId="01C0E218" w14:textId="77777777" w:rsidR="00036876" w:rsidRPr="00036876" w:rsidRDefault="00036876" w:rsidP="0023440E">
            <w:pPr>
              <w:ind w:left="72"/>
              <w:rPr>
                <w:rFonts w:ascii="Arial" w:hAnsi="Arial" w:cs="Arial"/>
                <w:sz w:val="18"/>
                <w:szCs w:val="18"/>
                <w:lang w:val="en-GB"/>
              </w:rPr>
            </w:pPr>
          </w:p>
        </w:tc>
        <w:tc>
          <w:tcPr>
            <w:tcW w:w="450" w:type="pct"/>
            <w:vAlign w:val="center"/>
          </w:tcPr>
          <w:p w14:paraId="5FAE5842" w14:textId="4EA31820"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w:t>
            </w:r>
          </w:p>
        </w:tc>
        <w:tc>
          <w:tcPr>
            <w:tcW w:w="523" w:type="pct"/>
            <w:vAlign w:val="center"/>
          </w:tcPr>
          <w:p w14:paraId="3E7CB5E5"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p>
        </w:tc>
        <w:tc>
          <w:tcPr>
            <w:tcW w:w="746" w:type="pct"/>
            <w:vAlign w:val="center"/>
          </w:tcPr>
          <w:p w14:paraId="515ADB78" w14:textId="6328D2E1" w:rsidR="00036876" w:rsidRPr="00036876" w:rsidRDefault="00036876" w:rsidP="0023440E">
            <w:pPr>
              <w:tabs>
                <w:tab w:val="left" w:pos="228"/>
              </w:tabs>
              <w:rPr>
                <w:rFonts w:ascii="Arial" w:hAnsi="Arial" w:cs="Arial"/>
                <w:bCs/>
                <w:sz w:val="18"/>
                <w:szCs w:val="18"/>
                <w:lang w:val="en-GB"/>
              </w:rPr>
            </w:pPr>
            <w:r w:rsidRPr="00036876">
              <w:rPr>
                <w:rFonts w:ascii="Arial" w:hAnsi="Arial" w:cs="Arial"/>
                <w:bCs/>
                <w:sz w:val="18"/>
                <w:szCs w:val="18"/>
                <w:lang w:val="en-GB"/>
              </w:rPr>
              <w:t>Recommended bibliography + classroom articles</w:t>
            </w:r>
          </w:p>
        </w:tc>
      </w:tr>
      <w:tr w:rsidR="00036876" w:rsidRPr="00036876" w14:paraId="0E65DBC4" w14:textId="77777777" w:rsidTr="00036876">
        <w:trPr>
          <w:cantSplit/>
          <w:trHeight w:val="1123"/>
        </w:trPr>
        <w:tc>
          <w:tcPr>
            <w:tcW w:w="947" w:type="pct"/>
            <w:vAlign w:val="center"/>
          </w:tcPr>
          <w:p w14:paraId="1A49EC56" w14:textId="77777777" w:rsidR="00527978" w:rsidRDefault="00527978" w:rsidP="00036876">
            <w:pPr>
              <w:tabs>
                <w:tab w:val="left" w:pos="228"/>
              </w:tabs>
              <w:ind w:left="57"/>
              <w:jc w:val="center"/>
              <w:rPr>
                <w:rFonts w:ascii="Arial" w:hAnsi="Arial" w:cs="Arial"/>
                <w:bCs/>
                <w:caps/>
                <w:sz w:val="18"/>
                <w:szCs w:val="18"/>
                <w:lang w:val="en-GB"/>
              </w:rPr>
            </w:pPr>
          </w:p>
          <w:p w14:paraId="0F1A3F30" w14:textId="1E99E29E" w:rsidR="00527978" w:rsidRDefault="00527978" w:rsidP="00036876">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17.05.23</w:t>
            </w:r>
          </w:p>
          <w:p w14:paraId="65A85D51" w14:textId="20FC6E25"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Sessions</w:t>
            </w:r>
          </w:p>
          <w:p w14:paraId="0710DAF3" w14:textId="4A1F3B22" w:rsidR="00036876" w:rsidRPr="00036876" w:rsidRDefault="00036876" w:rsidP="00036876">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2</w:t>
            </w:r>
            <w:r w:rsidR="00EF0B31">
              <w:rPr>
                <w:rFonts w:ascii="Arial" w:hAnsi="Arial" w:cs="Arial"/>
                <w:bCs/>
                <w:caps/>
                <w:sz w:val="18"/>
                <w:szCs w:val="18"/>
                <w:lang w:val="en-GB"/>
              </w:rPr>
              <w:t>3</w:t>
            </w:r>
            <w:r w:rsidRPr="00036876">
              <w:rPr>
                <w:rFonts w:ascii="Arial" w:hAnsi="Arial" w:cs="Arial"/>
                <w:bCs/>
                <w:caps/>
                <w:sz w:val="18"/>
                <w:szCs w:val="18"/>
                <w:lang w:val="en-GB"/>
              </w:rPr>
              <w:t>,2</w:t>
            </w:r>
            <w:r w:rsidR="00EF0B31">
              <w:rPr>
                <w:rFonts w:ascii="Arial" w:hAnsi="Arial" w:cs="Arial"/>
                <w:bCs/>
                <w:caps/>
                <w:sz w:val="18"/>
                <w:szCs w:val="18"/>
                <w:lang w:val="en-GB"/>
              </w:rPr>
              <w:t>4</w:t>
            </w:r>
          </w:p>
          <w:p w14:paraId="69069616" w14:textId="5E6D0684" w:rsidR="00036876" w:rsidRPr="00036876" w:rsidRDefault="00036876" w:rsidP="00036876">
            <w:pPr>
              <w:tabs>
                <w:tab w:val="left" w:pos="228"/>
              </w:tabs>
              <w:ind w:left="57"/>
              <w:jc w:val="center"/>
              <w:rPr>
                <w:rFonts w:ascii="Arial" w:hAnsi="Arial" w:cs="Arial"/>
                <w:bCs/>
                <w:caps/>
                <w:sz w:val="18"/>
                <w:szCs w:val="18"/>
                <w:lang w:val="en-GB"/>
              </w:rPr>
            </w:pPr>
          </w:p>
        </w:tc>
        <w:tc>
          <w:tcPr>
            <w:tcW w:w="2334" w:type="pct"/>
            <w:vAlign w:val="center"/>
          </w:tcPr>
          <w:p w14:paraId="3CB8B2E4" w14:textId="77777777" w:rsidR="00036876" w:rsidRPr="00036876" w:rsidRDefault="00036876" w:rsidP="0023440E">
            <w:pPr>
              <w:tabs>
                <w:tab w:val="left" w:pos="228"/>
              </w:tabs>
              <w:ind w:left="72"/>
              <w:jc w:val="both"/>
              <w:rPr>
                <w:rFonts w:ascii="Arial" w:hAnsi="Arial" w:cs="Arial"/>
                <w:b/>
                <w:sz w:val="18"/>
                <w:szCs w:val="18"/>
                <w:lang w:val="en-GB"/>
              </w:rPr>
            </w:pPr>
            <w:r w:rsidRPr="00036876">
              <w:rPr>
                <w:rFonts w:ascii="Arial" w:hAnsi="Arial" w:cs="Arial"/>
                <w:b/>
                <w:sz w:val="18"/>
                <w:szCs w:val="18"/>
                <w:lang w:val="en-GB"/>
              </w:rPr>
              <w:t xml:space="preserve">Group Work Presentations and Open discussion </w:t>
            </w:r>
          </w:p>
        </w:tc>
        <w:tc>
          <w:tcPr>
            <w:tcW w:w="450" w:type="pct"/>
            <w:vAlign w:val="center"/>
          </w:tcPr>
          <w:p w14:paraId="14B3BA0F" w14:textId="77777777" w:rsidR="00036876" w:rsidRPr="00036876" w:rsidRDefault="00036876" w:rsidP="0023440E">
            <w:pPr>
              <w:tabs>
                <w:tab w:val="left" w:pos="228"/>
              </w:tabs>
              <w:ind w:left="57"/>
              <w:jc w:val="center"/>
              <w:rPr>
                <w:rFonts w:ascii="Arial" w:hAnsi="Arial" w:cs="Arial"/>
                <w:bCs/>
                <w:caps/>
                <w:sz w:val="18"/>
                <w:szCs w:val="18"/>
                <w:lang w:val="en-GB"/>
              </w:rPr>
            </w:pPr>
            <w:r w:rsidRPr="00036876">
              <w:rPr>
                <w:rFonts w:ascii="Arial" w:hAnsi="Arial" w:cs="Arial"/>
                <w:bCs/>
                <w:caps/>
                <w:sz w:val="18"/>
                <w:szCs w:val="18"/>
                <w:lang w:val="en-GB"/>
              </w:rPr>
              <w:t>1</w:t>
            </w:r>
          </w:p>
        </w:tc>
        <w:tc>
          <w:tcPr>
            <w:tcW w:w="523" w:type="pct"/>
            <w:vAlign w:val="center"/>
          </w:tcPr>
          <w:p w14:paraId="4DF59423" w14:textId="202CD47D" w:rsidR="00036876" w:rsidRPr="00036876" w:rsidRDefault="00C54E5D" w:rsidP="0023440E">
            <w:pPr>
              <w:tabs>
                <w:tab w:val="left" w:pos="228"/>
              </w:tabs>
              <w:ind w:left="57"/>
              <w:jc w:val="center"/>
              <w:rPr>
                <w:rFonts w:ascii="Arial" w:hAnsi="Arial" w:cs="Arial"/>
                <w:bCs/>
                <w:caps/>
                <w:sz w:val="18"/>
                <w:szCs w:val="18"/>
                <w:lang w:val="en-GB"/>
              </w:rPr>
            </w:pPr>
            <w:r>
              <w:rPr>
                <w:rFonts w:ascii="Arial" w:hAnsi="Arial" w:cs="Arial"/>
                <w:bCs/>
                <w:caps/>
                <w:sz w:val="18"/>
                <w:szCs w:val="18"/>
                <w:lang w:val="en-GB"/>
              </w:rPr>
              <w:t>2</w:t>
            </w:r>
          </w:p>
        </w:tc>
        <w:tc>
          <w:tcPr>
            <w:tcW w:w="746" w:type="pct"/>
            <w:vAlign w:val="center"/>
          </w:tcPr>
          <w:p w14:paraId="6140CF84" w14:textId="77777777" w:rsidR="00036876" w:rsidRPr="00036876" w:rsidRDefault="00036876" w:rsidP="0023440E">
            <w:pPr>
              <w:tabs>
                <w:tab w:val="left" w:pos="228"/>
              </w:tabs>
              <w:rPr>
                <w:rFonts w:ascii="Arial" w:hAnsi="Arial" w:cs="Arial"/>
                <w:bCs/>
                <w:sz w:val="18"/>
                <w:szCs w:val="18"/>
                <w:lang w:val="en-GB"/>
              </w:rPr>
            </w:pPr>
          </w:p>
        </w:tc>
      </w:tr>
      <w:tr w:rsidR="00036876" w:rsidRPr="00036876" w14:paraId="192B8C52" w14:textId="77777777" w:rsidTr="00036876">
        <w:trPr>
          <w:cantSplit/>
          <w:trHeight w:val="1072"/>
        </w:trPr>
        <w:tc>
          <w:tcPr>
            <w:tcW w:w="947" w:type="pct"/>
            <w:vAlign w:val="center"/>
          </w:tcPr>
          <w:p w14:paraId="1BEBF718" w14:textId="77777777" w:rsidR="00036876" w:rsidRPr="00036876" w:rsidRDefault="00036876" w:rsidP="0023440E">
            <w:pPr>
              <w:tabs>
                <w:tab w:val="left" w:pos="228"/>
              </w:tabs>
              <w:ind w:left="57"/>
              <w:jc w:val="center"/>
              <w:rPr>
                <w:rFonts w:ascii="Arial" w:hAnsi="Arial" w:cs="Arial"/>
                <w:bCs/>
                <w:caps/>
                <w:sz w:val="18"/>
                <w:szCs w:val="18"/>
                <w:lang w:val="en-GB"/>
              </w:rPr>
            </w:pPr>
          </w:p>
          <w:p w14:paraId="4968B27C" w14:textId="77777777" w:rsidR="00036876" w:rsidRPr="00036876" w:rsidRDefault="00036876" w:rsidP="00036876">
            <w:pPr>
              <w:tabs>
                <w:tab w:val="left" w:pos="228"/>
              </w:tabs>
              <w:ind w:left="57"/>
              <w:jc w:val="center"/>
              <w:rPr>
                <w:rFonts w:ascii="Arial" w:hAnsi="Arial" w:cs="Arial"/>
                <w:bCs/>
                <w:i/>
                <w:caps/>
                <w:sz w:val="18"/>
                <w:szCs w:val="18"/>
                <w:lang w:val="en-GB"/>
              </w:rPr>
            </w:pPr>
          </w:p>
        </w:tc>
        <w:tc>
          <w:tcPr>
            <w:tcW w:w="2334" w:type="pct"/>
            <w:vAlign w:val="center"/>
          </w:tcPr>
          <w:p w14:paraId="50942B05" w14:textId="1097830C" w:rsidR="00036876" w:rsidRPr="00036876" w:rsidRDefault="00036876" w:rsidP="00527978">
            <w:pPr>
              <w:rPr>
                <w:rFonts w:ascii="Arial" w:hAnsi="Arial" w:cs="Arial"/>
                <w:sz w:val="18"/>
                <w:szCs w:val="18"/>
                <w:lang w:val="en-GB"/>
              </w:rPr>
            </w:pPr>
          </w:p>
        </w:tc>
        <w:tc>
          <w:tcPr>
            <w:tcW w:w="450" w:type="pct"/>
            <w:vAlign w:val="center"/>
          </w:tcPr>
          <w:p w14:paraId="5F432ED7" w14:textId="1F8B1557" w:rsidR="00036876" w:rsidRPr="00036876" w:rsidRDefault="00036876" w:rsidP="00527978">
            <w:pPr>
              <w:tabs>
                <w:tab w:val="left" w:pos="228"/>
              </w:tabs>
              <w:ind w:left="57"/>
              <w:rPr>
                <w:rFonts w:ascii="Arial" w:hAnsi="Arial" w:cs="Arial"/>
                <w:bCs/>
                <w:caps/>
                <w:sz w:val="18"/>
                <w:szCs w:val="18"/>
                <w:lang w:val="en-GB"/>
              </w:rPr>
            </w:pPr>
          </w:p>
        </w:tc>
        <w:tc>
          <w:tcPr>
            <w:tcW w:w="523" w:type="pct"/>
            <w:vAlign w:val="center"/>
          </w:tcPr>
          <w:p w14:paraId="2F68C7A5" w14:textId="77777777" w:rsidR="00036876" w:rsidRPr="00036876" w:rsidRDefault="00036876" w:rsidP="0023440E">
            <w:pPr>
              <w:tabs>
                <w:tab w:val="left" w:pos="228"/>
              </w:tabs>
              <w:ind w:left="57"/>
              <w:jc w:val="center"/>
              <w:rPr>
                <w:rFonts w:ascii="Arial" w:hAnsi="Arial" w:cs="Arial"/>
                <w:bCs/>
                <w:caps/>
                <w:sz w:val="18"/>
                <w:szCs w:val="18"/>
                <w:lang w:val="en-GB"/>
              </w:rPr>
            </w:pPr>
          </w:p>
        </w:tc>
        <w:tc>
          <w:tcPr>
            <w:tcW w:w="746" w:type="pct"/>
            <w:vAlign w:val="center"/>
          </w:tcPr>
          <w:p w14:paraId="61BFE11A" w14:textId="77777777" w:rsidR="00036876" w:rsidRPr="00036876" w:rsidRDefault="00036876" w:rsidP="0023440E">
            <w:pPr>
              <w:spacing w:after="120" w:line="288" w:lineRule="atLeast"/>
              <w:jc w:val="both"/>
              <w:rPr>
                <w:rFonts w:ascii="Arial" w:hAnsi="Arial" w:cs="Arial"/>
                <w:bCs/>
                <w:sz w:val="18"/>
                <w:szCs w:val="18"/>
              </w:rPr>
            </w:pPr>
          </w:p>
        </w:tc>
      </w:tr>
      <w:tr w:rsidR="00036876" w:rsidRPr="00036876" w14:paraId="21FD8EA4" w14:textId="77777777" w:rsidTr="00036876">
        <w:trPr>
          <w:cantSplit/>
          <w:trHeight w:val="192"/>
        </w:trPr>
        <w:tc>
          <w:tcPr>
            <w:tcW w:w="947" w:type="pct"/>
            <w:vAlign w:val="center"/>
          </w:tcPr>
          <w:p w14:paraId="36B2F284" w14:textId="77777777" w:rsidR="00036876" w:rsidRPr="00036876" w:rsidRDefault="00036876" w:rsidP="0023440E">
            <w:pPr>
              <w:tabs>
                <w:tab w:val="left" w:pos="228"/>
              </w:tabs>
              <w:ind w:left="57"/>
              <w:jc w:val="center"/>
              <w:rPr>
                <w:rFonts w:ascii="Arial" w:hAnsi="Arial" w:cs="Arial"/>
                <w:b/>
                <w:bCs/>
                <w:caps/>
                <w:sz w:val="18"/>
                <w:szCs w:val="18"/>
                <w:lang w:val="en-GB"/>
              </w:rPr>
            </w:pPr>
            <w:r w:rsidRPr="00036876">
              <w:rPr>
                <w:rFonts w:ascii="Arial" w:hAnsi="Arial" w:cs="Arial"/>
                <w:b/>
                <w:bCs/>
                <w:caps/>
                <w:sz w:val="18"/>
                <w:szCs w:val="18"/>
                <w:lang w:val="en-GB"/>
              </w:rPr>
              <w:t>CONSULTATIONS</w:t>
            </w:r>
          </w:p>
        </w:tc>
        <w:tc>
          <w:tcPr>
            <w:tcW w:w="2334" w:type="pct"/>
            <w:vAlign w:val="center"/>
          </w:tcPr>
          <w:p w14:paraId="0A0E8BCC" w14:textId="77777777" w:rsidR="00036876" w:rsidRPr="00036876" w:rsidRDefault="00036876" w:rsidP="0023440E">
            <w:pPr>
              <w:tabs>
                <w:tab w:val="left" w:pos="228"/>
              </w:tabs>
              <w:ind w:left="72"/>
              <w:jc w:val="both"/>
              <w:rPr>
                <w:rFonts w:ascii="Arial" w:hAnsi="Arial" w:cs="Arial"/>
                <w:b/>
                <w:bCs/>
                <w:color w:val="000000"/>
                <w:sz w:val="18"/>
                <w:szCs w:val="18"/>
                <w:lang w:val="en-GB"/>
              </w:rPr>
            </w:pPr>
          </w:p>
        </w:tc>
        <w:tc>
          <w:tcPr>
            <w:tcW w:w="973" w:type="pct"/>
            <w:gridSpan w:val="2"/>
            <w:vAlign w:val="center"/>
          </w:tcPr>
          <w:p w14:paraId="6B15BC6A" w14:textId="77777777" w:rsidR="00036876" w:rsidRPr="00036876" w:rsidRDefault="00036876" w:rsidP="0023440E">
            <w:pPr>
              <w:tabs>
                <w:tab w:val="left" w:pos="228"/>
              </w:tabs>
              <w:jc w:val="center"/>
              <w:rPr>
                <w:rFonts w:ascii="Arial" w:hAnsi="Arial" w:cs="Arial"/>
                <w:b/>
                <w:bCs/>
                <w:caps/>
                <w:sz w:val="18"/>
                <w:szCs w:val="18"/>
                <w:lang w:val="en-GB"/>
              </w:rPr>
            </w:pPr>
            <w:r w:rsidRPr="00036876">
              <w:rPr>
                <w:rFonts w:ascii="Arial" w:hAnsi="Arial" w:cs="Arial"/>
                <w:caps/>
                <w:sz w:val="18"/>
                <w:szCs w:val="18"/>
                <w:lang w:val="en-GB"/>
              </w:rPr>
              <w:t>12</w:t>
            </w:r>
          </w:p>
        </w:tc>
        <w:tc>
          <w:tcPr>
            <w:tcW w:w="746" w:type="pct"/>
            <w:vAlign w:val="center"/>
          </w:tcPr>
          <w:p w14:paraId="3BEA2E43" w14:textId="77777777" w:rsidR="00036876" w:rsidRPr="00036876" w:rsidRDefault="00036876" w:rsidP="0023440E">
            <w:pPr>
              <w:jc w:val="center"/>
              <w:rPr>
                <w:rFonts w:ascii="Arial" w:hAnsi="Arial" w:cs="Arial"/>
                <w:b/>
                <w:bCs/>
                <w:caps/>
                <w:sz w:val="18"/>
                <w:szCs w:val="18"/>
                <w:lang w:val="en-GB"/>
              </w:rPr>
            </w:pPr>
          </w:p>
        </w:tc>
      </w:tr>
      <w:tr w:rsidR="00036876" w:rsidRPr="00036876" w14:paraId="58BCDDD4" w14:textId="77777777" w:rsidTr="00036876">
        <w:trPr>
          <w:cantSplit/>
          <w:trHeight w:val="192"/>
        </w:trPr>
        <w:tc>
          <w:tcPr>
            <w:tcW w:w="5000" w:type="pct"/>
            <w:gridSpan w:val="5"/>
            <w:vAlign w:val="center"/>
          </w:tcPr>
          <w:p w14:paraId="1755FC4D" w14:textId="77777777" w:rsidR="00036876" w:rsidRPr="00036876" w:rsidRDefault="00036876" w:rsidP="0023440E">
            <w:pPr>
              <w:jc w:val="center"/>
              <w:rPr>
                <w:rFonts w:ascii="Arial" w:hAnsi="Arial" w:cs="Arial"/>
                <w:b/>
                <w:bCs/>
                <w:caps/>
                <w:sz w:val="18"/>
                <w:szCs w:val="18"/>
                <w:lang w:val="en-GB"/>
              </w:rPr>
            </w:pPr>
          </w:p>
        </w:tc>
      </w:tr>
      <w:tr w:rsidR="00036876" w:rsidRPr="00036876" w14:paraId="33E3FF19" w14:textId="77777777" w:rsidTr="00036876">
        <w:trPr>
          <w:cantSplit/>
          <w:trHeight w:val="192"/>
        </w:trPr>
        <w:tc>
          <w:tcPr>
            <w:tcW w:w="947" w:type="pct"/>
            <w:vAlign w:val="center"/>
          </w:tcPr>
          <w:p w14:paraId="6096EF45" w14:textId="77777777" w:rsidR="00036876" w:rsidRPr="00036876" w:rsidRDefault="00036876" w:rsidP="0023440E">
            <w:pPr>
              <w:tabs>
                <w:tab w:val="left" w:pos="228"/>
              </w:tabs>
              <w:ind w:left="57"/>
              <w:jc w:val="center"/>
              <w:rPr>
                <w:rFonts w:ascii="Arial" w:hAnsi="Arial" w:cs="Arial"/>
                <w:b/>
                <w:bCs/>
                <w:caps/>
                <w:sz w:val="18"/>
                <w:szCs w:val="18"/>
                <w:lang w:val="en-GB"/>
              </w:rPr>
            </w:pPr>
          </w:p>
        </w:tc>
        <w:tc>
          <w:tcPr>
            <w:tcW w:w="2334" w:type="pct"/>
            <w:vAlign w:val="center"/>
          </w:tcPr>
          <w:p w14:paraId="1966216E" w14:textId="77777777" w:rsidR="00036876" w:rsidRPr="00036876" w:rsidRDefault="00036876" w:rsidP="0023440E">
            <w:pPr>
              <w:tabs>
                <w:tab w:val="left" w:pos="228"/>
              </w:tabs>
              <w:ind w:left="72"/>
              <w:jc w:val="both"/>
              <w:rPr>
                <w:rFonts w:ascii="Arial" w:hAnsi="Arial" w:cs="Arial"/>
                <w:b/>
                <w:bCs/>
                <w:color w:val="000000"/>
                <w:sz w:val="18"/>
                <w:szCs w:val="18"/>
                <w:lang w:val="en-GB"/>
              </w:rPr>
            </w:pPr>
            <w:r w:rsidRPr="00036876">
              <w:rPr>
                <w:rFonts w:ascii="Arial" w:hAnsi="Arial" w:cs="Arial"/>
                <w:b/>
                <w:bCs/>
                <w:color w:val="000000"/>
                <w:sz w:val="18"/>
                <w:szCs w:val="18"/>
                <w:lang w:val="en-GB"/>
              </w:rPr>
              <w:t>Total</w:t>
            </w:r>
          </w:p>
        </w:tc>
        <w:tc>
          <w:tcPr>
            <w:tcW w:w="973" w:type="pct"/>
            <w:gridSpan w:val="2"/>
            <w:vAlign w:val="center"/>
          </w:tcPr>
          <w:p w14:paraId="7E1D39FF" w14:textId="77777777" w:rsidR="00036876" w:rsidRPr="00036876" w:rsidRDefault="00036876" w:rsidP="0023440E">
            <w:pPr>
              <w:tabs>
                <w:tab w:val="left" w:pos="228"/>
              </w:tabs>
              <w:jc w:val="center"/>
              <w:rPr>
                <w:rFonts w:ascii="Arial" w:hAnsi="Arial" w:cs="Arial"/>
                <w:b/>
                <w:bCs/>
                <w:caps/>
                <w:sz w:val="18"/>
                <w:szCs w:val="18"/>
                <w:lang w:val="en-GB"/>
              </w:rPr>
            </w:pPr>
            <w:r w:rsidRPr="00036876">
              <w:rPr>
                <w:rFonts w:ascii="Arial" w:hAnsi="Arial" w:cs="Arial"/>
                <w:b/>
                <w:bCs/>
                <w:caps/>
                <w:sz w:val="18"/>
                <w:szCs w:val="18"/>
                <w:lang w:val="en-GB"/>
              </w:rPr>
              <w:t xml:space="preserve">48 </w:t>
            </w:r>
            <w:r w:rsidRPr="00036876">
              <w:rPr>
                <w:rFonts w:ascii="Arial" w:hAnsi="Arial" w:cs="Arial"/>
                <w:b/>
                <w:bCs/>
                <w:sz w:val="18"/>
                <w:szCs w:val="18"/>
                <w:lang w:val="en-GB"/>
              </w:rPr>
              <w:t>hours</w:t>
            </w:r>
          </w:p>
        </w:tc>
        <w:tc>
          <w:tcPr>
            <w:tcW w:w="746" w:type="pct"/>
            <w:vAlign w:val="center"/>
          </w:tcPr>
          <w:p w14:paraId="4246DEF4" w14:textId="77777777" w:rsidR="00036876" w:rsidRPr="00036876" w:rsidRDefault="00036876" w:rsidP="0023440E">
            <w:pPr>
              <w:jc w:val="center"/>
              <w:rPr>
                <w:rFonts w:ascii="Arial" w:hAnsi="Arial" w:cs="Arial"/>
                <w:b/>
                <w:bCs/>
                <w:caps/>
                <w:sz w:val="18"/>
                <w:szCs w:val="18"/>
                <w:lang w:val="en-GB"/>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lastRenderedPageBreak/>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188194E8"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Group C</w:t>
            </w:r>
            <w:r w:rsidR="00B259CF" w:rsidRPr="0073580A">
              <w:rPr>
                <w:rFonts w:ascii="Arial" w:hAnsi="Arial" w:cs="Arial"/>
                <w:i/>
                <w:sz w:val="18"/>
                <w:szCs w:val="18"/>
              </w:rPr>
              <w:t xml:space="preserve">omponents </w:t>
            </w:r>
            <w:r w:rsidR="00036876">
              <w:rPr>
                <w:rFonts w:ascii="Arial" w:hAnsi="Arial" w:cs="Arial"/>
                <w:i/>
                <w:sz w:val="18"/>
                <w:szCs w:val="18"/>
              </w:rPr>
              <w:t>45%</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057EAB">
        <w:trPr>
          <w:trHeight w:val="168"/>
        </w:trPr>
        <w:tc>
          <w:tcPr>
            <w:tcW w:w="3270" w:type="pct"/>
            <w:tcMar>
              <w:top w:w="29" w:type="dxa"/>
              <w:left w:w="115" w:type="dxa"/>
              <w:bottom w:w="29" w:type="dxa"/>
              <w:right w:w="115" w:type="dxa"/>
            </w:tcMar>
            <w:vAlign w:val="center"/>
          </w:tcPr>
          <w:p w14:paraId="1B9B8C5C" w14:textId="53D9F47C" w:rsidR="00B259CF" w:rsidRPr="00A41EFE" w:rsidRDefault="00036876" w:rsidP="00036876">
            <w:pPr>
              <w:spacing w:before="120" w:after="0"/>
              <w:jc w:val="right"/>
              <w:rPr>
                <w:rFonts w:ascii="Arial" w:hAnsi="Arial" w:cs="Arial"/>
                <w:iCs/>
                <w:sz w:val="18"/>
                <w:szCs w:val="18"/>
              </w:rPr>
            </w:pPr>
            <w:r w:rsidRPr="00036876">
              <w:rPr>
                <w:rFonts w:ascii="Arial" w:hAnsi="Arial" w:cs="Arial"/>
                <w:iCs/>
                <w:sz w:val="18"/>
                <w:szCs w:val="18"/>
              </w:rPr>
              <w:t>Group Work Report and Oral Presentation</w:t>
            </w:r>
          </w:p>
        </w:tc>
        <w:tc>
          <w:tcPr>
            <w:tcW w:w="1730" w:type="pct"/>
            <w:tcMar>
              <w:top w:w="29" w:type="dxa"/>
              <w:left w:w="115" w:type="dxa"/>
              <w:bottom w:w="29" w:type="dxa"/>
              <w:right w:w="115" w:type="dxa"/>
            </w:tcMar>
            <w:vAlign w:val="center"/>
          </w:tcPr>
          <w:p w14:paraId="5982636D" w14:textId="1F3C643E" w:rsidR="00B259CF" w:rsidRPr="00A41EFE" w:rsidRDefault="00036876" w:rsidP="00036876">
            <w:pPr>
              <w:spacing w:before="120" w:after="0"/>
              <w:jc w:val="center"/>
              <w:rPr>
                <w:rFonts w:ascii="Arial" w:hAnsi="Arial" w:cs="Arial"/>
                <w:iCs/>
                <w:sz w:val="18"/>
                <w:szCs w:val="18"/>
              </w:rPr>
            </w:pPr>
            <w:r>
              <w:rPr>
                <w:rFonts w:ascii="Arial" w:hAnsi="Arial" w:cs="Arial"/>
                <w:iCs/>
                <w:sz w:val="18"/>
                <w:szCs w:val="18"/>
              </w:rPr>
              <w:t>45%</w:t>
            </w:r>
          </w:p>
        </w:tc>
      </w:tr>
      <w:tr w:rsidR="00B259CF" w:rsidRPr="0073580A" w14:paraId="6DD81822" w14:textId="77777777" w:rsidTr="00057EAB">
        <w:trPr>
          <w:trHeight w:val="245"/>
        </w:trPr>
        <w:tc>
          <w:tcPr>
            <w:tcW w:w="3270" w:type="pct"/>
            <w:tcMar>
              <w:top w:w="29" w:type="dxa"/>
              <w:left w:w="115" w:type="dxa"/>
              <w:bottom w:w="29" w:type="dxa"/>
              <w:right w:w="115" w:type="dxa"/>
            </w:tcMar>
            <w:vAlign w:val="center"/>
          </w:tcPr>
          <w:p w14:paraId="69AC02F0" w14:textId="40D96DF4" w:rsidR="00B259CF" w:rsidRPr="0073580A" w:rsidRDefault="00B259CF" w:rsidP="00B259CF">
            <w:pPr>
              <w:spacing w:before="120" w:after="0"/>
              <w:rPr>
                <w:rFonts w:ascii="Arial" w:hAnsi="Arial" w:cs="Arial"/>
                <w:iCs/>
                <w:sz w:val="18"/>
                <w:szCs w:val="18"/>
              </w:rPr>
            </w:pPr>
          </w:p>
        </w:tc>
        <w:tc>
          <w:tcPr>
            <w:tcW w:w="1730" w:type="pct"/>
            <w:tcMar>
              <w:top w:w="29" w:type="dxa"/>
              <w:left w:w="115" w:type="dxa"/>
              <w:bottom w:w="29" w:type="dxa"/>
              <w:right w:w="115" w:type="dxa"/>
            </w:tcMar>
            <w:vAlign w:val="center"/>
          </w:tcPr>
          <w:p w14:paraId="32792DA0" w14:textId="13E9EDBE"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2FC9F0D8"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Individual Components</w:t>
            </w:r>
            <w:r w:rsidR="00036876">
              <w:rPr>
                <w:rFonts w:ascii="Arial" w:hAnsi="Arial" w:cs="Arial"/>
                <w:i/>
                <w:sz w:val="18"/>
                <w:szCs w:val="18"/>
              </w:rPr>
              <w:t xml:space="preserve"> 55%</w:t>
            </w:r>
          </w:p>
        </w:tc>
        <w:tc>
          <w:tcPr>
            <w:tcW w:w="1730" w:type="pct"/>
            <w:tcMar>
              <w:top w:w="29" w:type="dxa"/>
              <w:left w:w="115" w:type="dxa"/>
              <w:bottom w:w="29" w:type="dxa"/>
              <w:right w:w="115" w:type="dxa"/>
            </w:tcMar>
            <w:vAlign w:val="center"/>
          </w:tcPr>
          <w:p w14:paraId="084CB7F0" w14:textId="105258E9" w:rsidR="00B259CF" w:rsidRPr="0073580A" w:rsidRDefault="00B259CF" w:rsidP="00036876">
            <w:pPr>
              <w:spacing w:before="120" w:after="0"/>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61FF6A02" w:rsidR="00B259CF" w:rsidRPr="0073580A" w:rsidRDefault="00036876" w:rsidP="00036876">
            <w:pPr>
              <w:spacing w:before="120" w:after="0"/>
              <w:jc w:val="right"/>
              <w:rPr>
                <w:rFonts w:ascii="Arial" w:hAnsi="Arial" w:cs="Arial"/>
                <w:sz w:val="18"/>
                <w:szCs w:val="18"/>
              </w:rPr>
            </w:pPr>
            <w:r w:rsidRPr="00036876">
              <w:rPr>
                <w:rFonts w:ascii="Arial" w:hAnsi="Arial" w:cs="Arial"/>
                <w:sz w:val="18"/>
                <w:szCs w:val="18"/>
              </w:rPr>
              <w:t>Exam</w:t>
            </w:r>
          </w:p>
        </w:tc>
        <w:tc>
          <w:tcPr>
            <w:tcW w:w="1730" w:type="pct"/>
            <w:tcMar>
              <w:top w:w="29" w:type="dxa"/>
              <w:left w:w="115" w:type="dxa"/>
              <w:bottom w:w="29" w:type="dxa"/>
              <w:right w:w="115" w:type="dxa"/>
            </w:tcMar>
            <w:vAlign w:val="center"/>
          </w:tcPr>
          <w:p w14:paraId="1500EF1A" w14:textId="5477884E" w:rsidR="00B259CF" w:rsidRPr="0073580A" w:rsidRDefault="00036876" w:rsidP="00B259CF">
            <w:pPr>
              <w:spacing w:before="120" w:after="0"/>
              <w:jc w:val="center"/>
              <w:rPr>
                <w:rFonts w:ascii="Arial" w:hAnsi="Arial" w:cs="Arial"/>
                <w:sz w:val="18"/>
                <w:szCs w:val="18"/>
              </w:rPr>
            </w:pPr>
            <w:r>
              <w:rPr>
                <w:rFonts w:ascii="Arial" w:hAnsi="Arial" w:cs="Arial"/>
                <w:sz w:val="18"/>
                <w:szCs w:val="18"/>
              </w:rPr>
              <w:t>30%</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3DB1E754" w:rsidR="00B259CF" w:rsidRPr="0073580A" w:rsidRDefault="00036876" w:rsidP="00036876">
            <w:pPr>
              <w:spacing w:before="120" w:after="0"/>
              <w:jc w:val="right"/>
              <w:rPr>
                <w:rFonts w:ascii="Arial" w:hAnsi="Arial" w:cs="Arial"/>
                <w:sz w:val="18"/>
                <w:szCs w:val="18"/>
              </w:rPr>
            </w:pPr>
            <w:r w:rsidRPr="00036876">
              <w:rPr>
                <w:rFonts w:ascii="Arial" w:hAnsi="Arial" w:cs="Arial"/>
                <w:sz w:val="18"/>
                <w:szCs w:val="18"/>
              </w:rPr>
              <w:t>Class Participation and Challenges</w:t>
            </w:r>
          </w:p>
        </w:tc>
        <w:tc>
          <w:tcPr>
            <w:tcW w:w="1730" w:type="pct"/>
            <w:tcMar>
              <w:top w:w="29" w:type="dxa"/>
              <w:left w:w="115" w:type="dxa"/>
              <w:bottom w:w="29" w:type="dxa"/>
              <w:right w:w="115" w:type="dxa"/>
            </w:tcMar>
            <w:vAlign w:val="center"/>
          </w:tcPr>
          <w:p w14:paraId="740E0D8D" w14:textId="326672C0" w:rsidR="00B259CF" w:rsidRPr="0073580A" w:rsidRDefault="00036876" w:rsidP="00B259CF">
            <w:pPr>
              <w:spacing w:before="120" w:after="0"/>
              <w:jc w:val="center"/>
              <w:rPr>
                <w:rFonts w:ascii="Arial" w:hAnsi="Arial" w:cs="Arial"/>
                <w:sz w:val="18"/>
                <w:szCs w:val="18"/>
              </w:rPr>
            </w:pPr>
            <w:r>
              <w:rPr>
                <w:rFonts w:ascii="Arial" w:hAnsi="Arial" w:cs="Arial"/>
                <w:sz w:val="18"/>
                <w:szCs w:val="18"/>
              </w:rPr>
              <w:t>25%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180BFEDE"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20EBD001" w14:textId="77777777" w:rsidR="00385556" w:rsidRDefault="00385556" w:rsidP="00A07C2E">
      <w:pPr>
        <w:pStyle w:val="Sraopastraipa"/>
        <w:autoSpaceDE w:val="0"/>
        <w:autoSpaceDN w:val="0"/>
        <w:adjustRightInd w:val="0"/>
        <w:spacing w:after="0" w:line="240" w:lineRule="auto"/>
        <w:ind w:left="0"/>
        <w:jc w:val="both"/>
        <w:rPr>
          <w:rFonts w:ascii="Arial" w:hAnsi="Arial" w:cs="Arial"/>
          <w:bCs/>
          <w:sz w:val="18"/>
          <w:szCs w:val="18"/>
        </w:rPr>
      </w:pPr>
    </w:p>
    <w:p w14:paraId="53F3265F" w14:textId="1A4D420E" w:rsidR="00A41EFE" w:rsidRPr="00EF0B31" w:rsidRDefault="00EF0B31" w:rsidP="00A07C2E">
      <w:pPr>
        <w:pStyle w:val="Sraopastraipa"/>
        <w:autoSpaceDE w:val="0"/>
        <w:autoSpaceDN w:val="0"/>
        <w:adjustRightInd w:val="0"/>
        <w:spacing w:after="0" w:line="240" w:lineRule="auto"/>
        <w:ind w:left="0"/>
        <w:jc w:val="both"/>
        <w:rPr>
          <w:rFonts w:ascii="Arial" w:hAnsi="Arial" w:cs="Arial"/>
          <w:bCs/>
          <w:sz w:val="18"/>
          <w:szCs w:val="18"/>
        </w:rPr>
      </w:pPr>
      <w:r w:rsidRPr="00EF0B31">
        <w:rPr>
          <w:rFonts w:ascii="Arial" w:hAnsi="Arial" w:cs="Arial"/>
          <w:bCs/>
          <w:sz w:val="18"/>
          <w:szCs w:val="18"/>
        </w:rPr>
        <w:t xml:space="preserve">Group Components: </w:t>
      </w:r>
    </w:p>
    <w:p w14:paraId="40062317" w14:textId="4390850E" w:rsidR="003741B3" w:rsidRDefault="00EF0B31" w:rsidP="00A07C2E">
      <w:pPr>
        <w:pStyle w:val="Sraopastraipa"/>
        <w:autoSpaceDE w:val="0"/>
        <w:autoSpaceDN w:val="0"/>
        <w:adjustRightInd w:val="0"/>
        <w:spacing w:after="0" w:line="240" w:lineRule="auto"/>
        <w:ind w:left="0"/>
        <w:jc w:val="both"/>
        <w:rPr>
          <w:rFonts w:ascii="Arial" w:hAnsi="Arial" w:cs="Arial"/>
          <w:iCs/>
          <w:sz w:val="18"/>
          <w:szCs w:val="18"/>
        </w:rPr>
      </w:pPr>
      <w:r w:rsidRPr="00036876">
        <w:rPr>
          <w:rFonts w:ascii="Arial" w:hAnsi="Arial" w:cs="Arial"/>
          <w:iCs/>
          <w:sz w:val="18"/>
          <w:szCs w:val="18"/>
        </w:rPr>
        <w:t>Group Work Report and Oral Presentation</w:t>
      </w:r>
      <w:r>
        <w:rPr>
          <w:rFonts w:ascii="Arial" w:hAnsi="Arial" w:cs="Arial"/>
          <w:iCs/>
          <w:sz w:val="18"/>
          <w:szCs w:val="18"/>
        </w:rPr>
        <w:t xml:space="preserve"> </w:t>
      </w:r>
      <w:r w:rsidR="00385556">
        <w:rPr>
          <w:rFonts w:ascii="Arial" w:hAnsi="Arial" w:cs="Arial"/>
          <w:iCs/>
          <w:sz w:val="18"/>
          <w:szCs w:val="18"/>
        </w:rPr>
        <w:t>–</w:t>
      </w:r>
      <w:r w:rsidR="00385556" w:rsidRPr="00385556">
        <w:t xml:space="preserve"> </w:t>
      </w:r>
      <w:r w:rsidR="00385556" w:rsidRPr="00385556">
        <w:rPr>
          <w:rFonts w:ascii="Arial" w:hAnsi="Arial" w:cs="Arial"/>
          <w:iCs/>
          <w:sz w:val="18"/>
          <w:szCs w:val="18"/>
        </w:rPr>
        <w:t>Working in teams is a common part of the business environment</w:t>
      </w:r>
      <w:r w:rsidR="00385556">
        <w:rPr>
          <w:rFonts w:ascii="Arial" w:hAnsi="Arial" w:cs="Arial"/>
          <w:iCs/>
          <w:sz w:val="18"/>
          <w:szCs w:val="18"/>
        </w:rPr>
        <w:t xml:space="preserve"> and the objective of this Group Work Report and presentation is to challenge the students to solve a situation applied to a real company and present it like they were presenting to a Board of a Company.  </w:t>
      </w:r>
    </w:p>
    <w:p w14:paraId="438EED55" w14:textId="69D7BC37" w:rsidR="00385556" w:rsidRDefault="00385556" w:rsidP="00A07C2E">
      <w:pPr>
        <w:pStyle w:val="Sraopastraipa"/>
        <w:autoSpaceDE w:val="0"/>
        <w:autoSpaceDN w:val="0"/>
        <w:adjustRightInd w:val="0"/>
        <w:spacing w:after="0" w:line="240" w:lineRule="auto"/>
        <w:ind w:left="0"/>
        <w:jc w:val="both"/>
        <w:rPr>
          <w:rFonts w:ascii="Arial" w:hAnsi="Arial" w:cs="Arial"/>
          <w:iCs/>
          <w:sz w:val="18"/>
          <w:szCs w:val="18"/>
        </w:rPr>
      </w:pPr>
    </w:p>
    <w:p w14:paraId="145C6C4A" w14:textId="30E9A712" w:rsidR="00385556" w:rsidRDefault="00385556" w:rsidP="00A07C2E">
      <w:pPr>
        <w:pStyle w:val="Sraopastraipa"/>
        <w:autoSpaceDE w:val="0"/>
        <w:autoSpaceDN w:val="0"/>
        <w:adjustRightInd w:val="0"/>
        <w:spacing w:after="0" w:line="240" w:lineRule="auto"/>
        <w:ind w:left="0"/>
        <w:jc w:val="both"/>
        <w:rPr>
          <w:rFonts w:ascii="Arial" w:hAnsi="Arial" w:cs="Arial"/>
          <w:iCs/>
          <w:sz w:val="18"/>
          <w:szCs w:val="18"/>
        </w:rPr>
      </w:pPr>
      <w:r>
        <w:rPr>
          <w:rFonts w:ascii="Arial" w:hAnsi="Arial" w:cs="Arial"/>
          <w:iCs/>
          <w:sz w:val="18"/>
          <w:szCs w:val="18"/>
        </w:rPr>
        <w:t>Individual Components:</w:t>
      </w:r>
    </w:p>
    <w:p w14:paraId="0EBB3C67" w14:textId="0A4B1573" w:rsidR="00385556" w:rsidRDefault="00385556" w:rsidP="00385556">
      <w:pPr>
        <w:pStyle w:val="Sraopastraipa"/>
        <w:numPr>
          <w:ilvl w:val="0"/>
          <w:numId w:val="31"/>
        </w:numPr>
        <w:autoSpaceDE w:val="0"/>
        <w:autoSpaceDN w:val="0"/>
        <w:adjustRightInd w:val="0"/>
        <w:spacing w:after="0" w:line="240" w:lineRule="auto"/>
        <w:jc w:val="both"/>
        <w:rPr>
          <w:rFonts w:ascii="Arial" w:hAnsi="Arial" w:cs="Arial"/>
          <w:iCs/>
          <w:sz w:val="18"/>
          <w:szCs w:val="18"/>
        </w:rPr>
      </w:pPr>
      <w:r>
        <w:rPr>
          <w:rFonts w:ascii="Arial" w:hAnsi="Arial" w:cs="Arial"/>
          <w:iCs/>
          <w:sz w:val="18"/>
          <w:szCs w:val="18"/>
        </w:rPr>
        <w:t xml:space="preserve">Exam - </w:t>
      </w:r>
      <w:r w:rsidRPr="00385556">
        <w:rPr>
          <w:rFonts w:ascii="Arial" w:hAnsi="Arial" w:cs="Arial"/>
          <w:iCs/>
          <w:sz w:val="18"/>
          <w:szCs w:val="18"/>
        </w:rPr>
        <w:t>educational assessment intended to measure</w:t>
      </w:r>
      <w:r>
        <w:rPr>
          <w:rFonts w:ascii="Arial" w:hAnsi="Arial" w:cs="Arial"/>
          <w:iCs/>
          <w:sz w:val="18"/>
          <w:szCs w:val="18"/>
        </w:rPr>
        <w:t xml:space="preserve"> the student </w:t>
      </w:r>
      <w:r w:rsidRPr="00385556">
        <w:rPr>
          <w:rFonts w:ascii="Arial" w:hAnsi="Arial" w:cs="Arial"/>
          <w:iCs/>
          <w:sz w:val="18"/>
          <w:szCs w:val="18"/>
        </w:rPr>
        <w:t>knowledge</w:t>
      </w:r>
      <w:r>
        <w:rPr>
          <w:rFonts w:ascii="Arial" w:hAnsi="Arial" w:cs="Arial"/>
          <w:iCs/>
          <w:sz w:val="18"/>
          <w:szCs w:val="18"/>
        </w:rPr>
        <w:t>´s and skills.</w:t>
      </w:r>
    </w:p>
    <w:p w14:paraId="7D829FC3" w14:textId="02FD1EF4" w:rsidR="00385556" w:rsidRDefault="00385556" w:rsidP="00385556">
      <w:pPr>
        <w:pStyle w:val="Sraopastraipa"/>
        <w:numPr>
          <w:ilvl w:val="0"/>
          <w:numId w:val="31"/>
        </w:numPr>
        <w:autoSpaceDE w:val="0"/>
        <w:autoSpaceDN w:val="0"/>
        <w:adjustRightInd w:val="0"/>
        <w:spacing w:after="0" w:line="240" w:lineRule="auto"/>
        <w:jc w:val="both"/>
        <w:rPr>
          <w:rFonts w:ascii="Arial" w:hAnsi="Arial" w:cs="Arial"/>
          <w:iCs/>
          <w:sz w:val="18"/>
          <w:szCs w:val="18"/>
        </w:rPr>
      </w:pPr>
      <w:r w:rsidRPr="00385556">
        <w:rPr>
          <w:rFonts w:ascii="Arial" w:hAnsi="Arial" w:cs="Arial"/>
          <w:iCs/>
          <w:sz w:val="18"/>
          <w:szCs w:val="18"/>
        </w:rPr>
        <w:t>Class Participation and Challenges</w:t>
      </w:r>
      <w:r>
        <w:rPr>
          <w:rFonts w:ascii="Arial" w:hAnsi="Arial" w:cs="Arial"/>
          <w:iCs/>
          <w:sz w:val="18"/>
          <w:szCs w:val="18"/>
        </w:rPr>
        <w:t xml:space="preserve"> – Class participation and small practical exercises to generate engaging and faster learning of the </w:t>
      </w:r>
      <w:proofErr w:type="gramStart"/>
      <w:r>
        <w:rPr>
          <w:rFonts w:ascii="Arial" w:hAnsi="Arial" w:cs="Arial"/>
          <w:iCs/>
          <w:sz w:val="18"/>
          <w:szCs w:val="18"/>
        </w:rPr>
        <w:t>subjects</w:t>
      </w:r>
      <w:proofErr w:type="gramEnd"/>
    </w:p>
    <w:p w14:paraId="07B7739E" w14:textId="23DB3A3C" w:rsidR="00EF0B31" w:rsidRDefault="00EF0B31" w:rsidP="00A07C2E">
      <w:pPr>
        <w:pStyle w:val="Sraopastraipa"/>
        <w:autoSpaceDE w:val="0"/>
        <w:autoSpaceDN w:val="0"/>
        <w:adjustRightInd w:val="0"/>
        <w:spacing w:after="0" w:line="240" w:lineRule="auto"/>
        <w:ind w:left="0"/>
        <w:jc w:val="both"/>
        <w:rPr>
          <w:rFonts w:ascii="Arial" w:hAnsi="Arial" w:cs="Arial"/>
          <w:iCs/>
          <w:sz w:val="18"/>
          <w:szCs w:val="18"/>
        </w:rPr>
      </w:pPr>
    </w:p>
    <w:p w14:paraId="2C55CE5D" w14:textId="77777777" w:rsidR="00EF0B31" w:rsidRDefault="00EF0B31" w:rsidP="00A07C2E">
      <w:pPr>
        <w:pStyle w:val="Sraopastraipa"/>
        <w:autoSpaceDE w:val="0"/>
        <w:autoSpaceDN w:val="0"/>
        <w:adjustRightInd w:val="0"/>
        <w:spacing w:after="0" w:line="240" w:lineRule="auto"/>
        <w:ind w:left="0"/>
        <w:jc w:val="both"/>
        <w:rPr>
          <w:rFonts w:ascii="Arial" w:hAnsi="Arial" w:cs="Arial"/>
          <w:bCs/>
          <w:sz w:val="18"/>
          <w:szCs w:val="18"/>
        </w:rPr>
      </w:pPr>
    </w:p>
    <w:p w14:paraId="426C83CE" w14:textId="5A0BBEE4" w:rsidR="003741B3" w:rsidRPr="003741B3" w:rsidRDefault="003741B3" w:rsidP="00A07C2E">
      <w:pPr>
        <w:pStyle w:val="Sraopastraipa"/>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Sraopastraipa"/>
        <w:autoSpaceDE w:val="0"/>
        <w:autoSpaceDN w:val="0"/>
        <w:adjustRightInd w:val="0"/>
        <w:spacing w:after="0" w:line="240" w:lineRule="auto"/>
        <w:ind w:left="0"/>
        <w:jc w:val="both"/>
        <w:rPr>
          <w:rFonts w:ascii="Arial" w:hAnsi="Arial" w:cs="Arial"/>
          <w:sz w:val="18"/>
          <w:szCs w:val="18"/>
        </w:rPr>
      </w:pPr>
    </w:p>
    <w:p w14:paraId="3F0F4D51" w14:textId="031753A4" w:rsidR="003741B3" w:rsidRDefault="00EF0B31" w:rsidP="00A07C2E">
      <w:pPr>
        <w:pStyle w:val="Sraopastraipa"/>
        <w:autoSpaceDE w:val="0"/>
        <w:autoSpaceDN w:val="0"/>
        <w:adjustRightInd w:val="0"/>
        <w:spacing w:after="0" w:line="240" w:lineRule="auto"/>
        <w:ind w:left="0"/>
        <w:jc w:val="both"/>
        <w:rPr>
          <w:rFonts w:ascii="Arial" w:hAnsi="Arial" w:cs="Arial"/>
          <w:sz w:val="18"/>
          <w:szCs w:val="18"/>
        </w:rPr>
      </w:pPr>
      <w:r w:rsidRPr="00EF0B31">
        <w:rPr>
          <w:rFonts w:ascii="Arial" w:hAnsi="Arial" w:cs="Arial"/>
          <w:sz w:val="18"/>
          <w:szCs w:val="18"/>
        </w:rPr>
        <w:t>Students who receive a failing final grade shall have the right to re-take the exam, which will comprise 30% of the final grade and cover all topics of the course. Final exam result will be annulled.</w:t>
      </w:r>
    </w:p>
    <w:p w14:paraId="30F05FF8" w14:textId="6FB9EF5B" w:rsidR="00EF0B31" w:rsidRPr="0073580A" w:rsidRDefault="00EF0B31"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35249295" w14:textId="795C0EB3" w:rsidR="00114104" w:rsidRPr="0073580A" w:rsidRDefault="00036876" w:rsidP="00E4758A">
      <w:pPr>
        <w:pStyle w:val="metod"/>
        <w:ind w:firstLine="0"/>
        <w:jc w:val="both"/>
        <w:rPr>
          <w:rFonts w:ascii="Arial" w:hAnsi="Arial" w:cs="Arial"/>
          <w:b/>
          <w:sz w:val="18"/>
          <w:szCs w:val="18"/>
          <w:lang w:val="en-US"/>
        </w:rPr>
      </w:pPr>
      <w:r w:rsidRPr="00036876">
        <w:rPr>
          <w:rFonts w:ascii="Arial" w:hAnsi="Arial" w:cs="Arial"/>
          <w:sz w:val="18"/>
          <w:szCs w:val="18"/>
          <w:lang w:val="en-US"/>
        </w:rPr>
        <w:t>Peppers, Don &amp; Rogers, Martha (2012): Managing Customer Relationships: A Strategic Framework, 2nd Edition (Wiley), ISBN:978-0470423479</w:t>
      </w:r>
    </w:p>
    <w:p w14:paraId="1400883C" w14:textId="77777777" w:rsidR="00036876" w:rsidRDefault="00036876" w:rsidP="00E4758A">
      <w:pPr>
        <w:pStyle w:val="metod"/>
        <w:ind w:firstLine="0"/>
        <w:jc w:val="both"/>
        <w:rPr>
          <w:rFonts w:ascii="Arial" w:hAnsi="Arial" w:cs="Arial"/>
          <w:b/>
          <w:sz w:val="18"/>
          <w:szCs w:val="18"/>
          <w:lang w:val="en-US"/>
        </w:rPr>
      </w:pPr>
    </w:p>
    <w:p w14:paraId="61AB4A29" w14:textId="5BACECAD"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367F4DBA" w14:textId="77777777" w:rsidR="00036876" w:rsidRPr="00036876" w:rsidRDefault="00036876" w:rsidP="00036876">
      <w:pPr>
        <w:pStyle w:val="metod"/>
        <w:ind w:firstLine="0"/>
        <w:jc w:val="both"/>
        <w:rPr>
          <w:rFonts w:ascii="Calibri" w:hAnsi="Calibri" w:cs="Arial"/>
          <w:bCs/>
          <w:sz w:val="18"/>
          <w:szCs w:val="18"/>
          <w:lang w:val="en-GB" w:eastAsia="en-US"/>
        </w:rPr>
      </w:pPr>
      <w:r w:rsidRPr="00036876">
        <w:rPr>
          <w:rFonts w:ascii="Calibri" w:hAnsi="Calibri" w:cs="Arial"/>
          <w:bCs/>
          <w:sz w:val="18"/>
          <w:szCs w:val="18"/>
          <w:lang w:val="en-GB" w:eastAsia="en-US"/>
        </w:rPr>
        <w:t xml:space="preserve">Buttle, Francis &amp; </w:t>
      </w:r>
      <w:proofErr w:type="spellStart"/>
      <w:r w:rsidRPr="00036876">
        <w:rPr>
          <w:rFonts w:ascii="Calibri" w:hAnsi="Calibri" w:cs="Arial"/>
          <w:bCs/>
          <w:sz w:val="18"/>
          <w:szCs w:val="18"/>
          <w:lang w:val="en-GB" w:eastAsia="en-US"/>
        </w:rPr>
        <w:t>Maklan</w:t>
      </w:r>
      <w:proofErr w:type="spellEnd"/>
      <w:r w:rsidRPr="00036876">
        <w:rPr>
          <w:rFonts w:ascii="Calibri" w:hAnsi="Calibri" w:cs="Arial"/>
          <w:bCs/>
          <w:sz w:val="18"/>
          <w:szCs w:val="18"/>
          <w:lang w:val="en-GB" w:eastAsia="en-US"/>
        </w:rPr>
        <w:t>, Stan (2019): Customer Relationship Management - Concepts and Technologies, 4th Edition (Routledge), ISBN: 978-1138236813</w:t>
      </w:r>
    </w:p>
    <w:p w14:paraId="4CD598B5" w14:textId="77777777" w:rsidR="00036876" w:rsidRPr="00036876" w:rsidRDefault="00036876" w:rsidP="00036876">
      <w:pPr>
        <w:pStyle w:val="metod"/>
        <w:jc w:val="both"/>
        <w:rPr>
          <w:rFonts w:ascii="Calibri" w:hAnsi="Calibri" w:cs="Arial"/>
          <w:bCs/>
          <w:sz w:val="18"/>
          <w:szCs w:val="18"/>
          <w:lang w:val="en-GB" w:eastAsia="en-US"/>
        </w:rPr>
      </w:pPr>
    </w:p>
    <w:p w14:paraId="47B8A80F" w14:textId="3950442D" w:rsidR="00DB6F63" w:rsidRPr="00FB6408" w:rsidRDefault="00036876" w:rsidP="00036876">
      <w:pPr>
        <w:pStyle w:val="metod"/>
        <w:ind w:firstLine="0"/>
        <w:jc w:val="both"/>
        <w:rPr>
          <w:rFonts w:ascii="Arial" w:hAnsi="Arial" w:cs="Arial"/>
          <w:sz w:val="18"/>
          <w:szCs w:val="18"/>
          <w:lang w:val="en-US"/>
        </w:rPr>
      </w:pPr>
      <w:r w:rsidRPr="00036876">
        <w:rPr>
          <w:rFonts w:ascii="Calibri" w:hAnsi="Calibri" w:cs="Arial"/>
          <w:bCs/>
          <w:sz w:val="18"/>
          <w:szCs w:val="18"/>
          <w:lang w:val="en-GB" w:eastAsia="en-US"/>
        </w:rPr>
        <w:t>Rogers, David (2013): The Network is Your Customer (Yale University Press), ISBN: 978-0300188295</w:t>
      </w:r>
      <w:r w:rsidR="00DB6F63">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sectPr w:rsid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CC842" w14:textId="77777777" w:rsidR="00A71106" w:rsidRDefault="00A71106" w:rsidP="00062544">
      <w:pPr>
        <w:spacing w:after="0" w:line="240" w:lineRule="auto"/>
      </w:pPr>
      <w:r>
        <w:separator/>
      </w:r>
    </w:p>
  </w:endnote>
  <w:endnote w:type="continuationSeparator" w:id="0">
    <w:p w14:paraId="54B25B44" w14:textId="77777777" w:rsidR="00A71106" w:rsidRDefault="00A7110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Porat"/>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C64B" w14:textId="77777777" w:rsidR="00A71106" w:rsidRDefault="00A71106" w:rsidP="00062544">
      <w:pPr>
        <w:spacing w:after="0" w:line="240" w:lineRule="auto"/>
      </w:pPr>
      <w:r>
        <w:separator/>
      </w:r>
    </w:p>
  </w:footnote>
  <w:footnote w:type="continuationSeparator" w:id="0">
    <w:p w14:paraId="3726D6D0" w14:textId="77777777" w:rsidR="00A71106" w:rsidRDefault="00A7110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37F73" w14:textId="4736BF23" w:rsidR="00640814" w:rsidRDefault="00640814" w:rsidP="00640814">
    <w:pPr>
      <w:spacing w:after="0" w:line="240" w:lineRule="auto"/>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70E55A0C">
          <wp:simplePos x="0" y="0"/>
          <wp:positionH relativeFrom="column">
            <wp:posOffset>-317695</wp:posOffset>
          </wp:positionH>
          <wp:positionV relativeFrom="paragraph">
            <wp:posOffset>82020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ab/>
    </w:r>
    <w:r>
      <w:rPr>
        <w:rFonts w:ascii="Arial" w:hAnsi="Arial" w:cs="Arial"/>
        <w:sz w:val="18"/>
        <w:szCs w:val="18"/>
        <w:lang w:val="lt-LT"/>
      </w:rPr>
      <w:t xml:space="preserve">APPROVED BY </w:t>
    </w:r>
  </w:p>
  <w:p w14:paraId="6D6D57DC" w14:textId="22F90B64" w:rsidR="00640814" w:rsidRDefault="00640814" w:rsidP="00640814">
    <w:pPr>
      <w:spacing w:after="0" w:line="240" w:lineRule="auto"/>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16D08125" w14:textId="64561F8A" w:rsidR="00640814" w:rsidRDefault="00640814" w:rsidP="00640814">
    <w:pPr>
      <w:spacing w:after="0" w:line="240" w:lineRule="auto"/>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02-12-2023-03</w:t>
    </w:r>
  </w:p>
  <w:p w14:paraId="2EF4D5F5" w14:textId="3372CFC3" w:rsidR="00AD140F" w:rsidRDefault="00640814" w:rsidP="00640814">
    <w:pPr>
      <w:spacing w:after="0" w:line="240" w:lineRule="auto"/>
      <w:jc w:val="right"/>
      <w:rPr>
        <w:rFonts w:ascii="Arial" w:hAnsi="Arial" w:cs="Arial"/>
        <w:sz w:val="18"/>
        <w:szCs w:val="18"/>
      </w:rPr>
    </w:pPr>
    <w:r>
      <w:rPr>
        <w:rFonts w:ascii="Arial" w:hAnsi="Arial" w:cs="Arial"/>
        <w:sz w:val="18"/>
        <w:szCs w:val="18"/>
      </w:rPr>
      <w:t>as of 1</w:t>
    </w:r>
    <w:r w:rsidRPr="007A2962">
      <w:rPr>
        <w:rFonts w:ascii="Arial" w:hAnsi="Arial" w:cs="Arial"/>
        <w:sz w:val="18"/>
        <w:szCs w:val="18"/>
        <w:vertAlign w:val="superscript"/>
      </w:rPr>
      <w:t>st</w:t>
    </w:r>
    <w:r>
      <w:rPr>
        <w:rFonts w:ascii="Arial" w:hAnsi="Arial" w:cs="Arial"/>
        <w:sz w:val="18"/>
        <w:szCs w:val="18"/>
      </w:rPr>
      <w:t xml:space="preserve"> February 2023</w:t>
    </w:r>
  </w:p>
  <w:p w14:paraId="569941B5" w14:textId="77777777" w:rsidR="00640814" w:rsidRPr="00640814" w:rsidRDefault="00640814" w:rsidP="00640814">
    <w:pPr>
      <w:spacing w:after="0" w:line="240" w:lineRule="auto"/>
      <w:jc w:val="right"/>
      <w:rPr>
        <w:rFonts w:ascii="Arial" w:hAnsi="Arial" w:cs="Arial"/>
        <w:sz w:val="20"/>
        <w:szCs w:val="20"/>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7" w15:restartNumberingAfterBreak="0">
    <w:nsid w:val="748735FD"/>
    <w:multiLevelType w:val="hybridMultilevel"/>
    <w:tmpl w:val="5F98AFF4"/>
    <w:lvl w:ilvl="0" w:tplc="23885A58">
      <w:start w:val="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15456615">
    <w:abstractNumId w:val="13"/>
  </w:num>
  <w:num w:numId="2" w16cid:durableId="1403403476">
    <w:abstractNumId w:val="11"/>
  </w:num>
  <w:num w:numId="3" w16cid:durableId="2015765237">
    <w:abstractNumId w:val="6"/>
  </w:num>
  <w:num w:numId="4" w16cid:durableId="1475173447">
    <w:abstractNumId w:val="1"/>
  </w:num>
  <w:num w:numId="5" w16cid:durableId="167911676">
    <w:abstractNumId w:val="24"/>
  </w:num>
  <w:num w:numId="6" w16cid:durableId="1164541391">
    <w:abstractNumId w:val="5"/>
  </w:num>
  <w:num w:numId="7" w16cid:durableId="379329452">
    <w:abstractNumId w:val="10"/>
  </w:num>
  <w:num w:numId="8" w16cid:durableId="298918835">
    <w:abstractNumId w:val="30"/>
  </w:num>
  <w:num w:numId="9" w16cid:durableId="1246568867">
    <w:abstractNumId w:val="21"/>
  </w:num>
  <w:num w:numId="10" w16cid:durableId="1454010997">
    <w:abstractNumId w:val="8"/>
  </w:num>
  <w:num w:numId="11" w16cid:durableId="1495678470">
    <w:abstractNumId w:val="20"/>
  </w:num>
  <w:num w:numId="12" w16cid:durableId="968701831">
    <w:abstractNumId w:val="4"/>
  </w:num>
  <w:num w:numId="13" w16cid:durableId="703137368">
    <w:abstractNumId w:val="29"/>
  </w:num>
  <w:num w:numId="14" w16cid:durableId="244998635">
    <w:abstractNumId w:val="9"/>
  </w:num>
  <w:num w:numId="15" w16cid:durableId="1949238309">
    <w:abstractNumId w:val="7"/>
  </w:num>
  <w:num w:numId="16" w16cid:durableId="1403986835">
    <w:abstractNumId w:val="3"/>
  </w:num>
  <w:num w:numId="17" w16cid:durableId="209801722">
    <w:abstractNumId w:val="22"/>
  </w:num>
  <w:num w:numId="18" w16cid:durableId="1251500976">
    <w:abstractNumId w:val="28"/>
  </w:num>
  <w:num w:numId="19" w16cid:durableId="98567024">
    <w:abstractNumId w:val="19"/>
  </w:num>
  <w:num w:numId="20" w16cid:durableId="1893541043">
    <w:abstractNumId w:val="16"/>
  </w:num>
  <w:num w:numId="21" w16cid:durableId="1213151657">
    <w:abstractNumId w:val="25"/>
  </w:num>
  <w:num w:numId="22" w16cid:durableId="210698808">
    <w:abstractNumId w:val="2"/>
  </w:num>
  <w:num w:numId="23" w16cid:durableId="436142505">
    <w:abstractNumId w:val="23"/>
  </w:num>
  <w:num w:numId="24" w16cid:durableId="1970819448">
    <w:abstractNumId w:val="17"/>
  </w:num>
  <w:num w:numId="25" w16cid:durableId="1219708116">
    <w:abstractNumId w:val="26"/>
  </w:num>
  <w:num w:numId="26" w16cid:durableId="980424583">
    <w:abstractNumId w:val="12"/>
  </w:num>
  <w:num w:numId="27" w16cid:durableId="912470169">
    <w:abstractNumId w:val="14"/>
  </w:num>
  <w:num w:numId="28" w16cid:durableId="1812285553">
    <w:abstractNumId w:val="18"/>
  </w:num>
  <w:num w:numId="29" w16cid:durableId="323313891">
    <w:abstractNumId w:val="0"/>
  </w:num>
  <w:num w:numId="30" w16cid:durableId="1728066965">
    <w:abstractNumId w:val="15"/>
  </w:num>
  <w:num w:numId="31" w16cid:durableId="99845899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36876"/>
    <w:rsid w:val="00040BB2"/>
    <w:rsid w:val="000423F7"/>
    <w:rsid w:val="0004263D"/>
    <w:rsid w:val="00050DC2"/>
    <w:rsid w:val="00051599"/>
    <w:rsid w:val="000524E0"/>
    <w:rsid w:val="0005472B"/>
    <w:rsid w:val="00057EAB"/>
    <w:rsid w:val="00061438"/>
    <w:rsid w:val="00061501"/>
    <w:rsid w:val="00062544"/>
    <w:rsid w:val="00063E81"/>
    <w:rsid w:val="0006531F"/>
    <w:rsid w:val="00070B0C"/>
    <w:rsid w:val="000760EB"/>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27171"/>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41E7"/>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85556"/>
    <w:rsid w:val="003908B9"/>
    <w:rsid w:val="00397400"/>
    <w:rsid w:val="003A3473"/>
    <w:rsid w:val="003A372D"/>
    <w:rsid w:val="003B0DD4"/>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7978"/>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13EA"/>
    <w:rsid w:val="005F3244"/>
    <w:rsid w:val="005F5CBD"/>
    <w:rsid w:val="006074AE"/>
    <w:rsid w:val="00607ABE"/>
    <w:rsid w:val="00621339"/>
    <w:rsid w:val="0062307C"/>
    <w:rsid w:val="00624144"/>
    <w:rsid w:val="0063355B"/>
    <w:rsid w:val="00640814"/>
    <w:rsid w:val="00640D26"/>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44F6"/>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106"/>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55CA"/>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56DE9"/>
    <w:rsid w:val="00B614DD"/>
    <w:rsid w:val="00B654FF"/>
    <w:rsid w:val="00B729A1"/>
    <w:rsid w:val="00B74E21"/>
    <w:rsid w:val="00B77EDD"/>
    <w:rsid w:val="00B801FF"/>
    <w:rsid w:val="00B86579"/>
    <w:rsid w:val="00B94724"/>
    <w:rsid w:val="00B94DF0"/>
    <w:rsid w:val="00B953AC"/>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4E5D"/>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0B31"/>
    <w:rsid w:val="00EF4220"/>
    <w:rsid w:val="00EF4629"/>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1145</Words>
  <Characters>6552</Characters>
  <Application>Microsoft Office Word</Application>
  <DocSecurity>0</DocSecurity>
  <Lines>225</Lines>
  <Paragraphs>132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7565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8</cp:revision>
  <cp:lastPrinted>2014-08-27T12:22:00Z</cp:lastPrinted>
  <dcterms:created xsi:type="dcterms:W3CDTF">2023-01-31T15:43:00Z</dcterms:created>
  <dcterms:modified xsi:type="dcterms:W3CDTF">2023-02-01T11:12:00Z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