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EBAAF77" w:rsidR="00901197" w:rsidRPr="00DD6FA8" w:rsidRDefault="0060645E" w:rsidP="00162656">
      <w:pPr>
        <w:tabs>
          <w:tab w:val="left" w:pos="6663"/>
        </w:tabs>
        <w:spacing w:after="120"/>
        <w:jc w:val="center"/>
        <w:rPr>
          <w:rFonts w:ascii="Arial" w:hAnsi="Arial" w:cs="Arial"/>
          <w:sz w:val="28"/>
          <w:szCs w:val="28"/>
        </w:rPr>
      </w:pPr>
      <w:r>
        <w:rPr>
          <w:rFonts w:ascii="Arial" w:hAnsi="Arial" w:cs="Arial"/>
          <w:sz w:val="28"/>
          <w:szCs w:val="28"/>
        </w:rPr>
        <w:t xml:space="preserve">ADVERTISING AND </w:t>
      </w:r>
      <w:r w:rsidR="001E30E7">
        <w:rPr>
          <w:rFonts w:ascii="Arial" w:hAnsi="Arial" w:cs="Arial"/>
          <w:sz w:val="28"/>
          <w:szCs w:val="28"/>
        </w:rPr>
        <w:t xml:space="preserve">SALES </w:t>
      </w:r>
      <w:r>
        <w:rPr>
          <w:rFonts w:ascii="Arial" w:hAnsi="Arial" w:cs="Arial"/>
          <w:sz w:val="28"/>
          <w:szCs w:val="28"/>
        </w:rPr>
        <w:t>PROMOTION</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169"/>
        <w:gridCol w:w="5019"/>
      </w:tblGrid>
      <w:tr w:rsidR="00AE7148" w:rsidRPr="00DD6FA8" w14:paraId="42669BE7" w14:textId="77777777" w:rsidTr="00901197">
        <w:tc>
          <w:tcPr>
            <w:tcW w:w="2537" w:type="pct"/>
          </w:tcPr>
          <w:p w14:paraId="6526C01C" w14:textId="77777777" w:rsidR="00AE7148" w:rsidRPr="000B28AF" w:rsidRDefault="00AE7148"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Course code</w:t>
            </w:r>
          </w:p>
        </w:tc>
        <w:tc>
          <w:tcPr>
            <w:tcW w:w="2463" w:type="pct"/>
          </w:tcPr>
          <w:p w14:paraId="1AA4E15E" w14:textId="01B2336F" w:rsidR="000B28AF" w:rsidRPr="000B28AF" w:rsidRDefault="000B28AF" w:rsidP="00BB3566">
            <w:pPr>
              <w:spacing w:before="120" w:after="0" w:line="240" w:lineRule="auto"/>
              <w:rPr>
                <w:rFonts w:ascii="Arial" w:hAnsi="Arial" w:cs="Arial"/>
                <w:i/>
                <w:color w:val="000000"/>
                <w:sz w:val="18"/>
                <w:szCs w:val="18"/>
              </w:rPr>
            </w:pPr>
            <w:r w:rsidRPr="000B28AF">
              <w:rPr>
                <w:rFonts w:ascii="Arial" w:hAnsi="Arial" w:cs="Arial"/>
                <w:i/>
                <w:color w:val="000000"/>
                <w:sz w:val="18"/>
                <w:szCs w:val="18"/>
              </w:rPr>
              <w:t>MNG 114</w:t>
            </w:r>
          </w:p>
        </w:tc>
      </w:tr>
      <w:tr w:rsidR="00AE7148" w:rsidRPr="00DD6FA8" w14:paraId="74A9A9F0" w14:textId="77777777" w:rsidTr="00901197">
        <w:tc>
          <w:tcPr>
            <w:tcW w:w="2537" w:type="pct"/>
          </w:tcPr>
          <w:p w14:paraId="14A463FE" w14:textId="389F0406" w:rsidR="00AE7148" w:rsidRPr="000B28AF" w:rsidRDefault="00B4316F"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Compulsory in the programmes</w:t>
            </w:r>
          </w:p>
        </w:tc>
        <w:tc>
          <w:tcPr>
            <w:tcW w:w="2463" w:type="pct"/>
          </w:tcPr>
          <w:p w14:paraId="019CBA74" w14:textId="42756557" w:rsidR="00AE7148" w:rsidRPr="000B28AF" w:rsidRDefault="000B28AF" w:rsidP="00BB3566">
            <w:pPr>
              <w:pStyle w:val="Parameters"/>
              <w:tabs>
                <w:tab w:val="clear" w:pos="4820"/>
              </w:tabs>
              <w:spacing w:before="120" w:after="0"/>
              <w:ind w:left="0" w:firstLine="0"/>
              <w:rPr>
                <w:rStyle w:val="Bolds"/>
                <w:rFonts w:ascii="Arial" w:hAnsi="Arial" w:cs="Arial"/>
                <w:b w:val="0"/>
                <w:i/>
                <w:sz w:val="18"/>
                <w:szCs w:val="18"/>
              </w:rPr>
            </w:pPr>
            <w:r w:rsidRPr="000B28AF">
              <w:rPr>
                <w:rStyle w:val="Bolds"/>
                <w:rFonts w:ascii="Arial" w:hAnsi="Arial" w:cs="Arial"/>
                <w:b w:val="0"/>
                <w:i/>
                <w:sz w:val="18"/>
                <w:szCs w:val="18"/>
              </w:rPr>
              <w:t>-</w:t>
            </w:r>
          </w:p>
        </w:tc>
      </w:tr>
      <w:tr w:rsidR="00B4316F" w:rsidRPr="00DD6FA8" w14:paraId="1FA633EE" w14:textId="77777777" w:rsidTr="00901197">
        <w:tc>
          <w:tcPr>
            <w:tcW w:w="2537" w:type="pct"/>
          </w:tcPr>
          <w:p w14:paraId="2BE94610" w14:textId="300BB536" w:rsidR="00AE7148" w:rsidRPr="000B28AF" w:rsidRDefault="00B4316F"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Level of studies</w:t>
            </w:r>
          </w:p>
        </w:tc>
        <w:tc>
          <w:tcPr>
            <w:tcW w:w="2463" w:type="pct"/>
          </w:tcPr>
          <w:p w14:paraId="2F31AC28" w14:textId="55CE99B3" w:rsidR="00AE7148" w:rsidRPr="000B28AF" w:rsidRDefault="00B4316F" w:rsidP="00BB3566">
            <w:pPr>
              <w:pStyle w:val="Parameters"/>
              <w:tabs>
                <w:tab w:val="clear" w:pos="4820"/>
              </w:tabs>
              <w:spacing w:before="120" w:after="0"/>
              <w:ind w:left="0" w:firstLine="0"/>
              <w:rPr>
                <w:rStyle w:val="Bolds"/>
                <w:rFonts w:ascii="Arial" w:hAnsi="Arial" w:cs="Arial"/>
                <w:b w:val="0"/>
                <w:i/>
                <w:sz w:val="18"/>
                <w:szCs w:val="18"/>
              </w:rPr>
            </w:pPr>
            <w:r w:rsidRPr="000B28AF">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0B28AF" w:rsidRDefault="00901197"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Number of credits</w:t>
            </w:r>
          </w:p>
        </w:tc>
        <w:tc>
          <w:tcPr>
            <w:tcW w:w="2463" w:type="pct"/>
          </w:tcPr>
          <w:p w14:paraId="447ED3CE" w14:textId="35C613E3" w:rsidR="00F23989" w:rsidRPr="000B28AF" w:rsidRDefault="00B4316F" w:rsidP="00BB3566">
            <w:pPr>
              <w:pStyle w:val="Parameters"/>
              <w:tabs>
                <w:tab w:val="clear" w:pos="4820"/>
              </w:tabs>
              <w:spacing w:before="120" w:after="0"/>
              <w:ind w:left="0" w:firstLine="0"/>
              <w:rPr>
                <w:rStyle w:val="Bolds"/>
                <w:rFonts w:ascii="Arial" w:hAnsi="Arial" w:cs="Arial"/>
                <w:b w:val="0"/>
                <w:i/>
                <w:sz w:val="18"/>
                <w:szCs w:val="18"/>
              </w:rPr>
            </w:pPr>
            <w:r w:rsidRPr="000B28AF">
              <w:rPr>
                <w:rStyle w:val="Bolds"/>
                <w:rFonts w:ascii="Arial" w:hAnsi="Arial" w:cs="Arial"/>
                <w:b w:val="0"/>
                <w:i/>
                <w:sz w:val="18"/>
                <w:szCs w:val="18"/>
              </w:rPr>
              <w:t xml:space="preserve">6 ECTS (48 </w:t>
            </w:r>
            <w:r w:rsidR="00DD6FA8" w:rsidRPr="000B28AF">
              <w:rPr>
                <w:rStyle w:val="Bolds"/>
                <w:rFonts w:ascii="Arial" w:hAnsi="Arial" w:cs="Arial"/>
                <w:b w:val="0"/>
                <w:i/>
                <w:sz w:val="18"/>
                <w:szCs w:val="18"/>
              </w:rPr>
              <w:t>in-class</w:t>
            </w:r>
            <w:r w:rsidRPr="000B28AF">
              <w:rPr>
                <w:rStyle w:val="Bolds"/>
                <w:rFonts w:ascii="Arial" w:hAnsi="Arial" w:cs="Arial"/>
                <w:b w:val="0"/>
                <w:i/>
                <w:sz w:val="18"/>
                <w:szCs w:val="18"/>
              </w:rPr>
              <w:t xml:space="preserve"> hours + </w:t>
            </w:r>
            <w:r w:rsidR="00DD6FA8" w:rsidRPr="000B28AF">
              <w:rPr>
                <w:rStyle w:val="Bolds"/>
                <w:rFonts w:ascii="Arial" w:hAnsi="Arial" w:cs="Arial"/>
                <w:b w:val="0"/>
                <w:i/>
                <w:sz w:val="18"/>
                <w:szCs w:val="18"/>
              </w:rPr>
              <w:t>6</w:t>
            </w:r>
            <w:r w:rsidRPr="000B28AF">
              <w:rPr>
                <w:rStyle w:val="Bolds"/>
                <w:rFonts w:ascii="Arial" w:hAnsi="Arial" w:cs="Arial"/>
                <w:b w:val="0"/>
                <w:i/>
                <w:sz w:val="18"/>
                <w:szCs w:val="18"/>
              </w:rPr>
              <w:t xml:space="preserve"> consultation hours</w:t>
            </w:r>
            <w:r w:rsidR="00DD6FA8" w:rsidRPr="000B28AF">
              <w:rPr>
                <w:rStyle w:val="Bolds"/>
                <w:rFonts w:ascii="Arial" w:hAnsi="Arial" w:cs="Arial"/>
                <w:b w:val="0"/>
                <w:i/>
                <w:sz w:val="18"/>
                <w:szCs w:val="18"/>
              </w:rPr>
              <w:t xml:space="preserve"> + 2 exam hours</w:t>
            </w:r>
            <w:r w:rsidRPr="000B28AF">
              <w:rPr>
                <w:rStyle w:val="Bolds"/>
                <w:rFonts w:ascii="Arial" w:hAnsi="Arial" w:cs="Arial"/>
                <w:b w:val="0"/>
                <w:i/>
                <w:sz w:val="18"/>
                <w:szCs w:val="18"/>
              </w:rPr>
              <w:t>, 10</w:t>
            </w:r>
            <w:r w:rsidR="00DD6FA8" w:rsidRPr="000B28AF">
              <w:rPr>
                <w:rStyle w:val="Bolds"/>
                <w:rFonts w:ascii="Arial" w:hAnsi="Arial" w:cs="Arial"/>
                <w:b w:val="0"/>
                <w:i/>
                <w:sz w:val="18"/>
                <w:szCs w:val="18"/>
              </w:rPr>
              <w:t>4</w:t>
            </w:r>
            <w:r w:rsidRPr="000B28AF">
              <w:rPr>
                <w:rStyle w:val="Bolds"/>
                <w:rFonts w:ascii="Arial" w:hAnsi="Arial" w:cs="Arial"/>
                <w:b w:val="0"/>
                <w:i/>
                <w:sz w:val="18"/>
                <w:szCs w:val="18"/>
              </w:rPr>
              <w:t xml:space="preserve"> individual work hours)</w:t>
            </w:r>
          </w:p>
        </w:tc>
      </w:tr>
      <w:tr w:rsidR="00F23989" w:rsidRPr="00D17544" w14:paraId="42E072A5" w14:textId="77777777" w:rsidTr="00901197">
        <w:tc>
          <w:tcPr>
            <w:tcW w:w="2537" w:type="pct"/>
          </w:tcPr>
          <w:p w14:paraId="5065227B" w14:textId="334558F0" w:rsidR="00F23989" w:rsidRPr="000B28AF" w:rsidRDefault="00901197"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Course coordinator (</w:t>
            </w:r>
            <w:r w:rsidR="00B4316F" w:rsidRPr="000B28AF">
              <w:rPr>
                <w:rStyle w:val="Bolds"/>
                <w:rFonts w:ascii="Arial" w:hAnsi="Arial" w:cs="Arial"/>
                <w:sz w:val="18"/>
                <w:szCs w:val="18"/>
              </w:rPr>
              <w:t>title and name</w:t>
            </w:r>
            <w:r w:rsidRPr="000B28AF">
              <w:rPr>
                <w:rStyle w:val="Bolds"/>
                <w:rFonts w:ascii="Arial" w:hAnsi="Arial" w:cs="Arial"/>
                <w:sz w:val="18"/>
                <w:szCs w:val="18"/>
              </w:rPr>
              <w:t>)</w:t>
            </w:r>
          </w:p>
        </w:tc>
        <w:tc>
          <w:tcPr>
            <w:tcW w:w="2463" w:type="pct"/>
          </w:tcPr>
          <w:p w14:paraId="52E8AA77" w14:textId="0AF6101B" w:rsidR="00F23989" w:rsidRPr="00D17544" w:rsidRDefault="000B28AF" w:rsidP="00BB3566">
            <w:pPr>
              <w:pStyle w:val="Parameters"/>
              <w:tabs>
                <w:tab w:val="clear" w:pos="4820"/>
              </w:tabs>
              <w:spacing w:before="120" w:after="0"/>
              <w:ind w:left="0" w:firstLine="0"/>
              <w:rPr>
                <w:rStyle w:val="Bolds"/>
                <w:rFonts w:ascii="Arial" w:hAnsi="Arial" w:cs="Arial"/>
                <w:b w:val="0"/>
                <w:i/>
                <w:sz w:val="18"/>
                <w:szCs w:val="18"/>
                <w:lang w:val="pt-PT"/>
              </w:rPr>
            </w:pPr>
            <w:proofErr w:type="spellStart"/>
            <w:r w:rsidRPr="00D17544">
              <w:rPr>
                <w:rStyle w:val="Bolds"/>
                <w:rFonts w:ascii="Arial" w:hAnsi="Arial" w:cs="Arial"/>
                <w:b w:val="0"/>
                <w:i/>
                <w:sz w:val="18"/>
                <w:szCs w:val="18"/>
                <w:lang w:val="pt-PT"/>
              </w:rPr>
              <w:t>Assoc</w:t>
            </w:r>
            <w:proofErr w:type="spellEnd"/>
            <w:r w:rsidRPr="00D17544">
              <w:rPr>
                <w:rStyle w:val="Bolds"/>
                <w:rFonts w:ascii="Arial" w:hAnsi="Arial" w:cs="Arial"/>
                <w:b w:val="0"/>
                <w:i/>
                <w:sz w:val="18"/>
                <w:szCs w:val="18"/>
                <w:lang w:val="pt-PT"/>
              </w:rPr>
              <w:t xml:space="preserve"> Prof. </w:t>
            </w:r>
            <w:proofErr w:type="spellStart"/>
            <w:r w:rsidRPr="00D17544">
              <w:rPr>
                <w:rStyle w:val="Bolds"/>
                <w:rFonts w:ascii="Arial" w:hAnsi="Arial" w:cs="Arial"/>
                <w:b w:val="0"/>
                <w:i/>
                <w:sz w:val="18"/>
                <w:szCs w:val="18"/>
                <w:lang w:val="pt-PT"/>
              </w:rPr>
              <w:t>Dr</w:t>
            </w:r>
            <w:proofErr w:type="spellEnd"/>
            <w:r w:rsidRPr="00D17544">
              <w:rPr>
                <w:rStyle w:val="Bolds"/>
                <w:rFonts w:ascii="Arial" w:hAnsi="Arial" w:cs="Arial"/>
                <w:b w:val="0"/>
                <w:i/>
                <w:sz w:val="18"/>
                <w:szCs w:val="18"/>
                <w:lang w:val="pt-PT"/>
              </w:rPr>
              <w:t xml:space="preserve"> Ricardo Fontes Correia</w:t>
            </w:r>
            <w:r w:rsidR="00B4316F" w:rsidRPr="00D17544">
              <w:rPr>
                <w:rStyle w:val="Bolds"/>
                <w:rFonts w:ascii="Arial" w:hAnsi="Arial" w:cs="Arial"/>
                <w:b w:val="0"/>
                <w:i/>
                <w:sz w:val="18"/>
                <w:szCs w:val="18"/>
                <w:lang w:val="pt-PT"/>
              </w:rPr>
              <w:t xml:space="preserve"> </w:t>
            </w:r>
          </w:p>
        </w:tc>
      </w:tr>
      <w:tr w:rsidR="00AE7148" w:rsidRPr="00DD6FA8" w14:paraId="4BFE1536" w14:textId="77777777" w:rsidTr="00901197">
        <w:tc>
          <w:tcPr>
            <w:tcW w:w="2537" w:type="pct"/>
          </w:tcPr>
          <w:p w14:paraId="379AEE7F" w14:textId="077E44D7" w:rsidR="00AE7148" w:rsidRPr="000B28AF" w:rsidRDefault="00901197"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Prerequisites</w:t>
            </w:r>
          </w:p>
        </w:tc>
        <w:tc>
          <w:tcPr>
            <w:tcW w:w="2463" w:type="pct"/>
          </w:tcPr>
          <w:p w14:paraId="4DBC4DB6" w14:textId="23E27A2A" w:rsidR="00AE7148" w:rsidRPr="000B28AF" w:rsidRDefault="000B28AF" w:rsidP="00BB3566">
            <w:pPr>
              <w:pStyle w:val="Parameters"/>
              <w:tabs>
                <w:tab w:val="clear" w:pos="4820"/>
              </w:tabs>
              <w:spacing w:before="120" w:after="0"/>
              <w:ind w:left="0" w:firstLine="0"/>
              <w:rPr>
                <w:rFonts w:ascii="Arial" w:hAnsi="Arial" w:cs="Arial"/>
                <w:i/>
                <w:iCs/>
                <w:sz w:val="18"/>
                <w:szCs w:val="18"/>
              </w:rPr>
            </w:pPr>
            <w:r w:rsidRPr="000B28AF">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4AB49BF4" w14:textId="3C5ECBE2" w:rsidR="001B338B" w:rsidRDefault="00D17544" w:rsidP="00D700DA">
      <w:pPr>
        <w:spacing w:after="0" w:line="240" w:lineRule="auto"/>
        <w:jc w:val="both"/>
        <w:rPr>
          <w:rFonts w:ascii="Arial" w:hAnsi="Arial" w:cs="Arial"/>
          <w:sz w:val="18"/>
          <w:szCs w:val="18"/>
        </w:rPr>
      </w:pPr>
      <w:r w:rsidRPr="00D17544">
        <w:rPr>
          <w:rFonts w:ascii="Arial" w:hAnsi="Arial" w:cs="Arial"/>
          <w:sz w:val="18"/>
          <w:szCs w:val="18"/>
        </w:rPr>
        <w:t>Advertising and Sales Promotion is your ticket to understanding the exciting world of advertising in today</w:t>
      </w:r>
      <w:r>
        <w:rPr>
          <w:rFonts w:ascii="Arial" w:hAnsi="Arial" w:cs="Arial"/>
          <w:sz w:val="18"/>
          <w:szCs w:val="18"/>
        </w:rPr>
        <w:t>’</w:t>
      </w:r>
      <w:r w:rsidRPr="00D17544">
        <w:rPr>
          <w:rFonts w:ascii="Arial" w:hAnsi="Arial" w:cs="Arial"/>
          <w:sz w:val="18"/>
          <w:szCs w:val="18"/>
        </w:rPr>
        <w:t>s digital age. In this course, you</w:t>
      </w:r>
      <w:r>
        <w:rPr>
          <w:rFonts w:ascii="Arial" w:hAnsi="Arial" w:cs="Arial"/>
          <w:sz w:val="18"/>
          <w:szCs w:val="18"/>
        </w:rPr>
        <w:t>’</w:t>
      </w:r>
      <w:r w:rsidRPr="00D17544">
        <w:rPr>
          <w:rFonts w:ascii="Arial" w:hAnsi="Arial" w:cs="Arial"/>
          <w:sz w:val="18"/>
          <w:szCs w:val="18"/>
        </w:rPr>
        <w:t>ll explore how advertising works, from creating eye-catching campaigns to using social media and new technologies. You</w:t>
      </w:r>
      <w:r>
        <w:rPr>
          <w:rFonts w:ascii="Arial" w:hAnsi="Arial" w:cs="Arial"/>
          <w:sz w:val="18"/>
          <w:szCs w:val="18"/>
        </w:rPr>
        <w:t>’</w:t>
      </w:r>
      <w:r w:rsidRPr="00D17544">
        <w:rPr>
          <w:rFonts w:ascii="Arial" w:hAnsi="Arial" w:cs="Arial"/>
          <w:sz w:val="18"/>
          <w:szCs w:val="18"/>
        </w:rPr>
        <w:t>ll learn by analyzing real ads and hands-on projects, giving you the skills to craft compelling messages that stand out in toda</w:t>
      </w:r>
      <w:r>
        <w:rPr>
          <w:rFonts w:ascii="Arial" w:hAnsi="Arial" w:cs="Arial"/>
          <w:sz w:val="18"/>
          <w:szCs w:val="18"/>
        </w:rPr>
        <w:t>y’</w:t>
      </w:r>
      <w:r w:rsidRPr="00D17544">
        <w:rPr>
          <w:rFonts w:ascii="Arial" w:hAnsi="Arial" w:cs="Arial"/>
          <w:sz w:val="18"/>
          <w:szCs w:val="18"/>
        </w:rPr>
        <w:t>s crowded media landscape. Get ready to unlock your creativity and be part of the ever-evolving world of advertising!</w:t>
      </w:r>
    </w:p>
    <w:p w14:paraId="43170622" w14:textId="77777777" w:rsidR="00D17544" w:rsidRPr="00DD6FA8" w:rsidRDefault="00D17544"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9"/>
        <w:gridCol w:w="1306"/>
        <w:gridCol w:w="1596"/>
        <w:gridCol w:w="1738"/>
      </w:tblGrid>
      <w:tr w:rsidR="004A239B" w:rsidRPr="00DD6FA8" w14:paraId="54B8549F" w14:textId="77777777" w:rsidTr="004A239B">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60645E" w:rsidRDefault="0073580A" w:rsidP="00A41EFE">
            <w:pPr>
              <w:pStyle w:val="Head"/>
              <w:spacing w:before="120" w:after="0"/>
              <w:jc w:val="left"/>
              <w:rPr>
                <w:rFonts w:ascii="Arial" w:hAnsi="Arial" w:cs="Arial"/>
                <w:sz w:val="18"/>
                <w:szCs w:val="18"/>
              </w:rPr>
            </w:pPr>
            <w:r w:rsidRPr="0060645E">
              <w:rPr>
                <w:rFonts w:ascii="Arial" w:hAnsi="Arial" w:cs="Arial"/>
                <w:sz w:val="18"/>
                <w:szCs w:val="18"/>
              </w:rPr>
              <w:t>Degree</w:t>
            </w:r>
            <w:r w:rsidR="004A239B" w:rsidRPr="0060645E">
              <w:rPr>
                <w:rFonts w:ascii="Arial" w:hAnsi="Arial" w:cs="Arial"/>
                <w:sz w:val="18"/>
                <w:szCs w:val="18"/>
              </w:rPr>
              <w:t xml:space="preserve"> level learning </w:t>
            </w:r>
            <w:r w:rsidR="001B338B" w:rsidRPr="0060645E">
              <w:rPr>
                <w:rFonts w:ascii="Arial" w:hAnsi="Arial" w:cs="Arial"/>
                <w:sz w:val="18"/>
                <w:szCs w:val="18"/>
              </w:rPr>
              <w:t>objectives</w:t>
            </w:r>
            <w:r w:rsidR="004A239B" w:rsidRPr="0060645E">
              <w:rPr>
                <w:rFonts w:ascii="Arial" w:hAnsi="Arial" w:cs="Arial"/>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70"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4A239B" w:rsidRPr="00DD6FA8" w14:paraId="6F7EF77F" w14:textId="77777777" w:rsidTr="004A239B">
        <w:trPr>
          <w:trHeight w:val="414"/>
        </w:trPr>
        <w:tc>
          <w:tcPr>
            <w:tcW w:w="2680" w:type="pct"/>
            <w:shd w:val="clear" w:color="auto" w:fill="auto"/>
          </w:tcPr>
          <w:p w14:paraId="3E933EDD" w14:textId="466D33AA"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CLO1. </w:t>
            </w:r>
            <w:r w:rsidR="001F21C1" w:rsidRPr="001F21C1">
              <w:rPr>
                <w:rFonts w:ascii="Arial" w:hAnsi="Arial" w:cs="Arial"/>
                <w:sz w:val="18"/>
                <w:szCs w:val="18"/>
              </w:rPr>
              <w:t>Identify different forms of advertising messages that businesses use to reach their target markets</w:t>
            </w:r>
          </w:p>
        </w:tc>
        <w:tc>
          <w:tcPr>
            <w:tcW w:w="653" w:type="pct"/>
            <w:shd w:val="clear" w:color="auto" w:fill="auto"/>
          </w:tcPr>
          <w:p w14:paraId="31DF7BBA" w14:textId="408F1D80" w:rsidR="004A239B" w:rsidRPr="00DD6FA8" w:rsidRDefault="003B66E4" w:rsidP="00901197">
            <w:pPr>
              <w:widowControl w:val="0"/>
              <w:spacing w:before="120" w:after="0"/>
              <w:rPr>
                <w:rFonts w:ascii="Arial" w:hAnsi="Arial" w:cs="Arial"/>
                <w:sz w:val="18"/>
                <w:szCs w:val="18"/>
              </w:rPr>
            </w:pPr>
            <w:r>
              <w:rPr>
                <w:rFonts w:ascii="Arial" w:hAnsi="Arial" w:cs="Arial"/>
                <w:sz w:val="18"/>
                <w:szCs w:val="18"/>
              </w:rPr>
              <w:t>BLO1.1</w:t>
            </w:r>
            <w:r w:rsidR="00693AAA">
              <w:rPr>
                <w:rFonts w:ascii="Arial" w:hAnsi="Arial" w:cs="Arial"/>
                <w:sz w:val="18"/>
                <w:szCs w:val="18"/>
              </w:rPr>
              <w:t>.</w:t>
            </w:r>
          </w:p>
        </w:tc>
        <w:tc>
          <w:tcPr>
            <w:tcW w:w="798" w:type="pct"/>
          </w:tcPr>
          <w:p w14:paraId="06D547C5" w14:textId="0134A31F"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70" w:type="pct"/>
            <w:shd w:val="clear" w:color="auto" w:fill="auto"/>
          </w:tcPr>
          <w:p w14:paraId="659A676F" w14:textId="45C8D305" w:rsidR="004A239B" w:rsidRPr="00DD6FA8" w:rsidRDefault="001A6147" w:rsidP="001A6147">
            <w:pPr>
              <w:widowControl w:val="0"/>
              <w:spacing w:before="120" w:after="0"/>
              <w:rPr>
                <w:rFonts w:ascii="Arial" w:hAnsi="Arial" w:cs="Arial"/>
                <w:sz w:val="18"/>
                <w:szCs w:val="18"/>
              </w:rPr>
            </w:pPr>
            <w:r>
              <w:rPr>
                <w:rFonts w:ascii="Arial" w:hAnsi="Arial" w:cs="Arial"/>
                <w:sz w:val="18"/>
                <w:szCs w:val="18"/>
              </w:rPr>
              <w:t>Analysis of case studies and commercials</w:t>
            </w:r>
            <w:r w:rsidR="003C1109" w:rsidRPr="003C1109">
              <w:rPr>
                <w:rFonts w:ascii="Arial" w:hAnsi="Arial" w:cs="Arial"/>
                <w:sz w:val="18"/>
                <w:szCs w:val="18"/>
              </w:rPr>
              <w:t>, professional experiences, and other learning material</w:t>
            </w:r>
            <w:r w:rsidR="003C1109">
              <w:rPr>
                <w:rFonts w:ascii="Arial" w:hAnsi="Arial" w:cs="Arial"/>
                <w:sz w:val="18"/>
                <w:szCs w:val="18"/>
              </w:rPr>
              <w:t xml:space="preserve"> (books, scientific papers)</w:t>
            </w:r>
          </w:p>
        </w:tc>
      </w:tr>
      <w:tr w:rsidR="004A239B" w:rsidRPr="00DD6FA8" w14:paraId="452B344C" w14:textId="77777777" w:rsidTr="004A239B">
        <w:trPr>
          <w:trHeight w:val="414"/>
        </w:trPr>
        <w:tc>
          <w:tcPr>
            <w:tcW w:w="2680" w:type="pct"/>
            <w:shd w:val="clear" w:color="auto" w:fill="auto"/>
          </w:tcPr>
          <w:p w14:paraId="74E9ABBC" w14:textId="7F0E00E5"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001F21C1" w:rsidRPr="001F21C1">
              <w:rPr>
                <w:rFonts w:ascii="Arial" w:hAnsi="Arial" w:cs="Arial"/>
                <w:sz w:val="18"/>
                <w:szCs w:val="18"/>
              </w:rPr>
              <w:t>Describe a variety of execution frameworks available to advertisers</w:t>
            </w:r>
          </w:p>
        </w:tc>
        <w:tc>
          <w:tcPr>
            <w:tcW w:w="653" w:type="pct"/>
            <w:shd w:val="clear" w:color="auto" w:fill="auto"/>
          </w:tcPr>
          <w:p w14:paraId="436E3B04" w14:textId="2EDF1E03" w:rsidR="004A239B" w:rsidRPr="00DD6FA8" w:rsidRDefault="003B66E4" w:rsidP="00901197">
            <w:pPr>
              <w:widowControl w:val="0"/>
              <w:spacing w:before="120" w:after="0"/>
              <w:rPr>
                <w:rFonts w:ascii="Arial" w:hAnsi="Arial" w:cs="Arial"/>
                <w:sz w:val="18"/>
                <w:szCs w:val="18"/>
              </w:rPr>
            </w:pPr>
            <w:r>
              <w:rPr>
                <w:rFonts w:ascii="Arial" w:hAnsi="Arial" w:cs="Arial"/>
                <w:sz w:val="18"/>
                <w:szCs w:val="18"/>
              </w:rPr>
              <w:t>BLO1.2</w:t>
            </w:r>
            <w:r w:rsidR="00693AAA">
              <w:rPr>
                <w:rFonts w:ascii="Arial" w:hAnsi="Arial" w:cs="Arial"/>
                <w:sz w:val="18"/>
                <w:szCs w:val="18"/>
              </w:rPr>
              <w:t>.</w:t>
            </w:r>
          </w:p>
        </w:tc>
        <w:tc>
          <w:tcPr>
            <w:tcW w:w="798" w:type="pct"/>
          </w:tcPr>
          <w:p w14:paraId="0942311A" w14:textId="3F1BD9C6"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70" w:type="pct"/>
            <w:shd w:val="clear" w:color="auto" w:fill="auto"/>
          </w:tcPr>
          <w:p w14:paraId="76DADBB2" w14:textId="4F0010AE" w:rsidR="004A239B" w:rsidRPr="00DD6FA8" w:rsidRDefault="001A6147" w:rsidP="00901197">
            <w:pPr>
              <w:widowControl w:val="0"/>
              <w:spacing w:before="120" w:after="0"/>
              <w:rPr>
                <w:rFonts w:ascii="Arial" w:hAnsi="Arial" w:cs="Arial"/>
                <w:sz w:val="18"/>
                <w:szCs w:val="18"/>
              </w:rPr>
            </w:pPr>
            <w:r>
              <w:rPr>
                <w:rFonts w:ascii="Arial" w:hAnsi="Arial" w:cs="Arial"/>
                <w:sz w:val="18"/>
                <w:szCs w:val="18"/>
              </w:rPr>
              <w:t>Analysis of case studies and commercials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4A239B" w:rsidRPr="00DD6FA8" w14:paraId="219A2914" w14:textId="77777777" w:rsidTr="004A239B">
        <w:trPr>
          <w:trHeight w:val="414"/>
        </w:trPr>
        <w:tc>
          <w:tcPr>
            <w:tcW w:w="2680" w:type="pct"/>
            <w:shd w:val="clear" w:color="auto" w:fill="auto"/>
          </w:tcPr>
          <w:p w14:paraId="25823289" w14:textId="1E17B55C"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CLO3.</w:t>
            </w:r>
            <w:r w:rsidR="001F21C1">
              <w:rPr>
                <w:rFonts w:ascii="Arial" w:hAnsi="Arial" w:cs="Arial"/>
                <w:sz w:val="18"/>
                <w:szCs w:val="18"/>
              </w:rPr>
              <w:t xml:space="preserve"> </w:t>
            </w:r>
            <w:r w:rsidR="001F21C1" w:rsidRPr="001F21C1">
              <w:rPr>
                <w:rFonts w:ascii="Arial" w:hAnsi="Arial" w:cs="Arial"/>
                <w:sz w:val="18"/>
                <w:szCs w:val="18"/>
              </w:rPr>
              <w:t>Create an advertising strategy that employs an appropriate mix of message objectives and methods</w:t>
            </w:r>
          </w:p>
        </w:tc>
        <w:tc>
          <w:tcPr>
            <w:tcW w:w="653" w:type="pct"/>
            <w:shd w:val="clear" w:color="auto" w:fill="auto"/>
          </w:tcPr>
          <w:p w14:paraId="68724A4C" w14:textId="5BC1A4E0" w:rsidR="004A239B" w:rsidRDefault="003B66E4" w:rsidP="00901197">
            <w:pPr>
              <w:widowControl w:val="0"/>
              <w:spacing w:before="120" w:after="0"/>
              <w:rPr>
                <w:rFonts w:ascii="Arial" w:hAnsi="Arial" w:cs="Arial"/>
                <w:sz w:val="18"/>
                <w:szCs w:val="18"/>
              </w:rPr>
            </w:pPr>
            <w:r>
              <w:rPr>
                <w:rFonts w:ascii="Arial" w:hAnsi="Arial" w:cs="Arial"/>
                <w:sz w:val="18"/>
                <w:szCs w:val="18"/>
              </w:rPr>
              <w:t>BLO1.1</w:t>
            </w:r>
            <w:r w:rsidR="00693AAA">
              <w:rPr>
                <w:rFonts w:ascii="Arial" w:hAnsi="Arial" w:cs="Arial"/>
                <w:sz w:val="18"/>
                <w:szCs w:val="18"/>
              </w:rPr>
              <w:t>.</w:t>
            </w:r>
          </w:p>
          <w:p w14:paraId="29A7F348" w14:textId="4B677A0A" w:rsidR="003B66E4" w:rsidRDefault="003B66E4" w:rsidP="00901197">
            <w:pPr>
              <w:widowControl w:val="0"/>
              <w:spacing w:before="120" w:after="0"/>
              <w:rPr>
                <w:rFonts w:ascii="Arial" w:hAnsi="Arial" w:cs="Arial"/>
                <w:sz w:val="18"/>
                <w:szCs w:val="18"/>
              </w:rPr>
            </w:pPr>
            <w:r>
              <w:rPr>
                <w:rFonts w:ascii="Arial" w:hAnsi="Arial" w:cs="Arial"/>
                <w:sz w:val="18"/>
                <w:szCs w:val="18"/>
              </w:rPr>
              <w:t>BLO1.2</w:t>
            </w:r>
            <w:r w:rsidR="00693AAA">
              <w:rPr>
                <w:rFonts w:ascii="Arial" w:hAnsi="Arial" w:cs="Arial"/>
                <w:sz w:val="18"/>
                <w:szCs w:val="18"/>
              </w:rPr>
              <w:t>.</w:t>
            </w:r>
          </w:p>
          <w:p w14:paraId="0ED96CF7" w14:textId="00D14CF3" w:rsidR="003B66E4" w:rsidRPr="00DD6FA8" w:rsidRDefault="003B66E4" w:rsidP="00901197">
            <w:pPr>
              <w:widowControl w:val="0"/>
              <w:spacing w:before="120" w:after="0"/>
              <w:rPr>
                <w:rFonts w:ascii="Arial" w:hAnsi="Arial" w:cs="Arial"/>
                <w:sz w:val="18"/>
                <w:szCs w:val="18"/>
              </w:rPr>
            </w:pPr>
            <w:r>
              <w:rPr>
                <w:rFonts w:ascii="Arial" w:hAnsi="Arial" w:cs="Arial"/>
                <w:sz w:val="18"/>
                <w:szCs w:val="18"/>
              </w:rPr>
              <w:t>BLO4.2</w:t>
            </w:r>
            <w:r w:rsidR="00693AAA">
              <w:rPr>
                <w:rFonts w:ascii="Arial" w:hAnsi="Arial" w:cs="Arial"/>
                <w:sz w:val="18"/>
                <w:szCs w:val="18"/>
              </w:rPr>
              <w:t>.</w:t>
            </w:r>
          </w:p>
        </w:tc>
        <w:tc>
          <w:tcPr>
            <w:tcW w:w="798" w:type="pct"/>
          </w:tcPr>
          <w:p w14:paraId="1BCCBF4D" w14:textId="2A7E4916"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70" w:type="pct"/>
            <w:shd w:val="clear" w:color="auto" w:fill="auto"/>
          </w:tcPr>
          <w:p w14:paraId="4636063D" w14:textId="508CBA0D" w:rsidR="004A239B" w:rsidRPr="00DD6FA8" w:rsidRDefault="001A6147" w:rsidP="00901197">
            <w:pPr>
              <w:widowControl w:val="0"/>
              <w:spacing w:before="120" w:after="0"/>
              <w:rPr>
                <w:rFonts w:ascii="Arial" w:hAnsi="Arial" w:cs="Arial"/>
                <w:sz w:val="18"/>
                <w:szCs w:val="18"/>
              </w:rPr>
            </w:pPr>
            <w:r>
              <w:rPr>
                <w:rFonts w:ascii="Arial" w:hAnsi="Arial" w:cs="Arial"/>
                <w:sz w:val="18"/>
                <w:szCs w:val="18"/>
              </w:rPr>
              <w:t>Analysis of case studies and commercials</w:t>
            </w:r>
            <w:r w:rsidRPr="003C1109">
              <w:rPr>
                <w:rFonts w:ascii="Arial" w:hAnsi="Arial" w:cs="Arial"/>
                <w:sz w:val="18"/>
                <w:szCs w:val="18"/>
              </w:rPr>
              <w:t xml:space="preserve">, professional experiences, and other learning </w:t>
            </w:r>
            <w:r w:rsidRPr="003C1109">
              <w:rPr>
                <w:rFonts w:ascii="Arial" w:hAnsi="Arial" w:cs="Arial"/>
                <w:sz w:val="18"/>
                <w:szCs w:val="18"/>
              </w:rPr>
              <w:lastRenderedPageBreak/>
              <w:t>material</w:t>
            </w:r>
            <w:r>
              <w:rPr>
                <w:rFonts w:ascii="Arial" w:hAnsi="Arial" w:cs="Arial"/>
                <w:sz w:val="18"/>
                <w:szCs w:val="18"/>
              </w:rPr>
              <w:t xml:space="preserve"> (books, scientific papers)</w:t>
            </w:r>
          </w:p>
        </w:tc>
      </w:tr>
      <w:tr w:rsidR="004A239B" w:rsidRPr="00DD6FA8" w14:paraId="14656B4F" w14:textId="77777777" w:rsidTr="004A239B">
        <w:trPr>
          <w:trHeight w:val="414"/>
        </w:trPr>
        <w:tc>
          <w:tcPr>
            <w:tcW w:w="2680" w:type="pct"/>
            <w:shd w:val="clear" w:color="auto" w:fill="auto"/>
          </w:tcPr>
          <w:p w14:paraId="3226B2B7" w14:textId="2B2CCB74"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lastRenderedPageBreak/>
              <w:t>CLO4.</w:t>
            </w:r>
            <w:r w:rsidR="001F21C1">
              <w:rPr>
                <w:rFonts w:ascii="Arial" w:hAnsi="Arial" w:cs="Arial"/>
                <w:sz w:val="18"/>
                <w:szCs w:val="18"/>
              </w:rPr>
              <w:t xml:space="preserve"> </w:t>
            </w:r>
            <w:r w:rsidR="001F21C1" w:rsidRPr="001F21C1">
              <w:rPr>
                <w:rFonts w:ascii="Arial" w:hAnsi="Arial" w:cs="Arial"/>
                <w:sz w:val="18"/>
                <w:szCs w:val="18"/>
              </w:rPr>
              <w:t>Understand the use of integrated marketing communications (IMC) in advertising</w:t>
            </w:r>
          </w:p>
        </w:tc>
        <w:tc>
          <w:tcPr>
            <w:tcW w:w="653" w:type="pct"/>
            <w:shd w:val="clear" w:color="auto" w:fill="auto"/>
          </w:tcPr>
          <w:p w14:paraId="4385E9DD" w14:textId="7881B76D" w:rsidR="004A239B" w:rsidRDefault="00693AAA" w:rsidP="00901197">
            <w:pPr>
              <w:widowControl w:val="0"/>
              <w:spacing w:before="120" w:after="0"/>
              <w:rPr>
                <w:rFonts w:ascii="Arial" w:hAnsi="Arial" w:cs="Arial"/>
                <w:sz w:val="18"/>
                <w:szCs w:val="18"/>
              </w:rPr>
            </w:pPr>
            <w:r>
              <w:rPr>
                <w:rFonts w:ascii="Arial" w:hAnsi="Arial" w:cs="Arial"/>
                <w:sz w:val="18"/>
                <w:szCs w:val="18"/>
              </w:rPr>
              <w:t>BLO1.1.</w:t>
            </w:r>
          </w:p>
          <w:p w14:paraId="11A2F724" w14:textId="2366D6CC" w:rsidR="00693AAA" w:rsidRPr="00DD6FA8" w:rsidRDefault="00693AAA" w:rsidP="00901197">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0C8DCD1F" w14:textId="49C6A7C2"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70" w:type="pct"/>
            <w:shd w:val="clear" w:color="auto" w:fill="auto"/>
          </w:tcPr>
          <w:p w14:paraId="33EFDFB1" w14:textId="41CA7291" w:rsidR="004A239B" w:rsidRPr="00DD6FA8" w:rsidRDefault="001A6147" w:rsidP="00901197">
            <w:pPr>
              <w:widowControl w:val="0"/>
              <w:spacing w:before="120" w:after="0"/>
              <w:rPr>
                <w:rFonts w:ascii="Arial" w:hAnsi="Arial" w:cs="Arial"/>
                <w:sz w:val="18"/>
                <w:szCs w:val="18"/>
              </w:rPr>
            </w:pPr>
            <w:r>
              <w:rPr>
                <w:rFonts w:ascii="Arial" w:hAnsi="Arial" w:cs="Arial"/>
                <w:sz w:val="18"/>
                <w:szCs w:val="18"/>
              </w:rPr>
              <w:t>Analysis of case studies and commercials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4A239B" w:rsidRPr="00DD6FA8" w14:paraId="3AF96E4F" w14:textId="77777777" w:rsidTr="004A239B">
        <w:trPr>
          <w:trHeight w:val="414"/>
        </w:trPr>
        <w:tc>
          <w:tcPr>
            <w:tcW w:w="2680" w:type="pct"/>
            <w:shd w:val="clear" w:color="auto" w:fill="auto"/>
          </w:tcPr>
          <w:p w14:paraId="11D27FA8" w14:textId="0369987C"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CLO5. </w:t>
            </w:r>
            <w:r w:rsidR="001F21C1" w:rsidRPr="001F21C1">
              <w:rPr>
                <w:rFonts w:ascii="Arial" w:hAnsi="Arial" w:cs="Arial"/>
                <w:sz w:val="18"/>
                <w:szCs w:val="18"/>
              </w:rPr>
              <w:t>Create an IMC promotional plan using various elements of the promotional mix</w:t>
            </w:r>
          </w:p>
        </w:tc>
        <w:tc>
          <w:tcPr>
            <w:tcW w:w="653" w:type="pct"/>
            <w:shd w:val="clear" w:color="auto" w:fill="auto"/>
          </w:tcPr>
          <w:p w14:paraId="2293E5C8" w14:textId="1EE2E0A8" w:rsidR="00693AAA" w:rsidRDefault="00693AAA" w:rsidP="00901197">
            <w:pPr>
              <w:widowControl w:val="0"/>
              <w:spacing w:before="120" w:after="0"/>
              <w:rPr>
                <w:rFonts w:ascii="Arial" w:hAnsi="Arial" w:cs="Arial"/>
                <w:sz w:val="18"/>
                <w:szCs w:val="18"/>
              </w:rPr>
            </w:pPr>
            <w:r>
              <w:rPr>
                <w:rFonts w:ascii="Arial" w:hAnsi="Arial" w:cs="Arial"/>
                <w:sz w:val="18"/>
                <w:szCs w:val="18"/>
              </w:rPr>
              <w:t>BLO4.1.</w:t>
            </w:r>
          </w:p>
          <w:p w14:paraId="53780E39" w14:textId="3B4B1B6A" w:rsidR="004A239B" w:rsidRPr="00DD6FA8" w:rsidRDefault="003B66E4" w:rsidP="00901197">
            <w:pPr>
              <w:widowControl w:val="0"/>
              <w:spacing w:before="120" w:after="0"/>
              <w:rPr>
                <w:rFonts w:ascii="Arial" w:hAnsi="Arial" w:cs="Arial"/>
                <w:sz w:val="18"/>
                <w:szCs w:val="18"/>
              </w:rPr>
            </w:pPr>
            <w:r>
              <w:rPr>
                <w:rFonts w:ascii="Arial" w:hAnsi="Arial" w:cs="Arial"/>
                <w:sz w:val="18"/>
                <w:szCs w:val="18"/>
              </w:rPr>
              <w:t>BLO4.2</w:t>
            </w:r>
            <w:r w:rsidR="00693AAA">
              <w:rPr>
                <w:rFonts w:ascii="Arial" w:hAnsi="Arial" w:cs="Arial"/>
                <w:sz w:val="18"/>
                <w:szCs w:val="18"/>
              </w:rPr>
              <w:t>.</w:t>
            </w:r>
          </w:p>
        </w:tc>
        <w:tc>
          <w:tcPr>
            <w:tcW w:w="798" w:type="pct"/>
          </w:tcPr>
          <w:p w14:paraId="02F8888B" w14:textId="651EA45A"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70" w:type="pct"/>
            <w:shd w:val="clear" w:color="auto" w:fill="auto"/>
          </w:tcPr>
          <w:p w14:paraId="3FC67168" w14:textId="0E9A0975" w:rsidR="004A239B" w:rsidRPr="00DD6FA8" w:rsidRDefault="001A6147" w:rsidP="00901197">
            <w:pPr>
              <w:widowControl w:val="0"/>
              <w:spacing w:before="120" w:after="0"/>
              <w:rPr>
                <w:rFonts w:ascii="Arial" w:hAnsi="Arial" w:cs="Arial"/>
                <w:sz w:val="18"/>
                <w:szCs w:val="18"/>
              </w:rPr>
            </w:pPr>
            <w:r>
              <w:rPr>
                <w:rFonts w:ascii="Arial" w:hAnsi="Arial" w:cs="Arial"/>
                <w:sz w:val="18"/>
                <w:szCs w:val="18"/>
              </w:rPr>
              <w:t>Analysis of case studies and commercials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4A239B" w:rsidRPr="00DD6FA8" w14:paraId="00865608" w14:textId="77777777" w:rsidTr="004A239B">
        <w:trPr>
          <w:trHeight w:val="414"/>
        </w:trPr>
        <w:tc>
          <w:tcPr>
            <w:tcW w:w="2680" w:type="pct"/>
            <w:shd w:val="clear" w:color="auto" w:fill="auto"/>
          </w:tcPr>
          <w:p w14:paraId="0E09AA23" w14:textId="4BA30444"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CLO6. </w:t>
            </w:r>
            <w:r w:rsidR="001F21C1" w:rsidRPr="001F21C1">
              <w:rPr>
                <w:rFonts w:ascii="Arial" w:hAnsi="Arial" w:cs="Arial"/>
                <w:sz w:val="18"/>
                <w:szCs w:val="18"/>
              </w:rPr>
              <w:t>Apply critical thinking and problem solving skills in a changing environment.</w:t>
            </w:r>
          </w:p>
        </w:tc>
        <w:tc>
          <w:tcPr>
            <w:tcW w:w="653" w:type="pct"/>
            <w:shd w:val="clear" w:color="auto" w:fill="auto"/>
          </w:tcPr>
          <w:p w14:paraId="2D543234" w14:textId="0F59355E" w:rsidR="00693AAA" w:rsidRDefault="00693AAA" w:rsidP="00901197">
            <w:pPr>
              <w:widowControl w:val="0"/>
              <w:spacing w:before="120" w:after="0"/>
              <w:rPr>
                <w:rFonts w:ascii="Arial" w:hAnsi="Arial" w:cs="Arial"/>
                <w:sz w:val="18"/>
                <w:szCs w:val="18"/>
              </w:rPr>
            </w:pPr>
            <w:r>
              <w:rPr>
                <w:rFonts w:ascii="Arial" w:hAnsi="Arial" w:cs="Arial"/>
                <w:sz w:val="18"/>
                <w:szCs w:val="18"/>
              </w:rPr>
              <w:t>BLO1.2.</w:t>
            </w:r>
          </w:p>
          <w:p w14:paraId="23D0C799" w14:textId="31C4F303" w:rsidR="004A239B" w:rsidRPr="00DD6FA8" w:rsidRDefault="00693AAA" w:rsidP="00901197">
            <w:pPr>
              <w:widowControl w:val="0"/>
              <w:spacing w:before="120" w:after="0"/>
              <w:rPr>
                <w:rFonts w:ascii="Arial" w:hAnsi="Arial" w:cs="Arial"/>
                <w:sz w:val="18"/>
                <w:szCs w:val="18"/>
              </w:rPr>
            </w:pPr>
            <w:r>
              <w:rPr>
                <w:rFonts w:ascii="Arial" w:hAnsi="Arial" w:cs="Arial"/>
                <w:sz w:val="18"/>
                <w:szCs w:val="18"/>
              </w:rPr>
              <w:t>BLO4.2.</w:t>
            </w:r>
          </w:p>
        </w:tc>
        <w:tc>
          <w:tcPr>
            <w:tcW w:w="798" w:type="pct"/>
          </w:tcPr>
          <w:p w14:paraId="38234A15" w14:textId="6393F998"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70" w:type="pct"/>
            <w:shd w:val="clear" w:color="auto" w:fill="auto"/>
          </w:tcPr>
          <w:p w14:paraId="1B860BFB" w14:textId="46698CBE" w:rsidR="004A239B" w:rsidRPr="00DD6FA8" w:rsidRDefault="001A6147" w:rsidP="00901197">
            <w:pPr>
              <w:widowControl w:val="0"/>
              <w:spacing w:before="120" w:after="0"/>
              <w:rPr>
                <w:rFonts w:ascii="Arial" w:hAnsi="Arial" w:cs="Arial"/>
                <w:sz w:val="18"/>
                <w:szCs w:val="18"/>
              </w:rPr>
            </w:pPr>
            <w:r>
              <w:rPr>
                <w:rFonts w:ascii="Arial" w:hAnsi="Arial" w:cs="Arial"/>
                <w:sz w:val="18"/>
                <w:szCs w:val="18"/>
              </w:rPr>
              <w:t>Analysis of case studies and commercials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4A239B" w:rsidRPr="00DD6FA8" w14:paraId="6EC7A53F" w14:textId="77777777" w:rsidTr="004A239B">
        <w:trPr>
          <w:trHeight w:val="414"/>
        </w:trPr>
        <w:tc>
          <w:tcPr>
            <w:tcW w:w="2680" w:type="pct"/>
            <w:shd w:val="clear" w:color="auto" w:fill="auto"/>
          </w:tcPr>
          <w:p w14:paraId="3C9F2D13" w14:textId="3E23F59C"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CLO7. </w:t>
            </w:r>
            <w:r w:rsidR="001F21C1" w:rsidRPr="001F21C1">
              <w:rPr>
                <w:rFonts w:ascii="Arial" w:hAnsi="Arial" w:cs="Arial"/>
                <w:sz w:val="18"/>
                <w:szCs w:val="18"/>
              </w:rPr>
              <w:t>Evaluate alternative methods for measuring promotional program effectiveness</w:t>
            </w:r>
          </w:p>
        </w:tc>
        <w:tc>
          <w:tcPr>
            <w:tcW w:w="653" w:type="pct"/>
            <w:shd w:val="clear" w:color="auto" w:fill="auto"/>
          </w:tcPr>
          <w:p w14:paraId="2FCA0979" w14:textId="77777777" w:rsidR="004A239B" w:rsidRDefault="00693AAA" w:rsidP="00901197">
            <w:pPr>
              <w:widowControl w:val="0"/>
              <w:spacing w:before="120" w:after="0"/>
              <w:rPr>
                <w:rFonts w:ascii="Arial" w:hAnsi="Arial" w:cs="Arial"/>
                <w:sz w:val="18"/>
                <w:szCs w:val="18"/>
              </w:rPr>
            </w:pPr>
            <w:r>
              <w:rPr>
                <w:rFonts w:ascii="Arial" w:hAnsi="Arial" w:cs="Arial"/>
                <w:sz w:val="18"/>
                <w:szCs w:val="18"/>
              </w:rPr>
              <w:t>BLO1.2.</w:t>
            </w:r>
          </w:p>
          <w:p w14:paraId="41910646" w14:textId="7E2A06CF" w:rsidR="00693AAA" w:rsidRPr="00DD6FA8" w:rsidRDefault="00693AAA" w:rsidP="00901197">
            <w:pPr>
              <w:widowControl w:val="0"/>
              <w:spacing w:before="120" w:after="0"/>
              <w:rPr>
                <w:rFonts w:ascii="Arial" w:hAnsi="Arial" w:cs="Arial"/>
                <w:sz w:val="18"/>
                <w:szCs w:val="18"/>
              </w:rPr>
            </w:pPr>
            <w:r>
              <w:rPr>
                <w:rFonts w:ascii="Arial" w:hAnsi="Arial" w:cs="Arial"/>
                <w:sz w:val="18"/>
                <w:szCs w:val="18"/>
              </w:rPr>
              <w:t>BLO4.2.</w:t>
            </w:r>
          </w:p>
        </w:tc>
        <w:tc>
          <w:tcPr>
            <w:tcW w:w="798" w:type="pct"/>
          </w:tcPr>
          <w:p w14:paraId="27112AEA" w14:textId="3EDB2173"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70" w:type="pct"/>
            <w:shd w:val="clear" w:color="auto" w:fill="auto"/>
          </w:tcPr>
          <w:p w14:paraId="73AA7E99" w14:textId="5A493A8D" w:rsidR="004A239B" w:rsidRPr="00DD6FA8" w:rsidRDefault="001A6147" w:rsidP="00901197">
            <w:pPr>
              <w:widowControl w:val="0"/>
              <w:spacing w:before="120" w:after="0"/>
              <w:rPr>
                <w:rFonts w:ascii="Arial" w:hAnsi="Arial" w:cs="Arial"/>
                <w:sz w:val="18"/>
                <w:szCs w:val="18"/>
              </w:rPr>
            </w:pPr>
            <w:r>
              <w:rPr>
                <w:rFonts w:ascii="Arial" w:hAnsi="Arial" w:cs="Arial"/>
                <w:sz w:val="18"/>
                <w:szCs w:val="18"/>
              </w:rPr>
              <w:t>Analysis of case studies and commercials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6"/>
        <w:gridCol w:w="1306"/>
        <w:gridCol w:w="3530"/>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4A239B">
        <w:trPr>
          <w:trHeight w:val="314"/>
        </w:trPr>
        <w:tc>
          <w:tcPr>
            <w:tcW w:w="2630" w:type="pct"/>
            <w:tcMar>
              <w:top w:w="72" w:type="dxa"/>
              <w:left w:w="115" w:type="dxa"/>
              <w:bottom w:w="72" w:type="dxa"/>
              <w:right w:w="115" w:type="dxa"/>
            </w:tcMar>
            <w:vAlign w:val="center"/>
          </w:tcPr>
          <w:p w14:paraId="1A4A30E4" w14:textId="77777777" w:rsidR="001A6147" w:rsidRPr="001A6147" w:rsidRDefault="001A6147" w:rsidP="001A6147">
            <w:pPr>
              <w:spacing w:after="0"/>
              <w:rPr>
                <w:rFonts w:ascii="Arial" w:hAnsi="Arial" w:cs="Arial"/>
                <w:b/>
                <w:sz w:val="18"/>
                <w:szCs w:val="18"/>
                <w:lang w:val="en-GB"/>
              </w:rPr>
            </w:pPr>
            <w:r w:rsidRPr="001A6147">
              <w:rPr>
                <w:rFonts w:ascii="Arial" w:hAnsi="Arial" w:cs="Arial"/>
                <w:b/>
                <w:sz w:val="18"/>
                <w:szCs w:val="18"/>
                <w:lang w:val="en-GB"/>
              </w:rPr>
              <w:t>Introduction to Advertising</w:t>
            </w:r>
          </w:p>
          <w:p w14:paraId="2B424889" w14:textId="77777777" w:rsidR="001A6147" w:rsidRPr="001A6147" w:rsidRDefault="001A6147" w:rsidP="001A6147">
            <w:pPr>
              <w:spacing w:after="0"/>
              <w:rPr>
                <w:rFonts w:ascii="Arial" w:hAnsi="Arial" w:cs="Arial"/>
                <w:i/>
                <w:sz w:val="18"/>
                <w:szCs w:val="18"/>
                <w:lang w:val="en-GB"/>
              </w:rPr>
            </w:pPr>
            <w:r w:rsidRPr="001A6147">
              <w:rPr>
                <w:rFonts w:ascii="Arial" w:hAnsi="Arial" w:cs="Arial"/>
                <w:i/>
                <w:sz w:val="18"/>
                <w:szCs w:val="18"/>
                <w:lang w:val="en-GB"/>
              </w:rPr>
              <w:t>- Module aims, structure, requirements, assessment criteria, reading list</w:t>
            </w:r>
          </w:p>
          <w:p w14:paraId="28E581F8" w14:textId="77777777" w:rsidR="001A6147" w:rsidRPr="001A6147" w:rsidRDefault="001A6147" w:rsidP="001A6147">
            <w:pPr>
              <w:spacing w:after="0"/>
              <w:rPr>
                <w:rFonts w:ascii="Arial" w:hAnsi="Arial" w:cs="Arial"/>
                <w:i/>
                <w:sz w:val="18"/>
                <w:szCs w:val="18"/>
              </w:rPr>
            </w:pPr>
            <w:r w:rsidRPr="001A6147">
              <w:rPr>
                <w:rFonts w:ascii="Arial" w:hAnsi="Arial" w:cs="Arial"/>
                <w:i/>
                <w:sz w:val="18"/>
                <w:szCs w:val="18"/>
              </w:rPr>
              <w:t>- What Is Advertising?</w:t>
            </w:r>
          </w:p>
          <w:p w14:paraId="07B7C48A" w14:textId="77777777" w:rsidR="001A6147" w:rsidRPr="001A6147" w:rsidRDefault="001A6147" w:rsidP="001A6147">
            <w:pPr>
              <w:spacing w:after="0"/>
              <w:rPr>
                <w:rFonts w:ascii="Arial" w:hAnsi="Arial" w:cs="Arial"/>
                <w:i/>
                <w:sz w:val="18"/>
                <w:szCs w:val="18"/>
              </w:rPr>
            </w:pPr>
            <w:r w:rsidRPr="001A6147">
              <w:rPr>
                <w:rFonts w:ascii="Arial" w:hAnsi="Arial" w:cs="Arial"/>
                <w:i/>
                <w:sz w:val="18"/>
                <w:szCs w:val="18"/>
              </w:rPr>
              <w:t>- Evolution of advertising</w:t>
            </w:r>
          </w:p>
          <w:p w14:paraId="5FC0964A" w14:textId="58BA604E" w:rsidR="00B259CF" w:rsidRPr="001A6147" w:rsidRDefault="001A6147" w:rsidP="00E43407">
            <w:pPr>
              <w:spacing w:after="0"/>
              <w:rPr>
                <w:rFonts w:ascii="Arial" w:hAnsi="Arial" w:cs="Arial"/>
                <w:i/>
                <w:sz w:val="18"/>
                <w:szCs w:val="18"/>
              </w:rPr>
            </w:pPr>
            <w:r w:rsidRPr="001A6147">
              <w:rPr>
                <w:rFonts w:ascii="Arial" w:hAnsi="Arial" w:cs="Arial"/>
                <w:i/>
                <w:sz w:val="18"/>
                <w:szCs w:val="18"/>
              </w:rPr>
              <w:t>- The Advertising Industry</w:t>
            </w:r>
          </w:p>
        </w:tc>
        <w:tc>
          <w:tcPr>
            <w:tcW w:w="640" w:type="pct"/>
            <w:tcMar>
              <w:top w:w="72" w:type="dxa"/>
              <w:left w:w="115" w:type="dxa"/>
              <w:bottom w:w="72" w:type="dxa"/>
              <w:right w:w="115" w:type="dxa"/>
            </w:tcMar>
            <w:vAlign w:val="center"/>
          </w:tcPr>
          <w:p w14:paraId="4C428945" w14:textId="08AF67AD" w:rsidR="00B259CF" w:rsidRPr="00DD6FA8" w:rsidRDefault="00E13281"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614E4862" w14:textId="77777777" w:rsidR="008A2631" w:rsidRDefault="008A2631" w:rsidP="008A2631">
            <w:pPr>
              <w:numPr>
                <w:ilvl w:val="0"/>
                <w:numId w:val="31"/>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p w14:paraId="2F98EE1D" w14:textId="6D9DAA0D" w:rsidR="00B259CF" w:rsidRPr="000C37C4" w:rsidRDefault="000B40E5" w:rsidP="000B40E5">
            <w:pPr>
              <w:numPr>
                <w:ilvl w:val="0"/>
                <w:numId w:val="31"/>
              </w:numPr>
              <w:spacing w:after="0"/>
              <w:rPr>
                <w:rFonts w:ascii="Arial" w:hAnsi="Arial" w:cs="Arial"/>
                <w:bCs/>
                <w:sz w:val="18"/>
                <w:szCs w:val="18"/>
              </w:rPr>
            </w:pPr>
            <w:r w:rsidRPr="000B40E5">
              <w:rPr>
                <w:rFonts w:ascii="Arial" w:hAnsi="Arial" w:cs="Arial"/>
                <w:bCs/>
                <w:sz w:val="18"/>
                <w:szCs w:val="18"/>
              </w:rPr>
              <w:t xml:space="preserve">Scott, David (2018), </w:t>
            </w:r>
            <w:r w:rsidRPr="000B40E5">
              <w:rPr>
                <w:rFonts w:ascii="Arial" w:hAnsi="Arial" w:cs="Arial"/>
                <w:bCs/>
                <w:sz w:val="18"/>
                <w:szCs w:val="18"/>
              </w:rPr>
              <w:lastRenderedPageBreak/>
              <w:t>The New Rules of Marketing and PR: How to Use Social Media, Online Video, Mobile Applications, Blogs, News Releases, and Viral Marketing to Reach Buyers Directly, 6th ed., New York, NY: Wiley. </w:t>
            </w:r>
          </w:p>
        </w:tc>
      </w:tr>
      <w:tr w:rsidR="00B259CF" w:rsidRPr="00DD6FA8" w14:paraId="01471B54" w14:textId="77777777" w:rsidTr="004A239B">
        <w:trPr>
          <w:trHeight w:val="312"/>
        </w:trPr>
        <w:tc>
          <w:tcPr>
            <w:tcW w:w="2630" w:type="pct"/>
            <w:tcMar>
              <w:top w:w="72" w:type="dxa"/>
              <w:left w:w="115" w:type="dxa"/>
              <w:bottom w:w="72" w:type="dxa"/>
              <w:right w:w="115" w:type="dxa"/>
            </w:tcMar>
            <w:vAlign w:val="center"/>
          </w:tcPr>
          <w:p w14:paraId="79670A33" w14:textId="77777777" w:rsidR="001A6147" w:rsidRPr="001A6147" w:rsidRDefault="001A6147" w:rsidP="001A6147">
            <w:pPr>
              <w:tabs>
                <w:tab w:val="left" w:pos="190"/>
              </w:tabs>
              <w:spacing w:after="0"/>
              <w:rPr>
                <w:rFonts w:ascii="Arial" w:hAnsi="Arial" w:cs="Arial"/>
                <w:b/>
                <w:bCs/>
                <w:sz w:val="18"/>
                <w:szCs w:val="18"/>
              </w:rPr>
            </w:pPr>
            <w:r w:rsidRPr="001A6147">
              <w:rPr>
                <w:rFonts w:ascii="Arial" w:hAnsi="Arial" w:cs="Arial"/>
                <w:b/>
                <w:bCs/>
                <w:sz w:val="18"/>
                <w:szCs w:val="18"/>
              </w:rPr>
              <w:lastRenderedPageBreak/>
              <w:t>Advertising and Society</w:t>
            </w:r>
          </w:p>
          <w:p w14:paraId="00FF4B28" w14:textId="77777777" w:rsidR="001A6147" w:rsidRPr="001A6147" w:rsidRDefault="001A6147" w:rsidP="001A6147">
            <w:pPr>
              <w:tabs>
                <w:tab w:val="left" w:pos="190"/>
              </w:tabs>
              <w:spacing w:after="0"/>
              <w:rPr>
                <w:rFonts w:ascii="Arial" w:hAnsi="Arial" w:cs="Arial"/>
                <w:bCs/>
                <w:i/>
                <w:sz w:val="18"/>
                <w:szCs w:val="18"/>
              </w:rPr>
            </w:pPr>
            <w:r w:rsidRPr="001A6147">
              <w:rPr>
                <w:rFonts w:ascii="Arial" w:hAnsi="Arial" w:cs="Arial"/>
                <w:bCs/>
                <w:i/>
                <w:sz w:val="18"/>
                <w:szCs w:val="18"/>
              </w:rPr>
              <w:t>- The Effects of Advertising</w:t>
            </w:r>
          </w:p>
          <w:p w14:paraId="7B7EB40A" w14:textId="74A9E76E" w:rsidR="00B259CF" w:rsidRPr="001A6147" w:rsidRDefault="001A6147" w:rsidP="00E43407">
            <w:pPr>
              <w:tabs>
                <w:tab w:val="left" w:pos="190"/>
              </w:tabs>
              <w:spacing w:after="0"/>
              <w:rPr>
                <w:rFonts w:ascii="Arial" w:hAnsi="Arial" w:cs="Arial"/>
                <w:bCs/>
                <w:i/>
                <w:sz w:val="18"/>
                <w:szCs w:val="18"/>
              </w:rPr>
            </w:pPr>
            <w:r w:rsidRPr="001A6147">
              <w:rPr>
                <w:rFonts w:ascii="Arial" w:hAnsi="Arial" w:cs="Arial"/>
                <w:bCs/>
                <w:i/>
                <w:sz w:val="18"/>
                <w:szCs w:val="18"/>
              </w:rPr>
              <w:t>- Advertising Regulation</w:t>
            </w:r>
          </w:p>
        </w:tc>
        <w:tc>
          <w:tcPr>
            <w:tcW w:w="640" w:type="pct"/>
            <w:tcMar>
              <w:top w:w="72" w:type="dxa"/>
              <w:left w:w="115" w:type="dxa"/>
              <w:bottom w:w="72" w:type="dxa"/>
              <w:right w:w="115" w:type="dxa"/>
            </w:tcMar>
            <w:vAlign w:val="center"/>
          </w:tcPr>
          <w:p w14:paraId="64B2CE97" w14:textId="4C28FEA9" w:rsidR="00B259CF" w:rsidRPr="00DD6FA8" w:rsidRDefault="00E13281"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AAC5BB6" w14:textId="2E7E7A02" w:rsidR="000B40E5" w:rsidRPr="00367A49" w:rsidRDefault="000B40E5" w:rsidP="00367A49">
            <w:pPr>
              <w:numPr>
                <w:ilvl w:val="0"/>
                <w:numId w:val="32"/>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tc>
      </w:tr>
      <w:tr w:rsidR="00B259CF" w:rsidRPr="00DD6FA8" w14:paraId="4F18E7E2" w14:textId="77777777" w:rsidTr="004A239B">
        <w:trPr>
          <w:trHeight w:val="312"/>
        </w:trPr>
        <w:tc>
          <w:tcPr>
            <w:tcW w:w="2630" w:type="pct"/>
            <w:tcMar>
              <w:top w:w="72" w:type="dxa"/>
              <w:left w:w="115" w:type="dxa"/>
              <w:bottom w:w="72" w:type="dxa"/>
              <w:right w:w="115" w:type="dxa"/>
            </w:tcMar>
            <w:vAlign w:val="center"/>
          </w:tcPr>
          <w:p w14:paraId="36EB2EDF" w14:textId="77777777" w:rsidR="001A6147" w:rsidRPr="001A6147" w:rsidRDefault="001A6147" w:rsidP="001A6147">
            <w:pPr>
              <w:spacing w:after="0"/>
              <w:rPr>
                <w:rFonts w:ascii="Arial" w:hAnsi="Arial" w:cs="Arial"/>
                <w:b/>
                <w:bCs/>
                <w:sz w:val="18"/>
                <w:szCs w:val="18"/>
              </w:rPr>
            </w:pPr>
            <w:r w:rsidRPr="001A6147">
              <w:rPr>
                <w:rFonts w:ascii="Arial" w:hAnsi="Arial" w:cs="Arial"/>
                <w:b/>
                <w:bCs/>
                <w:sz w:val="18"/>
                <w:szCs w:val="18"/>
              </w:rPr>
              <w:t>Communication and Decision Making</w:t>
            </w:r>
          </w:p>
          <w:p w14:paraId="7771F874" w14:textId="77777777" w:rsidR="001A6147" w:rsidRPr="001A6147" w:rsidRDefault="001A6147" w:rsidP="001A6147">
            <w:pPr>
              <w:spacing w:after="0"/>
              <w:rPr>
                <w:rFonts w:ascii="Arial" w:hAnsi="Arial" w:cs="Arial"/>
                <w:bCs/>
                <w:i/>
                <w:sz w:val="18"/>
                <w:szCs w:val="18"/>
              </w:rPr>
            </w:pPr>
            <w:r w:rsidRPr="001A6147">
              <w:rPr>
                <w:rFonts w:ascii="Arial" w:hAnsi="Arial" w:cs="Arial"/>
                <w:bCs/>
                <w:i/>
                <w:sz w:val="18"/>
                <w:szCs w:val="18"/>
              </w:rPr>
              <w:t>Marketing Communication</w:t>
            </w:r>
          </w:p>
          <w:p w14:paraId="6A556A02" w14:textId="77777777" w:rsidR="001A6147" w:rsidRPr="001A6147" w:rsidRDefault="001A6147" w:rsidP="001A6147">
            <w:pPr>
              <w:spacing w:after="0"/>
              <w:rPr>
                <w:rFonts w:ascii="Arial" w:hAnsi="Arial" w:cs="Arial"/>
                <w:bCs/>
                <w:i/>
                <w:sz w:val="18"/>
                <w:szCs w:val="18"/>
              </w:rPr>
            </w:pPr>
            <w:r w:rsidRPr="001A6147">
              <w:rPr>
                <w:rFonts w:ascii="Arial" w:hAnsi="Arial" w:cs="Arial"/>
                <w:bCs/>
                <w:i/>
                <w:sz w:val="18"/>
                <w:szCs w:val="18"/>
              </w:rPr>
              <w:t>Consumer Decision Making</w:t>
            </w:r>
          </w:p>
          <w:p w14:paraId="5A1DECE2" w14:textId="2A061C13" w:rsidR="00B259CF" w:rsidRPr="001A6147" w:rsidRDefault="001A6147" w:rsidP="00E43407">
            <w:pPr>
              <w:spacing w:after="0"/>
              <w:rPr>
                <w:rFonts w:ascii="Arial" w:hAnsi="Arial" w:cs="Arial"/>
                <w:bCs/>
                <w:i/>
                <w:sz w:val="18"/>
                <w:szCs w:val="18"/>
              </w:rPr>
            </w:pPr>
            <w:r w:rsidRPr="001A6147">
              <w:rPr>
                <w:rFonts w:ascii="Arial" w:hAnsi="Arial" w:cs="Arial"/>
                <w:bCs/>
                <w:i/>
                <w:sz w:val="18"/>
                <w:szCs w:val="18"/>
              </w:rPr>
              <w:t>Cultural Aspects</w:t>
            </w:r>
          </w:p>
        </w:tc>
        <w:tc>
          <w:tcPr>
            <w:tcW w:w="640" w:type="pct"/>
            <w:tcMar>
              <w:top w:w="72" w:type="dxa"/>
              <w:left w:w="115" w:type="dxa"/>
              <w:bottom w:w="72" w:type="dxa"/>
              <w:right w:w="115" w:type="dxa"/>
            </w:tcMar>
            <w:vAlign w:val="center"/>
          </w:tcPr>
          <w:p w14:paraId="59930926" w14:textId="35BC0F4C" w:rsidR="00B259CF" w:rsidRPr="00DD6FA8" w:rsidRDefault="00FF2367"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01DCD209" w:rsidR="00B259CF" w:rsidRPr="00367A49" w:rsidRDefault="000B40E5" w:rsidP="00367A49">
            <w:pPr>
              <w:numPr>
                <w:ilvl w:val="0"/>
                <w:numId w:val="33"/>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tc>
      </w:tr>
      <w:tr w:rsidR="00B259CF" w:rsidRPr="00DD6FA8" w14:paraId="6A68ECFE" w14:textId="77777777" w:rsidTr="004A239B">
        <w:trPr>
          <w:trHeight w:val="312"/>
        </w:trPr>
        <w:tc>
          <w:tcPr>
            <w:tcW w:w="2630" w:type="pct"/>
            <w:tcMar>
              <w:top w:w="72" w:type="dxa"/>
              <w:left w:w="115" w:type="dxa"/>
              <w:bottom w:w="72" w:type="dxa"/>
              <w:right w:w="115" w:type="dxa"/>
            </w:tcMar>
            <w:vAlign w:val="center"/>
          </w:tcPr>
          <w:p w14:paraId="11FA23EA" w14:textId="77777777" w:rsidR="001A6147" w:rsidRPr="001A6147" w:rsidRDefault="001A6147" w:rsidP="001A6147">
            <w:pPr>
              <w:spacing w:after="0"/>
              <w:rPr>
                <w:rFonts w:ascii="Arial" w:hAnsi="Arial" w:cs="Arial"/>
                <w:b/>
                <w:bCs/>
                <w:i/>
                <w:sz w:val="18"/>
                <w:szCs w:val="18"/>
                <w:lang w:val="en-GB"/>
              </w:rPr>
            </w:pPr>
            <w:r w:rsidRPr="001A6147">
              <w:rPr>
                <w:rFonts w:ascii="Arial" w:hAnsi="Arial" w:cs="Arial"/>
                <w:b/>
                <w:bCs/>
                <w:sz w:val="18"/>
                <w:szCs w:val="18"/>
              </w:rPr>
              <w:t>Market Research</w:t>
            </w:r>
            <w:r w:rsidRPr="001A6147">
              <w:rPr>
                <w:rFonts w:ascii="Arial" w:hAnsi="Arial" w:cs="Arial"/>
                <w:b/>
                <w:bCs/>
                <w:i/>
                <w:sz w:val="18"/>
                <w:szCs w:val="18"/>
                <w:lang w:val="en-GB"/>
              </w:rPr>
              <w:t xml:space="preserve"> </w:t>
            </w:r>
          </w:p>
          <w:p w14:paraId="4440847A" w14:textId="77777777" w:rsidR="001A6147" w:rsidRPr="001A6147" w:rsidRDefault="001A6147" w:rsidP="001A6147">
            <w:pPr>
              <w:spacing w:after="0"/>
              <w:rPr>
                <w:rFonts w:ascii="Arial" w:hAnsi="Arial" w:cs="Arial"/>
                <w:bCs/>
                <w:i/>
                <w:sz w:val="18"/>
                <w:szCs w:val="18"/>
              </w:rPr>
            </w:pPr>
            <w:r w:rsidRPr="001A6147">
              <w:rPr>
                <w:rFonts w:ascii="Arial" w:hAnsi="Arial" w:cs="Arial"/>
                <w:bCs/>
                <w:i/>
                <w:sz w:val="18"/>
                <w:szCs w:val="18"/>
              </w:rPr>
              <w:t>Market Data</w:t>
            </w:r>
          </w:p>
          <w:p w14:paraId="7A270632" w14:textId="77777777" w:rsidR="001A6147" w:rsidRPr="001A6147" w:rsidRDefault="001A6147" w:rsidP="001A6147">
            <w:pPr>
              <w:spacing w:after="0"/>
              <w:rPr>
                <w:rFonts w:ascii="Arial" w:hAnsi="Arial" w:cs="Arial"/>
                <w:bCs/>
                <w:i/>
                <w:sz w:val="18"/>
                <w:szCs w:val="18"/>
              </w:rPr>
            </w:pPr>
            <w:r w:rsidRPr="001A6147">
              <w:rPr>
                <w:rFonts w:ascii="Arial" w:hAnsi="Arial" w:cs="Arial"/>
                <w:bCs/>
                <w:i/>
                <w:sz w:val="18"/>
                <w:szCs w:val="18"/>
              </w:rPr>
              <w:t>Market Research</w:t>
            </w:r>
          </w:p>
          <w:p w14:paraId="408E47AC" w14:textId="294F78B9" w:rsidR="00B259CF" w:rsidRPr="001A6147" w:rsidRDefault="001A6147" w:rsidP="00E43407">
            <w:pPr>
              <w:spacing w:after="0"/>
              <w:rPr>
                <w:rFonts w:ascii="Arial" w:hAnsi="Arial" w:cs="Arial"/>
                <w:bCs/>
                <w:i/>
                <w:sz w:val="18"/>
                <w:szCs w:val="18"/>
              </w:rPr>
            </w:pPr>
            <w:r w:rsidRPr="001A6147">
              <w:rPr>
                <w:rFonts w:ascii="Arial" w:hAnsi="Arial" w:cs="Arial"/>
                <w:bCs/>
                <w:i/>
                <w:sz w:val="18"/>
                <w:szCs w:val="18"/>
              </w:rPr>
              <w:t>Market Share</w:t>
            </w:r>
          </w:p>
        </w:tc>
        <w:tc>
          <w:tcPr>
            <w:tcW w:w="640" w:type="pct"/>
            <w:tcMar>
              <w:top w:w="72" w:type="dxa"/>
              <w:left w:w="115" w:type="dxa"/>
              <w:bottom w:w="72" w:type="dxa"/>
              <w:right w:w="115" w:type="dxa"/>
            </w:tcMar>
            <w:vAlign w:val="center"/>
          </w:tcPr>
          <w:p w14:paraId="654774BD" w14:textId="07806425" w:rsidR="00B259CF" w:rsidRPr="00DD6FA8" w:rsidRDefault="00E13281"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3125ACE9" w:rsidR="00B259CF" w:rsidRPr="00367A49" w:rsidRDefault="000B40E5" w:rsidP="00367A49">
            <w:pPr>
              <w:numPr>
                <w:ilvl w:val="0"/>
                <w:numId w:val="34"/>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tc>
      </w:tr>
      <w:tr w:rsidR="00B259CF" w:rsidRPr="00DD6FA8" w14:paraId="0FA4BA73" w14:textId="77777777" w:rsidTr="004A239B">
        <w:trPr>
          <w:trHeight w:val="312"/>
        </w:trPr>
        <w:tc>
          <w:tcPr>
            <w:tcW w:w="2630" w:type="pct"/>
            <w:tcMar>
              <w:top w:w="72" w:type="dxa"/>
              <w:left w:w="115" w:type="dxa"/>
              <w:bottom w:w="72" w:type="dxa"/>
              <w:right w:w="115" w:type="dxa"/>
            </w:tcMar>
            <w:vAlign w:val="center"/>
          </w:tcPr>
          <w:p w14:paraId="3A67662D" w14:textId="77777777" w:rsidR="001A6147" w:rsidRPr="001A6147" w:rsidRDefault="001A6147" w:rsidP="001A6147">
            <w:pPr>
              <w:spacing w:after="0"/>
              <w:rPr>
                <w:rFonts w:ascii="Arial" w:hAnsi="Arial" w:cs="Arial"/>
                <w:b/>
                <w:bCs/>
                <w:i/>
                <w:sz w:val="18"/>
                <w:szCs w:val="18"/>
                <w:lang w:val="en-GB"/>
              </w:rPr>
            </w:pPr>
            <w:r w:rsidRPr="001A6147">
              <w:rPr>
                <w:rFonts w:ascii="Arial" w:hAnsi="Arial" w:cs="Arial"/>
                <w:b/>
                <w:bCs/>
                <w:sz w:val="18"/>
                <w:szCs w:val="18"/>
              </w:rPr>
              <w:t>Segmenting, Targeting, and Positioning</w:t>
            </w:r>
            <w:r w:rsidRPr="001A6147">
              <w:rPr>
                <w:rFonts w:ascii="Arial" w:hAnsi="Arial" w:cs="Arial"/>
                <w:b/>
                <w:bCs/>
                <w:i/>
                <w:sz w:val="18"/>
                <w:szCs w:val="18"/>
                <w:lang w:val="en-GB"/>
              </w:rPr>
              <w:t xml:space="preserve"> </w:t>
            </w:r>
          </w:p>
          <w:p w14:paraId="2BC791CF" w14:textId="77777777" w:rsidR="001A6147" w:rsidRPr="001A6147" w:rsidRDefault="001A6147" w:rsidP="001A6147">
            <w:pPr>
              <w:spacing w:after="0"/>
              <w:rPr>
                <w:rFonts w:ascii="Arial" w:hAnsi="Arial" w:cs="Arial"/>
                <w:bCs/>
                <w:i/>
                <w:sz w:val="18"/>
                <w:szCs w:val="18"/>
              </w:rPr>
            </w:pPr>
            <w:r w:rsidRPr="001A6147">
              <w:rPr>
                <w:rFonts w:ascii="Arial" w:hAnsi="Arial" w:cs="Arial"/>
                <w:bCs/>
                <w:i/>
                <w:sz w:val="18"/>
                <w:szCs w:val="18"/>
              </w:rPr>
              <w:t>Segmenting the Market</w:t>
            </w:r>
          </w:p>
          <w:p w14:paraId="22318B4B" w14:textId="77777777" w:rsidR="001A6147" w:rsidRPr="001A6147" w:rsidRDefault="001A6147" w:rsidP="001A6147">
            <w:pPr>
              <w:spacing w:after="0"/>
              <w:rPr>
                <w:rFonts w:ascii="Arial" w:hAnsi="Arial" w:cs="Arial"/>
                <w:bCs/>
                <w:i/>
                <w:sz w:val="18"/>
                <w:szCs w:val="18"/>
              </w:rPr>
            </w:pPr>
            <w:r w:rsidRPr="001A6147">
              <w:rPr>
                <w:rFonts w:ascii="Arial" w:hAnsi="Arial" w:cs="Arial"/>
                <w:bCs/>
                <w:i/>
                <w:sz w:val="18"/>
                <w:szCs w:val="18"/>
              </w:rPr>
              <w:t>Choosing a Target Segment</w:t>
            </w:r>
          </w:p>
          <w:p w14:paraId="265610B8" w14:textId="2ED7338D" w:rsidR="00B259CF" w:rsidRPr="001A6147" w:rsidRDefault="001A6147" w:rsidP="00E43407">
            <w:pPr>
              <w:spacing w:after="0"/>
              <w:rPr>
                <w:rFonts w:ascii="Arial" w:hAnsi="Arial" w:cs="Arial"/>
                <w:bCs/>
                <w:i/>
                <w:sz w:val="18"/>
                <w:szCs w:val="18"/>
                <w:u w:val="single"/>
              </w:rPr>
            </w:pPr>
            <w:r w:rsidRPr="001A6147">
              <w:rPr>
                <w:rFonts w:ascii="Arial" w:hAnsi="Arial" w:cs="Arial"/>
                <w:bCs/>
                <w:i/>
                <w:sz w:val="18"/>
                <w:szCs w:val="18"/>
              </w:rPr>
              <w:t>Positioning the Brand</w:t>
            </w:r>
          </w:p>
        </w:tc>
        <w:tc>
          <w:tcPr>
            <w:tcW w:w="640" w:type="pct"/>
            <w:tcMar>
              <w:top w:w="72" w:type="dxa"/>
              <w:left w:w="115" w:type="dxa"/>
              <w:bottom w:w="72" w:type="dxa"/>
              <w:right w:w="115" w:type="dxa"/>
            </w:tcMar>
            <w:vAlign w:val="center"/>
          </w:tcPr>
          <w:p w14:paraId="091EDB55" w14:textId="5BBE76AE" w:rsidR="00B259CF" w:rsidRPr="00DD6FA8" w:rsidRDefault="00E13281"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498BB6D8" w14:textId="77777777" w:rsidR="000B40E5" w:rsidRDefault="000B40E5" w:rsidP="000B40E5">
            <w:pPr>
              <w:numPr>
                <w:ilvl w:val="0"/>
                <w:numId w:val="35"/>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p w14:paraId="0FF25D94" w14:textId="77777777" w:rsidR="000B40E5" w:rsidRPr="000B40E5" w:rsidRDefault="000B40E5" w:rsidP="000B40E5">
            <w:pPr>
              <w:numPr>
                <w:ilvl w:val="0"/>
                <w:numId w:val="35"/>
              </w:numPr>
              <w:spacing w:after="0"/>
              <w:rPr>
                <w:rFonts w:ascii="Arial" w:hAnsi="Arial" w:cs="Arial"/>
                <w:bCs/>
                <w:sz w:val="18"/>
                <w:szCs w:val="18"/>
              </w:rPr>
            </w:pPr>
            <w:r w:rsidRPr="000B40E5">
              <w:rPr>
                <w:rFonts w:ascii="Arial" w:hAnsi="Arial" w:cs="Arial"/>
                <w:bCs/>
                <w:sz w:val="18"/>
                <w:szCs w:val="18"/>
              </w:rPr>
              <w:t>Scott, David (2018), The New Rules of Marketing and PR: How to Use Social Media, Online Video, Mobile Applications, Blogs, News Releases, and Viral Marketing to Reach Buyers Directly, 6th ed., New York, NY: Wiley. </w:t>
            </w:r>
          </w:p>
          <w:p w14:paraId="7FD0FDC7" w14:textId="7097E626" w:rsidR="00B259CF" w:rsidRPr="00DD6FA8" w:rsidRDefault="00B259CF" w:rsidP="00E43407">
            <w:pPr>
              <w:spacing w:after="0"/>
              <w:rPr>
                <w:rFonts w:ascii="Arial" w:hAnsi="Arial" w:cs="Arial"/>
                <w:bCs/>
                <w:sz w:val="18"/>
                <w:szCs w:val="18"/>
              </w:rPr>
            </w:pPr>
          </w:p>
        </w:tc>
      </w:tr>
      <w:tr w:rsidR="00B259CF" w:rsidRPr="00DD6FA8" w14:paraId="6F0BEAEC" w14:textId="77777777" w:rsidTr="004A239B">
        <w:trPr>
          <w:trHeight w:val="312"/>
        </w:trPr>
        <w:tc>
          <w:tcPr>
            <w:tcW w:w="2630" w:type="pct"/>
            <w:tcMar>
              <w:top w:w="72" w:type="dxa"/>
              <w:left w:w="115" w:type="dxa"/>
              <w:bottom w:w="72" w:type="dxa"/>
              <w:right w:w="115" w:type="dxa"/>
            </w:tcMar>
            <w:vAlign w:val="center"/>
          </w:tcPr>
          <w:p w14:paraId="0A4D4D55" w14:textId="77777777" w:rsidR="00E13281" w:rsidRPr="00E13281" w:rsidRDefault="00E13281" w:rsidP="00E13281">
            <w:pPr>
              <w:spacing w:after="0"/>
              <w:rPr>
                <w:rFonts w:ascii="Arial" w:hAnsi="Arial" w:cs="Arial"/>
                <w:b/>
                <w:bCs/>
                <w:sz w:val="18"/>
                <w:szCs w:val="18"/>
              </w:rPr>
            </w:pPr>
            <w:r w:rsidRPr="00E13281">
              <w:rPr>
                <w:rFonts w:ascii="Arial" w:hAnsi="Arial" w:cs="Arial"/>
                <w:b/>
                <w:bCs/>
                <w:sz w:val="18"/>
                <w:szCs w:val="18"/>
              </w:rPr>
              <w:t>The Advertising Budget</w:t>
            </w:r>
          </w:p>
          <w:p w14:paraId="529C67C8" w14:textId="77777777" w:rsidR="00E13281" w:rsidRPr="00E13281" w:rsidRDefault="00E13281" w:rsidP="00E13281">
            <w:pPr>
              <w:spacing w:after="0"/>
              <w:rPr>
                <w:rFonts w:ascii="Arial" w:hAnsi="Arial" w:cs="Arial"/>
                <w:bCs/>
                <w:i/>
                <w:sz w:val="18"/>
                <w:szCs w:val="18"/>
              </w:rPr>
            </w:pPr>
            <w:r w:rsidRPr="00E13281">
              <w:rPr>
                <w:rFonts w:ascii="Arial" w:hAnsi="Arial" w:cs="Arial"/>
                <w:bCs/>
                <w:i/>
                <w:sz w:val="18"/>
                <w:szCs w:val="18"/>
              </w:rPr>
              <w:t>Budgeting Methods</w:t>
            </w:r>
          </w:p>
          <w:p w14:paraId="14A72423" w14:textId="55463C72" w:rsidR="00B259CF" w:rsidRPr="00DD6FA8" w:rsidRDefault="00E13281" w:rsidP="00E13281">
            <w:pPr>
              <w:spacing w:after="0"/>
              <w:rPr>
                <w:rFonts w:ascii="Arial" w:hAnsi="Arial" w:cs="Arial"/>
                <w:bCs/>
                <w:sz w:val="18"/>
                <w:szCs w:val="18"/>
              </w:rPr>
            </w:pPr>
            <w:r w:rsidRPr="00E13281">
              <w:rPr>
                <w:rFonts w:ascii="Arial" w:hAnsi="Arial" w:cs="Arial"/>
                <w:bCs/>
                <w:i/>
                <w:sz w:val="18"/>
                <w:szCs w:val="18"/>
              </w:rPr>
              <w:t>Managing a Budget</w:t>
            </w:r>
          </w:p>
        </w:tc>
        <w:tc>
          <w:tcPr>
            <w:tcW w:w="640" w:type="pct"/>
            <w:tcMar>
              <w:top w:w="72" w:type="dxa"/>
              <w:left w:w="115" w:type="dxa"/>
              <w:bottom w:w="72" w:type="dxa"/>
              <w:right w:w="115" w:type="dxa"/>
            </w:tcMar>
            <w:vAlign w:val="center"/>
          </w:tcPr>
          <w:p w14:paraId="12E9FC43" w14:textId="34DBD085" w:rsidR="00B259CF" w:rsidRPr="00DD6FA8" w:rsidRDefault="00E13281"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57F4878" w14:textId="167BBD09" w:rsidR="00B259CF" w:rsidRPr="00367A49" w:rsidRDefault="000B40E5" w:rsidP="00367A49">
            <w:pPr>
              <w:numPr>
                <w:ilvl w:val="0"/>
                <w:numId w:val="36"/>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tc>
      </w:tr>
      <w:tr w:rsidR="00B259CF" w:rsidRPr="00DD6FA8" w14:paraId="262F694E" w14:textId="77777777" w:rsidTr="004A239B">
        <w:trPr>
          <w:trHeight w:val="312"/>
        </w:trPr>
        <w:tc>
          <w:tcPr>
            <w:tcW w:w="2630" w:type="pct"/>
            <w:tcMar>
              <w:top w:w="72" w:type="dxa"/>
              <w:left w:w="115" w:type="dxa"/>
              <w:bottom w:w="72" w:type="dxa"/>
              <w:right w:w="115" w:type="dxa"/>
            </w:tcMar>
            <w:vAlign w:val="center"/>
          </w:tcPr>
          <w:p w14:paraId="23EC7E42" w14:textId="77777777" w:rsidR="00E13281" w:rsidRPr="00E13281" w:rsidRDefault="00E13281" w:rsidP="00E13281">
            <w:pPr>
              <w:spacing w:after="0"/>
              <w:rPr>
                <w:rFonts w:ascii="Arial" w:hAnsi="Arial" w:cs="Arial"/>
                <w:b/>
                <w:bCs/>
                <w:i/>
                <w:sz w:val="18"/>
                <w:szCs w:val="18"/>
                <w:lang w:val="en-GB"/>
              </w:rPr>
            </w:pPr>
            <w:r w:rsidRPr="00E13281">
              <w:rPr>
                <w:rFonts w:ascii="Arial" w:hAnsi="Arial" w:cs="Arial"/>
                <w:b/>
                <w:bCs/>
                <w:sz w:val="18"/>
                <w:szCs w:val="18"/>
              </w:rPr>
              <w:t>Advertising Strategy</w:t>
            </w:r>
            <w:r w:rsidRPr="00E13281">
              <w:rPr>
                <w:rFonts w:ascii="Arial" w:hAnsi="Arial" w:cs="Arial"/>
                <w:b/>
                <w:bCs/>
                <w:i/>
                <w:sz w:val="18"/>
                <w:szCs w:val="18"/>
                <w:lang w:val="en-GB"/>
              </w:rPr>
              <w:t xml:space="preserve"> </w:t>
            </w:r>
          </w:p>
          <w:p w14:paraId="42B4725C" w14:textId="77777777" w:rsidR="00E13281" w:rsidRPr="00E13281" w:rsidRDefault="00E13281" w:rsidP="00E13281">
            <w:pPr>
              <w:spacing w:after="0"/>
              <w:rPr>
                <w:rFonts w:ascii="Arial" w:hAnsi="Arial" w:cs="Arial"/>
                <w:bCs/>
                <w:i/>
                <w:sz w:val="18"/>
                <w:szCs w:val="18"/>
              </w:rPr>
            </w:pPr>
            <w:r w:rsidRPr="00E13281">
              <w:rPr>
                <w:rFonts w:ascii="Arial" w:hAnsi="Arial" w:cs="Arial"/>
                <w:bCs/>
                <w:i/>
                <w:sz w:val="18"/>
                <w:szCs w:val="18"/>
              </w:rPr>
              <w:t>Branding</w:t>
            </w:r>
          </w:p>
          <w:p w14:paraId="1F93F8BC" w14:textId="77777777" w:rsidR="00E13281" w:rsidRPr="00E13281" w:rsidRDefault="00E13281" w:rsidP="00E13281">
            <w:pPr>
              <w:spacing w:after="0"/>
              <w:rPr>
                <w:rFonts w:ascii="Arial" w:hAnsi="Arial" w:cs="Arial"/>
                <w:bCs/>
                <w:i/>
                <w:sz w:val="18"/>
                <w:szCs w:val="18"/>
              </w:rPr>
            </w:pPr>
            <w:r w:rsidRPr="00E13281">
              <w:rPr>
                <w:rFonts w:ascii="Arial" w:hAnsi="Arial" w:cs="Arial"/>
                <w:bCs/>
                <w:i/>
                <w:sz w:val="18"/>
                <w:szCs w:val="18"/>
              </w:rPr>
              <w:t>Employing a Strategic Framework</w:t>
            </w:r>
          </w:p>
          <w:p w14:paraId="3B3A511C" w14:textId="26E5DBF9" w:rsidR="00B259CF" w:rsidRPr="00E13281" w:rsidRDefault="00E13281" w:rsidP="00E43407">
            <w:pPr>
              <w:spacing w:after="0"/>
              <w:rPr>
                <w:rFonts w:ascii="Arial" w:hAnsi="Arial" w:cs="Arial"/>
                <w:bCs/>
                <w:i/>
                <w:sz w:val="18"/>
                <w:szCs w:val="18"/>
                <w:u w:val="single"/>
              </w:rPr>
            </w:pPr>
            <w:r w:rsidRPr="00E13281">
              <w:rPr>
                <w:rFonts w:ascii="Arial" w:hAnsi="Arial" w:cs="Arial"/>
                <w:bCs/>
                <w:i/>
                <w:sz w:val="18"/>
                <w:szCs w:val="18"/>
              </w:rPr>
              <w:t>Setting Objectives</w:t>
            </w:r>
          </w:p>
        </w:tc>
        <w:tc>
          <w:tcPr>
            <w:tcW w:w="640" w:type="pct"/>
            <w:tcMar>
              <w:top w:w="72" w:type="dxa"/>
              <w:left w:w="115" w:type="dxa"/>
              <w:bottom w:w="72" w:type="dxa"/>
              <w:right w:w="115" w:type="dxa"/>
            </w:tcMar>
            <w:vAlign w:val="center"/>
          </w:tcPr>
          <w:p w14:paraId="728C7D11" w14:textId="6FDB59F3" w:rsidR="00B259CF" w:rsidRPr="00DD6FA8" w:rsidRDefault="00E13281"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34308FA2" w14:textId="77777777" w:rsidR="000B40E5" w:rsidRDefault="000B40E5" w:rsidP="000B40E5">
            <w:pPr>
              <w:numPr>
                <w:ilvl w:val="0"/>
                <w:numId w:val="37"/>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p w14:paraId="4603163D" w14:textId="77777777" w:rsidR="000B40E5" w:rsidRPr="000B40E5" w:rsidRDefault="000B40E5" w:rsidP="000B40E5">
            <w:pPr>
              <w:numPr>
                <w:ilvl w:val="0"/>
                <w:numId w:val="37"/>
              </w:numPr>
              <w:spacing w:after="0"/>
              <w:rPr>
                <w:rFonts w:ascii="Arial" w:hAnsi="Arial" w:cs="Arial"/>
                <w:bCs/>
                <w:sz w:val="18"/>
                <w:szCs w:val="18"/>
              </w:rPr>
            </w:pPr>
            <w:r w:rsidRPr="000B40E5">
              <w:rPr>
                <w:rFonts w:ascii="Arial" w:hAnsi="Arial" w:cs="Arial"/>
                <w:bCs/>
                <w:sz w:val="18"/>
                <w:szCs w:val="18"/>
              </w:rPr>
              <w:t xml:space="preserve">Scott, David (2018), The New Rules of Marketing and PR: How to Use Social Media, Online Video, Mobile Applications, Blogs, News </w:t>
            </w:r>
            <w:r w:rsidRPr="000B40E5">
              <w:rPr>
                <w:rFonts w:ascii="Arial" w:hAnsi="Arial" w:cs="Arial"/>
                <w:bCs/>
                <w:sz w:val="18"/>
                <w:szCs w:val="18"/>
              </w:rPr>
              <w:lastRenderedPageBreak/>
              <w:t>Releases, and Viral Marketing to Reach Buyers Directly, 6th ed., New York, NY: Wiley. </w:t>
            </w:r>
          </w:p>
          <w:p w14:paraId="12A6DB15" w14:textId="54C063A6" w:rsidR="00B259CF" w:rsidRPr="00DD6FA8" w:rsidRDefault="00B259CF" w:rsidP="00E43407">
            <w:pPr>
              <w:spacing w:after="0"/>
              <w:rPr>
                <w:rFonts w:ascii="Arial" w:hAnsi="Arial" w:cs="Arial"/>
                <w:bCs/>
                <w:sz w:val="18"/>
                <w:szCs w:val="18"/>
              </w:rPr>
            </w:pPr>
          </w:p>
        </w:tc>
      </w:tr>
      <w:tr w:rsidR="00B259CF" w:rsidRPr="00DD6FA8" w14:paraId="365D255B" w14:textId="77777777" w:rsidTr="004A239B">
        <w:trPr>
          <w:trHeight w:val="312"/>
        </w:trPr>
        <w:tc>
          <w:tcPr>
            <w:tcW w:w="2630" w:type="pct"/>
            <w:tcMar>
              <w:top w:w="72" w:type="dxa"/>
              <w:left w:w="115" w:type="dxa"/>
              <w:bottom w:w="72" w:type="dxa"/>
              <w:right w:w="115" w:type="dxa"/>
            </w:tcMar>
            <w:vAlign w:val="center"/>
          </w:tcPr>
          <w:p w14:paraId="29B910D3" w14:textId="77777777" w:rsidR="00E13281" w:rsidRPr="00E13281" w:rsidRDefault="00E13281" w:rsidP="00E13281">
            <w:pPr>
              <w:spacing w:after="0"/>
              <w:rPr>
                <w:rFonts w:ascii="Arial" w:hAnsi="Arial" w:cs="Arial"/>
                <w:b/>
                <w:i/>
                <w:sz w:val="18"/>
                <w:szCs w:val="18"/>
                <w:lang w:val="en-GB"/>
              </w:rPr>
            </w:pPr>
            <w:r w:rsidRPr="00E13281">
              <w:rPr>
                <w:rFonts w:ascii="Arial" w:hAnsi="Arial" w:cs="Arial"/>
                <w:b/>
                <w:sz w:val="18"/>
                <w:szCs w:val="18"/>
              </w:rPr>
              <w:lastRenderedPageBreak/>
              <w:t>An Integrated Marketing Communication Approach</w:t>
            </w:r>
            <w:r w:rsidRPr="00E13281">
              <w:rPr>
                <w:rFonts w:ascii="Arial" w:hAnsi="Arial" w:cs="Arial"/>
                <w:b/>
                <w:i/>
                <w:sz w:val="18"/>
                <w:szCs w:val="18"/>
                <w:lang w:val="en-GB"/>
              </w:rPr>
              <w:t xml:space="preserve"> </w:t>
            </w:r>
          </w:p>
          <w:p w14:paraId="3BC73F47"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Integrated Marketing Communication</w:t>
            </w:r>
          </w:p>
          <w:p w14:paraId="65D34B5A"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Elements of the Promotional Mix</w:t>
            </w:r>
          </w:p>
          <w:p w14:paraId="6874D752" w14:textId="206C3C68" w:rsidR="00B259CF" w:rsidRPr="00E13281" w:rsidRDefault="00E13281" w:rsidP="00E43407">
            <w:pPr>
              <w:spacing w:after="0"/>
              <w:rPr>
                <w:rFonts w:ascii="Arial" w:hAnsi="Arial" w:cs="Arial"/>
                <w:i/>
                <w:sz w:val="18"/>
                <w:szCs w:val="18"/>
              </w:rPr>
            </w:pPr>
            <w:r w:rsidRPr="00E13281">
              <w:rPr>
                <w:rFonts w:ascii="Arial" w:hAnsi="Arial" w:cs="Arial"/>
                <w:i/>
                <w:sz w:val="18"/>
                <w:szCs w:val="18"/>
              </w:rPr>
              <w:t>The Promotional Plan</w:t>
            </w:r>
          </w:p>
        </w:tc>
        <w:tc>
          <w:tcPr>
            <w:tcW w:w="640" w:type="pct"/>
            <w:tcMar>
              <w:top w:w="72" w:type="dxa"/>
              <w:left w:w="115" w:type="dxa"/>
              <w:bottom w:w="72" w:type="dxa"/>
              <w:right w:w="115" w:type="dxa"/>
            </w:tcMar>
            <w:vAlign w:val="center"/>
          </w:tcPr>
          <w:p w14:paraId="62D89FA5" w14:textId="4D16C519" w:rsidR="00B259CF" w:rsidRPr="00DD6FA8" w:rsidRDefault="00E13281"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12A48D07" w14:textId="77777777" w:rsidR="000B40E5" w:rsidRDefault="000B40E5" w:rsidP="000B40E5">
            <w:pPr>
              <w:numPr>
                <w:ilvl w:val="0"/>
                <w:numId w:val="38"/>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p w14:paraId="4DC3139E" w14:textId="77777777" w:rsidR="000B40E5" w:rsidRPr="000B40E5" w:rsidRDefault="000B40E5" w:rsidP="000B40E5">
            <w:pPr>
              <w:numPr>
                <w:ilvl w:val="0"/>
                <w:numId w:val="38"/>
              </w:numPr>
              <w:spacing w:after="0"/>
              <w:rPr>
                <w:rFonts w:ascii="Arial" w:hAnsi="Arial" w:cs="Arial"/>
                <w:bCs/>
                <w:sz w:val="18"/>
                <w:szCs w:val="18"/>
              </w:rPr>
            </w:pPr>
            <w:r w:rsidRPr="000B40E5">
              <w:rPr>
                <w:rFonts w:ascii="Arial" w:hAnsi="Arial" w:cs="Arial"/>
                <w:bCs/>
                <w:sz w:val="18"/>
                <w:szCs w:val="18"/>
              </w:rPr>
              <w:t>Scott, David (2018), The New Rules of Marketing and PR: How to Use Social Media, Online Video, Mobile Applications, Blogs, News Releases, and Viral Marketing to Reach Buyers Directly, 6th ed., New York, NY: Wiley. </w:t>
            </w:r>
          </w:p>
          <w:p w14:paraId="2B715881" w14:textId="03D23B3F" w:rsidR="00B259CF" w:rsidRPr="00DD6FA8" w:rsidRDefault="00B259CF" w:rsidP="00E43407">
            <w:pPr>
              <w:spacing w:after="0"/>
              <w:rPr>
                <w:rFonts w:ascii="Arial" w:hAnsi="Arial" w:cs="Arial"/>
                <w:bCs/>
                <w:sz w:val="18"/>
                <w:szCs w:val="18"/>
              </w:rPr>
            </w:pPr>
          </w:p>
        </w:tc>
      </w:tr>
      <w:tr w:rsidR="00B259CF" w:rsidRPr="00DD6FA8" w14:paraId="6AF960D3" w14:textId="77777777" w:rsidTr="004A239B">
        <w:trPr>
          <w:trHeight w:val="312"/>
        </w:trPr>
        <w:tc>
          <w:tcPr>
            <w:tcW w:w="2630" w:type="pct"/>
            <w:tcMar>
              <w:top w:w="72" w:type="dxa"/>
              <w:left w:w="115" w:type="dxa"/>
              <w:bottom w:w="72" w:type="dxa"/>
              <w:right w:w="115" w:type="dxa"/>
            </w:tcMar>
            <w:vAlign w:val="center"/>
          </w:tcPr>
          <w:p w14:paraId="005D6076" w14:textId="77777777" w:rsidR="00E13281" w:rsidRPr="00E13281" w:rsidRDefault="00E13281" w:rsidP="00E13281">
            <w:pPr>
              <w:spacing w:after="0"/>
              <w:rPr>
                <w:rFonts w:ascii="Arial" w:hAnsi="Arial" w:cs="Arial"/>
                <w:b/>
                <w:sz w:val="18"/>
                <w:szCs w:val="18"/>
              </w:rPr>
            </w:pPr>
            <w:r w:rsidRPr="00E13281">
              <w:rPr>
                <w:rFonts w:ascii="Arial" w:hAnsi="Arial" w:cs="Arial"/>
                <w:b/>
                <w:sz w:val="18"/>
                <w:szCs w:val="18"/>
              </w:rPr>
              <w:t>Media Planning</w:t>
            </w:r>
          </w:p>
          <w:p w14:paraId="194A4F4F"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Advertising and Media</w:t>
            </w:r>
          </w:p>
          <w:p w14:paraId="52D14545"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New, Non-Traditional Media</w:t>
            </w:r>
          </w:p>
          <w:p w14:paraId="6DE3622B" w14:textId="1159757A" w:rsidR="00B259CF" w:rsidRPr="00E13281" w:rsidRDefault="00E13281" w:rsidP="00E43407">
            <w:pPr>
              <w:spacing w:after="0"/>
              <w:rPr>
                <w:rFonts w:ascii="Arial" w:hAnsi="Arial" w:cs="Arial"/>
                <w:i/>
                <w:sz w:val="18"/>
                <w:szCs w:val="18"/>
              </w:rPr>
            </w:pPr>
            <w:r w:rsidRPr="00E13281">
              <w:rPr>
                <w:rFonts w:ascii="Arial" w:hAnsi="Arial" w:cs="Arial"/>
                <w:i/>
                <w:sz w:val="18"/>
                <w:szCs w:val="18"/>
              </w:rPr>
              <w:t>Media Strategy and Planning</w:t>
            </w:r>
          </w:p>
        </w:tc>
        <w:tc>
          <w:tcPr>
            <w:tcW w:w="640" w:type="pct"/>
            <w:tcMar>
              <w:top w:w="72" w:type="dxa"/>
              <w:left w:w="115" w:type="dxa"/>
              <w:bottom w:w="72" w:type="dxa"/>
              <w:right w:w="115" w:type="dxa"/>
            </w:tcMar>
            <w:vAlign w:val="center"/>
          </w:tcPr>
          <w:p w14:paraId="16242F29" w14:textId="7D9439CD" w:rsidR="00B259CF" w:rsidRPr="00DD6FA8" w:rsidRDefault="00E13281"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3B7A38AE" w14:textId="77777777" w:rsidR="000B40E5" w:rsidRDefault="000B40E5" w:rsidP="000B40E5">
            <w:pPr>
              <w:numPr>
                <w:ilvl w:val="0"/>
                <w:numId w:val="39"/>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p w14:paraId="5ADD46C6" w14:textId="77777777" w:rsidR="000B40E5" w:rsidRPr="000B40E5" w:rsidRDefault="000B40E5" w:rsidP="000B40E5">
            <w:pPr>
              <w:numPr>
                <w:ilvl w:val="0"/>
                <w:numId w:val="39"/>
              </w:numPr>
              <w:spacing w:after="0"/>
              <w:rPr>
                <w:rFonts w:ascii="Arial" w:hAnsi="Arial" w:cs="Arial"/>
                <w:bCs/>
                <w:sz w:val="18"/>
                <w:szCs w:val="18"/>
              </w:rPr>
            </w:pPr>
            <w:r w:rsidRPr="000B40E5">
              <w:rPr>
                <w:rFonts w:ascii="Arial" w:hAnsi="Arial" w:cs="Arial"/>
                <w:bCs/>
                <w:sz w:val="18"/>
                <w:szCs w:val="18"/>
              </w:rPr>
              <w:t>Scott, David (2018), The New Rules of Marketing and PR: How to Use Social Media, Online Video, Mobile Applications, Blogs, News Releases, and Viral Marketing to Reach Buyers Directly, 6th ed., New York, NY: Wiley. </w:t>
            </w:r>
          </w:p>
          <w:p w14:paraId="05320513" w14:textId="74068082" w:rsidR="00B259CF" w:rsidRPr="00DD6FA8" w:rsidRDefault="00B259CF" w:rsidP="00E43407">
            <w:pPr>
              <w:spacing w:after="0"/>
              <w:rPr>
                <w:rFonts w:ascii="Arial" w:hAnsi="Arial" w:cs="Arial"/>
                <w:bCs/>
                <w:sz w:val="18"/>
                <w:szCs w:val="18"/>
              </w:rPr>
            </w:pPr>
          </w:p>
        </w:tc>
      </w:tr>
      <w:tr w:rsidR="00B259CF" w:rsidRPr="00DD6FA8" w14:paraId="2A77CE1A" w14:textId="77777777" w:rsidTr="004A239B">
        <w:trPr>
          <w:trHeight w:val="312"/>
        </w:trPr>
        <w:tc>
          <w:tcPr>
            <w:tcW w:w="2630" w:type="pct"/>
            <w:tcMar>
              <w:top w:w="72" w:type="dxa"/>
              <w:left w:w="115" w:type="dxa"/>
              <w:bottom w:w="72" w:type="dxa"/>
              <w:right w:w="115" w:type="dxa"/>
            </w:tcMar>
            <w:vAlign w:val="center"/>
          </w:tcPr>
          <w:p w14:paraId="4D06AB25" w14:textId="77777777" w:rsidR="00E13281" w:rsidRPr="00E13281" w:rsidRDefault="00E13281" w:rsidP="00E13281">
            <w:pPr>
              <w:spacing w:after="0"/>
              <w:rPr>
                <w:rFonts w:ascii="Arial" w:hAnsi="Arial" w:cs="Arial"/>
                <w:b/>
                <w:sz w:val="18"/>
                <w:szCs w:val="18"/>
              </w:rPr>
            </w:pPr>
            <w:r w:rsidRPr="00E13281">
              <w:rPr>
                <w:rFonts w:ascii="Arial" w:hAnsi="Arial" w:cs="Arial"/>
                <w:b/>
                <w:sz w:val="18"/>
                <w:szCs w:val="18"/>
              </w:rPr>
              <w:t>Execution and Evaluation</w:t>
            </w:r>
          </w:p>
          <w:p w14:paraId="13E09405"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Ad Production</w:t>
            </w:r>
          </w:p>
          <w:p w14:paraId="299B34AC"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Executional Framework</w:t>
            </w:r>
          </w:p>
          <w:p w14:paraId="42406E72"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The Advertising Campaign</w:t>
            </w:r>
          </w:p>
          <w:p w14:paraId="4E958201" w14:textId="3CD9DB96" w:rsidR="00B259CF" w:rsidRPr="00DD6FA8" w:rsidRDefault="00E13281" w:rsidP="00E13281">
            <w:pPr>
              <w:spacing w:after="0"/>
              <w:rPr>
                <w:rFonts w:ascii="Arial" w:hAnsi="Arial" w:cs="Arial"/>
                <w:sz w:val="18"/>
                <w:szCs w:val="18"/>
              </w:rPr>
            </w:pPr>
            <w:r w:rsidRPr="00E13281">
              <w:rPr>
                <w:rFonts w:ascii="Arial" w:hAnsi="Arial" w:cs="Arial"/>
                <w:i/>
                <w:sz w:val="18"/>
                <w:szCs w:val="18"/>
              </w:rPr>
              <w:t>Evaluation</w:t>
            </w:r>
          </w:p>
        </w:tc>
        <w:tc>
          <w:tcPr>
            <w:tcW w:w="640" w:type="pct"/>
            <w:tcMar>
              <w:top w:w="72" w:type="dxa"/>
              <w:left w:w="115" w:type="dxa"/>
              <w:bottom w:w="72" w:type="dxa"/>
              <w:right w:w="115" w:type="dxa"/>
            </w:tcMar>
            <w:vAlign w:val="center"/>
          </w:tcPr>
          <w:p w14:paraId="700524BB" w14:textId="3A7A78FD" w:rsidR="00B259CF" w:rsidRPr="00DD6FA8" w:rsidRDefault="00E13281"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4C03F184" w14:textId="77777777" w:rsidR="000B40E5" w:rsidRDefault="000B40E5" w:rsidP="000B40E5">
            <w:pPr>
              <w:numPr>
                <w:ilvl w:val="0"/>
                <w:numId w:val="40"/>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p w14:paraId="4E5542CC" w14:textId="77777777" w:rsidR="000B40E5" w:rsidRPr="000B40E5" w:rsidRDefault="000B40E5" w:rsidP="000B40E5">
            <w:pPr>
              <w:numPr>
                <w:ilvl w:val="0"/>
                <w:numId w:val="40"/>
              </w:numPr>
              <w:spacing w:after="0"/>
              <w:rPr>
                <w:rFonts w:ascii="Arial" w:hAnsi="Arial" w:cs="Arial"/>
                <w:bCs/>
                <w:sz w:val="18"/>
                <w:szCs w:val="18"/>
              </w:rPr>
            </w:pPr>
            <w:r w:rsidRPr="000B40E5">
              <w:rPr>
                <w:rFonts w:ascii="Arial" w:hAnsi="Arial" w:cs="Arial"/>
                <w:bCs/>
                <w:sz w:val="18"/>
                <w:szCs w:val="18"/>
              </w:rPr>
              <w:t>Scott, David (2018), The New Rules of Marketing and PR: How to Use Social Media, Online Video, Mobile Applications, Blogs, News Releases, and Viral Marketing to Reach Buyers Directly, 6th ed., New York, NY: Wiley. </w:t>
            </w:r>
          </w:p>
          <w:p w14:paraId="105F1365" w14:textId="2D987EC7" w:rsidR="00B259CF" w:rsidRPr="00DD6FA8" w:rsidRDefault="00B259CF" w:rsidP="00E43407">
            <w:pPr>
              <w:spacing w:after="0"/>
              <w:rPr>
                <w:rFonts w:ascii="Arial" w:hAnsi="Arial" w:cs="Arial"/>
                <w:bCs/>
                <w:sz w:val="18"/>
                <w:szCs w:val="18"/>
              </w:rPr>
            </w:pPr>
          </w:p>
        </w:tc>
      </w:tr>
      <w:tr w:rsidR="00B259CF"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B259CF" w:rsidRPr="00DD6FA8"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B259CF" w:rsidRPr="00DD6FA8" w:rsidRDefault="00B259CF" w:rsidP="00B259CF">
            <w:pPr>
              <w:spacing w:after="0"/>
              <w:jc w:val="center"/>
              <w:rPr>
                <w:rFonts w:ascii="Arial" w:hAnsi="Arial" w:cs="Arial"/>
                <w:bCs/>
                <w:sz w:val="18"/>
                <w:szCs w:val="18"/>
              </w:rPr>
            </w:pPr>
            <w:r w:rsidRPr="00DD6FA8">
              <w:rPr>
                <w:rFonts w:ascii="Arial" w:hAnsi="Arial" w:cs="Arial"/>
                <w:b/>
                <w:bCs/>
                <w:sz w:val="18"/>
                <w:szCs w:val="18"/>
              </w:rPr>
              <w:t>Total: 48 hours</w:t>
            </w:r>
            <w:r w:rsidR="004568D9" w:rsidRPr="00DD6FA8">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DD6FA8" w:rsidRDefault="00B259CF" w:rsidP="00E43407">
            <w:pPr>
              <w:spacing w:after="0"/>
              <w:rPr>
                <w:rFonts w:ascii="Arial" w:hAnsi="Arial" w:cs="Arial"/>
                <w:bCs/>
                <w:sz w:val="18"/>
                <w:szCs w:val="18"/>
              </w:rPr>
            </w:pPr>
          </w:p>
        </w:tc>
      </w:tr>
      <w:tr w:rsidR="004A239B"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4A239B" w:rsidRPr="00DD6FA8" w:rsidRDefault="004A239B" w:rsidP="00E43407">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4A239B" w:rsidRPr="00DD6FA8" w:rsidRDefault="004A239B" w:rsidP="00B259CF">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4A239B" w:rsidRPr="00DD6FA8" w:rsidRDefault="004A239B" w:rsidP="00E43407">
            <w:pPr>
              <w:spacing w:after="0"/>
              <w:rPr>
                <w:rFonts w:ascii="Arial" w:hAnsi="Arial" w:cs="Arial"/>
                <w:bCs/>
                <w:sz w:val="18"/>
                <w:szCs w:val="18"/>
              </w:rPr>
            </w:pPr>
          </w:p>
        </w:tc>
      </w:tr>
      <w:tr w:rsidR="00B259CF"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B259CF" w:rsidRPr="00DD6FA8" w:rsidRDefault="00B259CF" w:rsidP="00E43407">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B259CF" w:rsidRPr="00DD6FA8" w:rsidRDefault="004A239B" w:rsidP="00E43407">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B259CF" w:rsidRPr="00DD6FA8" w:rsidRDefault="00B259CF" w:rsidP="00E43407">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lastRenderedPageBreak/>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2"/>
        <w:gridCol w:w="3530"/>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2C88F1C5" w:rsidR="00B259CF" w:rsidRPr="00DD6FA8" w:rsidRDefault="004A239B" w:rsidP="005E0D68">
            <w:pPr>
              <w:spacing w:before="120" w:after="0"/>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367A49" w:rsidRPr="00765D48">
              <w:rPr>
                <w:rFonts w:ascii="Arial" w:hAnsi="Arial" w:cs="Arial"/>
                <w:i/>
                <w:sz w:val="18"/>
                <w:szCs w:val="18"/>
              </w:rPr>
              <w:t>70</w:t>
            </w:r>
            <w:r w:rsidR="00B259CF" w:rsidRPr="00765D48">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1CAFE25E" w:rsidR="00B259CF" w:rsidRPr="00DD6FA8" w:rsidRDefault="00367A49" w:rsidP="00A41EFE">
            <w:pPr>
              <w:spacing w:before="120" w:after="0"/>
              <w:rPr>
                <w:rFonts w:ascii="Arial" w:hAnsi="Arial" w:cs="Arial"/>
                <w:iCs/>
                <w:sz w:val="18"/>
                <w:szCs w:val="18"/>
              </w:rPr>
            </w:pPr>
            <w:r>
              <w:rPr>
                <w:rFonts w:ascii="Arial" w:hAnsi="Arial" w:cs="Arial"/>
                <w:iCs/>
                <w:sz w:val="18"/>
                <w:szCs w:val="18"/>
              </w:rPr>
              <w:t>Case Studies</w:t>
            </w:r>
          </w:p>
        </w:tc>
        <w:tc>
          <w:tcPr>
            <w:tcW w:w="1730" w:type="pct"/>
            <w:tcMar>
              <w:top w:w="29" w:type="dxa"/>
              <w:left w:w="115" w:type="dxa"/>
              <w:bottom w:w="29" w:type="dxa"/>
              <w:right w:w="115" w:type="dxa"/>
            </w:tcMar>
            <w:vAlign w:val="center"/>
          </w:tcPr>
          <w:p w14:paraId="5982636D" w14:textId="228BF4C9" w:rsidR="00B259CF" w:rsidRPr="00DD6FA8" w:rsidRDefault="00367A49" w:rsidP="00395613">
            <w:pPr>
              <w:spacing w:before="120" w:after="0"/>
              <w:jc w:val="center"/>
              <w:rPr>
                <w:rFonts w:ascii="Arial" w:hAnsi="Arial" w:cs="Arial"/>
                <w:iCs/>
                <w:sz w:val="18"/>
                <w:szCs w:val="18"/>
              </w:rPr>
            </w:pPr>
            <w:r>
              <w:rPr>
                <w:rFonts w:ascii="Arial" w:hAnsi="Arial" w:cs="Arial"/>
                <w:iCs/>
                <w:sz w:val="18"/>
                <w:szCs w:val="18"/>
              </w:rPr>
              <w:t>30</w:t>
            </w:r>
          </w:p>
        </w:tc>
      </w:tr>
      <w:tr w:rsidR="00B259CF" w:rsidRPr="00DD6FA8" w14:paraId="6DD81822" w14:textId="77777777" w:rsidTr="005E0D68">
        <w:trPr>
          <w:trHeight w:val="245"/>
        </w:trPr>
        <w:tc>
          <w:tcPr>
            <w:tcW w:w="3270" w:type="pct"/>
            <w:tcMar>
              <w:top w:w="29" w:type="dxa"/>
              <w:left w:w="115" w:type="dxa"/>
              <w:bottom w:w="29" w:type="dxa"/>
              <w:right w:w="115" w:type="dxa"/>
            </w:tcMar>
            <w:vAlign w:val="center"/>
          </w:tcPr>
          <w:p w14:paraId="69AC02F0" w14:textId="5CE16C4F" w:rsidR="00B259CF" w:rsidRPr="00DD6FA8" w:rsidRDefault="00395613" w:rsidP="00B259CF">
            <w:pPr>
              <w:spacing w:before="120" w:after="0"/>
              <w:rPr>
                <w:rFonts w:ascii="Arial" w:hAnsi="Arial" w:cs="Arial"/>
                <w:iCs/>
                <w:sz w:val="18"/>
                <w:szCs w:val="18"/>
              </w:rPr>
            </w:pPr>
            <w:r>
              <w:rPr>
                <w:rFonts w:ascii="Arial" w:hAnsi="Arial" w:cs="Arial"/>
                <w:iCs/>
                <w:sz w:val="18"/>
                <w:szCs w:val="18"/>
              </w:rPr>
              <w:t>Practical Tasks</w:t>
            </w:r>
          </w:p>
        </w:tc>
        <w:tc>
          <w:tcPr>
            <w:tcW w:w="1730" w:type="pct"/>
            <w:tcMar>
              <w:top w:w="29" w:type="dxa"/>
              <w:left w:w="115" w:type="dxa"/>
              <w:bottom w:w="29" w:type="dxa"/>
              <w:right w:w="115" w:type="dxa"/>
            </w:tcMar>
            <w:vAlign w:val="center"/>
          </w:tcPr>
          <w:p w14:paraId="32792DA0" w14:textId="4F04EB90" w:rsidR="00B259CF" w:rsidRPr="00DD6FA8" w:rsidRDefault="00395613" w:rsidP="00B259CF">
            <w:pPr>
              <w:spacing w:before="120" w:after="0"/>
              <w:jc w:val="center"/>
              <w:rPr>
                <w:rFonts w:ascii="Arial" w:hAnsi="Arial" w:cs="Arial"/>
                <w:sz w:val="18"/>
                <w:szCs w:val="18"/>
              </w:rPr>
            </w:pPr>
            <w:r>
              <w:rPr>
                <w:rFonts w:ascii="Arial" w:hAnsi="Arial" w:cs="Arial"/>
                <w:sz w:val="18"/>
                <w:szCs w:val="18"/>
              </w:rPr>
              <w:t>40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0AB366F1" w:rsidR="00B259CF" w:rsidRPr="00DD6FA8" w:rsidRDefault="00B259CF" w:rsidP="00B259CF">
            <w:pPr>
              <w:spacing w:before="120" w:after="0"/>
              <w:rPr>
                <w:rFonts w:ascii="Arial" w:hAnsi="Arial" w:cs="Arial"/>
                <w:i/>
                <w:sz w:val="18"/>
                <w:szCs w:val="18"/>
              </w:rPr>
            </w:pPr>
            <w:r w:rsidRPr="00DD6FA8">
              <w:rPr>
                <w:rFonts w:ascii="Arial" w:hAnsi="Arial" w:cs="Arial"/>
                <w:i/>
                <w:sz w:val="18"/>
                <w:szCs w:val="18"/>
              </w:rPr>
              <w:t xml:space="preserve">Individual Components </w:t>
            </w:r>
            <w:r w:rsidR="00367A49" w:rsidRPr="00765D48">
              <w:rPr>
                <w:rFonts w:ascii="Arial" w:hAnsi="Arial" w:cs="Arial"/>
                <w:i/>
                <w:sz w:val="18"/>
                <w:szCs w:val="18"/>
              </w:rPr>
              <w:t>30</w:t>
            </w:r>
            <w:r w:rsidRPr="00765D48">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0ACDDD7D" w:rsidR="00B259CF" w:rsidRPr="00DD6FA8" w:rsidRDefault="00395613"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1500EF1A" w14:textId="16B6C6A6" w:rsidR="00B259CF" w:rsidRPr="00DD6FA8" w:rsidRDefault="00395613" w:rsidP="00B259CF">
            <w:pPr>
              <w:spacing w:before="120" w:after="0"/>
              <w:jc w:val="center"/>
              <w:rPr>
                <w:rFonts w:ascii="Arial" w:hAnsi="Arial" w:cs="Arial"/>
                <w:sz w:val="18"/>
                <w:szCs w:val="18"/>
              </w:rPr>
            </w:pPr>
            <w:r>
              <w:rPr>
                <w:rFonts w:ascii="Arial" w:hAnsi="Arial" w:cs="Arial"/>
                <w:sz w:val="18"/>
                <w:szCs w:val="18"/>
              </w:rPr>
              <w:t>30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1210AE52" w:rsidR="00B259CF" w:rsidRPr="00DD6FA8" w:rsidRDefault="00B259CF" w:rsidP="00B259CF">
            <w:pPr>
              <w:spacing w:before="120" w:after="0"/>
              <w:rPr>
                <w:rFonts w:ascii="Arial" w:hAnsi="Arial" w:cs="Arial"/>
                <w:sz w:val="18"/>
                <w:szCs w:val="18"/>
              </w:rPr>
            </w:pPr>
          </w:p>
        </w:tc>
        <w:tc>
          <w:tcPr>
            <w:tcW w:w="1730" w:type="pct"/>
            <w:tcMar>
              <w:top w:w="29" w:type="dxa"/>
              <w:left w:w="115" w:type="dxa"/>
              <w:bottom w:w="29" w:type="dxa"/>
              <w:right w:w="115" w:type="dxa"/>
            </w:tcMar>
            <w:vAlign w:val="center"/>
          </w:tcPr>
          <w:p w14:paraId="740E0D8D" w14:textId="77777777" w:rsidR="00B259CF" w:rsidRPr="00DD6FA8" w:rsidRDefault="00B259CF" w:rsidP="00B259CF">
            <w:pPr>
              <w:spacing w:before="120" w:after="0"/>
              <w:jc w:val="center"/>
              <w:rPr>
                <w:rFonts w:ascii="Arial" w:hAnsi="Arial" w:cs="Arial"/>
                <w:sz w:val="18"/>
                <w:szCs w:val="18"/>
              </w:rPr>
            </w:pP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PargrafodaList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DD6FA8" w:rsidRDefault="00B259CF" w:rsidP="008F3C11">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w:t>
      </w:r>
      <w:r w:rsidR="00162656" w:rsidRPr="00DD6FA8">
        <w:rPr>
          <w:rFonts w:ascii="Arial" w:hAnsi="Arial" w:cs="Arial"/>
          <w:i/>
          <w:sz w:val="18"/>
          <w:szCs w:val="18"/>
        </w:rPr>
        <w:t>Provide short descriptions</w:t>
      </w:r>
      <w:r w:rsidR="005E0D68" w:rsidRPr="00DD6FA8">
        <w:rPr>
          <w:rFonts w:ascii="Arial" w:hAnsi="Arial" w:cs="Arial"/>
          <w:i/>
          <w:sz w:val="18"/>
          <w:szCs w:val="18"/>
        </w:rPr>
        <w:t xml:space="preserve"> and grading criteria</w:t>
      </w:r>
      <w:r w:rsidR="00162656" w:rsidRPr="00DD6FA8">
        <w:rPr>
          <w:rFonts w:ascii="Arial" w:hAnsi="Arial" w:cs="Arial"/>
          <w:i/>
          <w:sz w:val="18"/>
          <w:szCs w:val="18"/>
        </w:rPr>
        <w:t xml:space="preserve"> of each assignment</w:t>
      </w:r>
      <w:r w:rsidRPr="00DD6FA8">
        <w:rPr>
          <w:rFonts w:ascii="Arial" w:hAnsi="Arial" w:cs="Arial"/>
          <w:i/>
          <w:sz w:val="18"/>
          <w:szCs w:val="18"/>
        </w:rPr>
        <w:t>)</w:t>
      </w:r>
    </w:p>
    <w:p w14:paraId="53F3265F" w14:textId="77777777" w:rsidR="00A41EFE" w:rsidRPr="00DD6FA8" w:rsidRDefault="00A41EFE" w:rsidP="00A07C2E">
      <w:pPr>
        <w:pStyle w:val="PargrafodaLista"/>
        <w:autoSpaceDE w:val="0"/>
        <w:autoSpaceDN w:val="0"/>
        <w:adjustRightInd w:val="0"/>
        <w:spacing w:after="0" w:line="240" w:lineRule="auto"/>
        <w:ind w:left="0"/>
        <w:jc w:val="both"/>
        <w:rPr>
          <w:rFonts w:ascii="Arial" w:hAnsi="Arial" w:cs="Arial"/>
          <w:bCs/>
          <w:sz w:val="18"/>
          <w:szCs w:val="18"/>
          <w:highlight w:val="yellow"/>
        </w:rPr>
      </w:pPr>
    </w:p>
    <w:p w14:paraId="196BF8EF" w14:textId="1B58F8E9" w:rsidR="003A7F27" w:rsidRPr="003A7F27" w:rsidRDefault="003A7F27" w:rsidP="003A7F27">
      <w:pPr>
        <w:pStyle w:val="PargrafodaLista"/>
        <w:autoSpaceDE w:val="0"/>
        <w:autoSpaceDN w:val="0"/>
        <w:adjustRightInd w:val="0"/>
        <w:spacing w:after="0" w:line="240" w:lineRule="auto"/>
        <w:ind w:left="0"/>
        <w:jc w:val="both"/>
        <w:rPr>
          <w:rFonts w:ascii="Arial" w:hAnsi="Arial" w:cs="Arial"/>
          <w:b/>
          <w:bCs/>
          <w:sz w:val="18"/>
          <w:szCs w:val="18"/>
        </w:rPr>
      </w:pPr>
      <w:r>
        <w:rPr>
          <w:rFonts w:ascii="Arial" w:hAnsi="Arial" w:cs="Arial"/>
          <w:bCs/>
          <w:sz w:val="18"/>
          <w:szCs w:val="18"/>
        </w:rPr>
        <w:t xml:space="preserve">Case Studies - </w:t>
      </w:r>
      <w:r w:rsidR="00F13F6F">
        <w:rPr>
          <w:rFonts w:ascii="Arial" w:hAnsi="Arial" w:cs="Arial"/>
          <w:bCs/>
          <w:sz w:val="18"/>
          <w:szCs w:val="18"/>
          <w:lang w:val="en-GB"/>
        </w:rPr>
        <w:t>The instructor will present 3</w:t>
      </w:r>
      <w:r w:rsidRPr="003A7F27">
        <w:rPr>
          <w:rFonts w:ascii="Arial" w:hAnsi="Arial" w:cs="Arial"/>
          <w:bCs/>
          <w:sz w:val="18"/>
          <w:szCs w:val="18"/>
          <w:lang w:val="en-GB"/>
        </w:rPr>
        <w:t xml:space="preserve"> cases about advertising and promotion.</w:t>
      </w:r>
      <w:r w:rsidRPr="003A7F27">
        <w:rPr>
          <w:rFonts w:ascii="Arial" w:hAnsi="Arial" w:cs="Arial"/>
          <w:bCs/>
          <w:sz w:val="18"/>
          <w:szCs w:val="18"/>
        </w:rPr>
        <w:t xml:space="preserve"> A list of questions accompanies each case.</w:t>
      </w:r>
      <w:r w:rsidRPr="003A7F27">
        <w:rPr>
          <w:rFonts w:ascii="Arial" w:hAnsi="Arial" w:cs="Arial"/>
          <w:bCs/>
          <w:sz w:val="18"/>
          <w:szCs w:val="18"/>
          <w:lang w:val="en-GB"/>
        </w:rPr>
        <w:t xml:space="preserve"> After the case presentation by the instructor, students in groups of 4/5 will produce and submit a written assignment about the case presented. Each write up</w:t>
      </w:r>
      <w:r w:rsidR="001B5E53">
        <w:rPr>
          <w:rFonts w:ascii="Arial" w:hAnsi="Arial" w:cs="Arial"/>
          <w:bCs/>
          <w:sz w:val="18"/>
          <w:szCs w:val="18"/>
          <w:lang w:val="en-GB"/>
        </w:rPr>
        <w:t xml:space="preserve"> should be a maximum of 2 pages</w:t>
      </w:r>
      <w:r w:rsidRPr="003A7F27">
        <w:rPr>
          <w:rFonts w:ascii="Arial" w:hAnsi="Arial" w:cs="Arial"/>
          <w:bCs/>
          <w:sz w:val="18"/>
          <w:szCs w:val="18"/>
        </w:rPr>
        <w:t xml:space="preserve">. </w:t>
      </w:r>
      <w:r w:rsidR="001B5E53">
        <w:rPr>
          <w:rFonts w:ascii="Arial" w:hAnsi="Arial" w:cs="Arial"/>
          <w:bCs/>
          <w:sz w:val="18"/>
          <w:szCs w:val="18"/>
        </w:rPr>
        <w:t>The g</w:t>
      </w:r>
      <w:r w:rsidRPr="003A7F27">
        <w:rPr>
          <w:rFonts w:ascii="Arial" w:hAnsi="Arial" w:cs="Arial"/>
          <w:bCs/>
          <w:sz w:val="18"/>
          <w:szCs w:val="18"/>
        </w:rPr>
        <w:t xml:space="preserve">roup composition </w:t>
      </w:r>
      <w:r w:rsidR="001B5E53">
        <w:rPr>
          <w:rFonts w:ascii="Arial" w:hAnsi="Arial" w:cs="Arial"/>
          <w:bCs/>
          <w:sz w:val="18"/>
          <w:szCs w:val="18"/>
        </w:rPr>
        <w:t>might</w:t>
      </w:r>
      <w:r w:rsidRPr="003A7F27">
        <w:rPr>
          <w:rFonts w:ascii="Arial" w:hAnsi="Arial" w:cs="Arial"/>
          <w:bCs/>
          <w:sz w:val="18"/>
          <w:szCs w:val="18"/>
        </w:rPr>
        <w:t xml:space="preserve"> be modified in </w:t>
      </w:r>
      <w:r w:rsidR="001B5E53">
        <w:rPr>
          <w:rFonts w:ascii="Arial" w:hAnsi="Arial" w:cs="Arial"/>
          <w:bCs/>
          <w:sz w:val="18"/>
          <w:szCs w:val="18"/>
        </w:rPr>
        <w:t xml:space="preserve">the </w:t>
      </w:r>
      <w:r w:rsidRPr="003A7F27">
        <w:rPr>
          <w:rFonts w:ascii="Arial" w:hAnsi="Arial" w:cs="Arial"/>
          <w:bCs/>
          <w:sz w:val="18"/>
          <w:szCs w:val="18"/>
        </w:rPr>
        <w:t>different cases</w:t>
      </w:r>
      <w:r w:rsidRPr="003A7F27">
        <w:rPr>
          <w:rFonts w:ascii="Arial" w:hAnsi="Arial" w:cs="Arial"/>
          <w:b/>
          <w:bCs/>
          <w:sz w:val="18"/>
          <w:szCs w:val="18"/>
        </w:rPr>
        <w:t>.</w:t>
      </w:r>
    </w:p>
    <w:p w14:paraId="70295B23" w14:textId="29CC3076" w:rsidR="00A07C2E" w:rsidRDefault="00A07C2E" w:rsidP="00A07C2E">
      <w:pPr>
        <w:pStyle w:val="PargrafodaLista"/>
        <w:autoSpaceDE w:val="0"/>
        <w:autoSpaceDN w:val="0"/>
        <w:adjustRightInd w:val="0"/>
        <w:spacing w:after="0" w:line="240" w:lineRule="auto"/>
        <w:ind w:left="0"/>
        <w:jc w:val="both"/>
        <w:rPr>
          <w:rFonts w:ascii="Arial" w:hAnsi="Arial" w:cs="Arial"/>
          <w:bCs/>
          <w:sz w:val="18"/>
          <w:szCs w:val="18"/>
        </w:rPr>
      </w:pPr>
    </w:p>
    <w:p w14:paraId="0392EC53" w14:textId="77777777" w:rsidR="003A7F27" w:rsidRDefault="003A7F27" w:rsidP="00A07C2E">
      <w:pPr>
        <w:pStyle w:val="PargrafodaLista"/>
        <w:autoSpaceDE w:val="0"/>
        <w:autoSpaceDN w:val="0"/>
        <w:adjustRightInd w:val="0"/>
        <w:spacing w:after="0" w:line="240" w:lineRule="auto"/>
        <w:ind w:left="0"/>
        <w:jc w:val="both"/>
        <w:rPr>
          <w:rFonts w:ascii="Arial" w:hAnsi="Arial" w:cs="Arial"/>
          <w:bCs/>
          <w:sz w:val="18"/>
          <w:szCs w:val="18"/>
        </w:rPr>
      </w:pPr>
    </w:p>
    <w:p w14:paraId="4F8DB393" w14:textId="4FDDF81A" w:rsidR="003A7F27" w:rsidRPr="003A7F27" w:rsidRDefault="003A7F27" w:rsidP="003A7F27">
      <w:pPr>
        <w:pStyle w:val="PargrafodaList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Practical Tasks - </w:t>
      </w:r>
      <w:r w:rsidRPr="003A7F27">
        <w:rPr>
          <w:rFonts w:ascii="Arial" w:hAnsi="Arial" w:cs="Arial"/>
          <w:bCs/>
          <w:sz w:val="18"/>
          <w:szCs w:val="18"/>
        </w:rPr>
        <w:t>To provide a really interactive component</w:t>
      </w:r>
      <w:r w:rsidR="001B5E53">
        <w:rPr>
          <w:rFonts w:ascii="Arial" w:hAnsi="Arial" w:cs="Arial"/>
          <w:bCs/>
          <w:sz w:val="18"/>
          <w:szCs w:val="18"/>
        </w:rPr>
        <w:t xml:space="preserve"> to the course,</w:t>
      </w:r>
      <w:r w:rsidRPr="003A7F27">
        <w:rPr>
          <w:rFonts w:ascii="Arial" w:hAnsi="Arial" w:cs="Arial"/>
          <w:bCs/>
          <w:sz w:val="18"/>
          <w:szCs w:val="18"/>
        </w:rPr>
        <w:t xml:space="preserve"> the lecture will ask the students, organized in groups of 4/5, to participate in three p</w:t>
      </w:r>
      <w:r w:rsidR="001B5E53">
        <w:rPr>
          <w:rFonts w:ascii="Arial" w:hAnsi="Arial" w:cs="Arial"/>
          <w:bCs/>
          <w:sz w:val="18"/>
          <w:szCs w:val="18"/>
        </w:rPr>
        <w:t xml:space="preserve">ractical tasks related to the </w:t>
      </w:r>
      <w:r w:rsidR="00E8381E">
        <w:rPr>
          <w:rFonts w:ascii="Arial" w:hAnsi="Arial" w:cs="Arial"/>
          <w:bCs/>
          <w:sz w:val="18"/>
          <w:szCs w:val="18"/>
        </w:rPr>
        <w:t xml:space="preserve">program </w:t>
      </w:r>
      <w:r w:rsidR="001B5E53">
        <w:rPr>
          <w:rFonts w:ascii="Arial" w:hAnsi="Arial" w:cs="Arial"/>
          <w:bCs/>
          <w:sz w:val="18"/>
          <w:szCs w:val="18"/>
        </w:rPr>
        <w:t xml:space="preserve">topics. The cases </w:t>
      </w:r>
      <w:r w:rsidR="00E8381E">
        <w:rPr>
          <w:rFonts w:ascii="Arial" w:hAnsi="Arial" w:cs="Arial"/>
          <w:bCs/>
          <w:sz w:val="18"/>
          <w:szCs w:val="18"/>
        </w:rPr>
        <w:t>will be</w:t>
      </w:r>
      <w:r w:rsidR="001B5E53">
        <w:rPr>
          <w:rFonts w:ascii="Arial" w:hAnsi="Arial" w:cs="Arial"/>
          <w:bCs/>
          <w:sz w:val="18"/>
          <w:szCs w:val="18"/>
        </w:rPr>
        <w:t xml:space="preserve"> about real companies facing communication problems than can be solved by advertising and promotion tools.</w:t>
      </w:r>
    </w:p>
    <w:p w14:paraId="0B96B811" w14:textId="6516B1A8" w:rsidR="003A7F27" w:rsidRDefault="003A7F27" w:rsidP="00A07C2E">
      <w:pPr>
        <w:pStyle w:val="PargrafodaLista"/>
        <w:autoSpaceDE w:val="0"/>
        <w:autoSpaceDN w:val="0"/>
        <w:adjustRightInd w:val="0"/>
        <w:spacing w:after="0" w:line="240" w:lineRule="auto"/>
        <w:ind w:left="0"/>
        <w:jc w:val="both"/>
        <w:rPr>
          <w:rFonts w:ascii="Arial" w:hAnsi="Arial" w:cs="Arial"/>
          <w:bCs/>
          <w:sz w:val="18"/>
          <w:szCs w:val="18"/>
        </w:rPr>
      </w:pPr>
    </w:p>
    <w:p w14:paraId="2FCE97A7" w14:textId="7EA86D77" w:rsidR="003A7F27" w:rsidRPr="003A7F27" w:rsidRDefault="003A7F27" w:rsidP="003A7F27">
      <w:pPr>
        <w:pStyle w:val="PargrafodaList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Final Exam - </w:t>
      </w:r>
      <w:r w:rsidRPr="003A7F27">
        <w:rPr>
          <w:rFonts w:ascii="Arial" w:hAnsi="Arial" w:cs="Arial"/>
          <w:bCs/>
          <w:sz w:val="18"/>
          <w:szCs w:val="18"/>
        </w:rPr>
        <w:t>The final exam (</w:t>
      </w:r>
      <w:r w:rsidR="00211F64">
        <w:rPr>
          <w:rFonts w:ascii="Arial" w:hAnsi="Arial" w:cs="Arial"/>
          <w:bCs/>
          <w:sz w:val="18"/>
          <w:szCs w:val="18"/>
        </w:rPr>
        <w:t>1 hour</w:t>
      </w:r>
      <w:r w:rsidRPr="003A7F27">
        <w:rPr>
          <w:rFonts w:ascii="Arial" w:hAnsi="Arial" w:cs="Arial"/>
          <w:bCs/>
          <w:sz w:val="18"/>
          <w:szCs w:val="18"/>
        </w:rPr>
        <w:t>) will consist of open questions. The exam will cover all topics of the course.</w:t>
      </w:r>
    </w:p>
    <w:p w14:paraId="2981F22A" w14:textId="7A3A7605" w:rsidR="003A7F27" w:rsidRDefault="003A7F27" w:rsidP="00A07C2E">
      <w:pPr>
        <w:pStyle w:val="PargrafodaLista"/>
        <w:autoSpaceDE w:val="0"/>
        <w:autoSpaceDN w:val="0"/>
        <w:adjustRightInd w:val="0"/>
        <w:spacing w:after="0" w:line="240" w:lineRule="auto"/>
        <w:ind w:left="0"/>
        <w:jc w:val="both"/>
        <w:rPr>
          <w:rFonts w:ascii="Arial" w:hAnsi="Arial" w:cs="Arial"/>
          <w:bCs/>
          <w:sz w:val="18"/>
          <w:szCs w:val="18"/>
        </w:rPr>
      </w:pPr>
    </w:p>
    <w:p w14:paraId="0A33216D" w14:textId="77777777" w:rsidR="002105E2" w:rsidRDefault="002105E2" w:rsidP="00A07C2E">
      <w:pPr>
        <w:pStyle w:val="PargrafodaLista"/>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PargrafodaList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423D955C" w14:textId="6A92B1C4" w:rsidR="002105E2" w:rsidRDefault="002105E2" w:rsidP="002105E2">
      <w:pPr>
        <w:pStyle w:val="PargrafodaLista"/>
        <w:autoSpaceDE w:val="0"/>
        <w:autoSpaceDN w:val="0"/>
        <w:adjustRightInd w:val="0"/>
        <w:spacing w:after="0" w:line="240" w:lineRule="auto"/>
        <w:ind w:left="0"/>
        <w:jc w:val="both"/>
        <w:rPr>
          <w:rFonts w:ascii="Arial" w:hAnsi="Arial" w:cs="Arial"/>
          <w:i/>
          <w:iCs/>
          <w:sz w:val="18"/>
          <w:szCs w:val="18"/>
        </w:rPr>
      </w:pPr>
      <w:r w:rsidRPr="002105E2">
        <w:rPr>
          <w:rFonts w:ascii="Arial" w:hAnsi="Arial" w:cs="Arial"/>
          <w:i/>
          <w:iCs/>
          <w:sz w:val="18"/>
          <w:szCs w:val="18"/>
        </w:rPr>
        <w:t xml:space="preserve">(Provide short description and </w:t>
      </w:r>
      <w:r w:rsidR="000F0359">
        <w:rPr>
          <w:rFonts w:ascii="Arial" w:hAnsi="Arial" w:cs="Arial"/>
          <w:i/>
          <w:iCs/>
          <w:sz w:val="18"/>
          <w:szCs w:val="18"/>
        </w:rPr>
        <w:t>percentage of the final grade</w:t>
      </w:r>
      <w:r w:rsidRPr="002105E2">
        <w:rPr>
          <w:rFonts w:ascii="Arial" w:hAnsi="Arial" w:cs="Arial"/>
          <w:i/>
          <w:iCs/>
          <w:sz w:val="18"/>
          <w:szCs w:val="18"/>
        </w:rPr>
        <w:t>)</w:t>
      </w:r>
    </w:p>
    <w:p w14:paraId="27B29333" w14:textId="08C5E332" w:rsidR="002105E2" w:rsidRDefault="002105E2" w:rsidP="002105E2">
      <w:pPr>
        <w:pStyle w:val="PargrafodaLista"/>
        <w:autoSpaceDE w:val="0"/>
        <w:autoSpaceDN w:val="0"/>
        <w:adjustRightInd w:val="0"/>
        <w:spacing w:after="0" w:line="240" w:lineRule="auto"/>
        <w:ind w:left="0"/>
        <w:jc w:val="both"/>
        <w:rPr>
          <w:rFonts w:ascii="Arial" w:hAnsi="Arial" w:cs="Arial"/>
          <w:i/>
          <w:iCs/>
          <w:sz w:val="18"/>
          <w:szCs w:val="18"/>
        </w:rPr>
      </w:pPr>
    </w:p>
    <w:p w14:paraId="6EFF6C3E" w14:textId="77777777" w:rsidR="003A7F27" w:rsidRPr="00637EE5" w:rsidRDefault="003A7F27" w:rsidP="003A7F27">
      <w:pPr>
        <w:pStyle w:val="PargrafodaLista"/>
        <w:autoSpaceDE w:val="0"/>
        <w:autoSpaceDN w:val="0"/>
        <w:adjustRightInd w:val="0"/>
        <w:ind w:left="0"/>
        <w:jc w:val="both"/>
        <w:rPr>
          <w:rFonts w:ascii="Arial" w:hAnsi="Arial" w:cs="Arial"/>
          <w:sz w:val="18"/>
          <w:szCs w:val="18"/>
        </w:rPr>
      </w:pPr>
      <w:r w:rsidRPr="00637EE5">
        <w:rPr>
          <w:rFonts w:ascii="Arial" w:hAnsi="Arial" w:cs="Arial"/>
          <w:sz w:val="18"/>
          <w:szCs w:val="18"/>
        </w:rPr>
        <w:t>The Retake exam will replace the 30% of final grade corresponding to the Final Exam. The Retake Exam will have the same duration and will follow the same structure of the Final Exam. Acquired scores from all assignments will be summed up and the final (cumulative) grade will be given.</w:t>
      </w:r>
    </w:p>
    <w:p w14:paraId="2DCBED1B" w14:textId="77777777" w:rsidR="002105E2" w:rsidRDefault="002105E2" w:rsidP="00A07C2E">
      <w:pPr>
        <w:pStyle w:val="PargrafodaLista"/>
        <w:autoSpaceDE w:val="0"/>
        <w:autoSpaceDN w:val="0"/>
        <w:adjustRightInd w:val="0"/>
        <w:spacing w:after="0" w:line="240" w:lineRule="auto"/>
        <w:ind w:left="0"/>
        <w:jc w:val="both"/>
        <w:rPr>
          <w:rFonts w:ascii="Arial" w:hAnsi="Arial" w:cs="Arial"/>
          <w:b/>
          <w:sz w:val="18"/>
          <w:szCs w:val="18"/>
        </w:rPr>
      </w:pPr>
    </w:p>
    <w:p w14:paraId="45DBF4D1" w14:textId="77777777" w:rsidR="002105E2" w:rsidRDefault="002105E2" w:rsidP="00A07C2E">
      <w:pPr>
        <w:pStyle w:val="PargrafodaLista"/>
        <w:autoSpaceDE w:val="0"/>
        <w:autoSpaceDN w:val="0"/>
        <w:adjustRightInd w:val="0"/>
        <w:spacing w:after="0" w:line="240" w:lineRule="auto"/>
        <w:ind w:left="0"/>
        <w:jc w:val="both"/>
        <w:rPr>
          <w:rFonts w:ascii="Arial" w:hAnsi="Arial" w:cs="Arial"/>
          <w:b/>
          <w:sz w:val="18"/>
          <w:szCs w:val="18"/>
        </w:rPr>
      </w:pPr>
    </w:p>
    <w:p w14:paraId="511B1EA1" w14:textId="77777777" w:rsidR="002105E2" w:rsidRDefault="002105E2" w:rsidP="00A07C2E">
      <w:pPr>
        <w:pStyle w:val="PargrafodaLista"/>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PargrafodaLista"/>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PargrafodaLista"/>
        <w:autoSpaceDE w:val="0"/>
        <w:autoSpaceDN w:val="0"/>
        <w:adjustRightInd w:val="0"/>
        <w:spacing w:after="0" w:line="240" w:lineRule="auto"/>
        <w:ind w:left="0"/>
        <w:jc w:val="both"/>
        <w:rPr>
          <w:rFonts w:ascii="Arial" w:hAnsi="Arial" w:cs="Arial"/>
          <w:b/>
          <w:bCs/>
          <w:sz w:val="18"/>
          <w:szCs w:val="18"/>
        </w:rPr>
      </w:pPr>
    </w:p>
    <w:p w14:paraId="2906A45E" w14:textId="2AEADF28" w:rsidR="008630DD" w:rsidRDefault="00765D48" w:rsidP="00A07C2E">
      <w:pPr>
        <w:pStyle w:val="PargrafodaLista"/>
        <w:autoSpaceDE w:val="0"/>
        <w:autoSpaceDN w:val="0"/>
        <w:adjustRightInd w:val="0"/>
        <w:spacing w:after="0" w:line="240" w:lineRule="auto"/>
        <w:ind w:left="0"/>
        <w:jc w:val="both"/>
        <w:rPr>
          <w:rFonts w:ascii="Arial" w:hAnsi="Arial" w:cs="Arial"/>
          <w:bCs/>
          <w:iCs/>
          <w:sz w:val="18"/>
          <w:szCs w:val="18"/>
          <w:lang w:val="en-GB"/>
        </w:rPr>
      </w:pPr>
      <w:r w:rsidRPr="00765D48">
        <w:rPr>
          <w:rFonts w:ascii="Arial" w:hAnsi="Arial" w:cs="Arial"/>
          <w:sz w:val="18"/>
          <w:szCs w:val="18"/>
        </w:rPr>
        <w:t>Given that the course deals with a rather dynamic domain of knowledge, a certain proportion of the lecture and discussion material for the course will be delivered "just-in-time" (uploaded to e-learning or indicated for downloading from the Internet). This is intended to ensure up-to-date coverage of the course topics. S</w:t>
      </w:r>
      <w:proofErr w:type="spellStart"/>
      <w:r w:rsidRPr="00765D48">
        <w:rPr>
          <w:rFonts w:ascii="Arial" w:hAnsi="Arial" w:cs="Arial"/>
          <w:bCs/>
          <w:iCs/>
          <w:sz w:val="18"/>
          <w:szCs w:val="18"/>
          <w:lang w:val="en-GB"/>
        </w:rPr>
        <w:t>tudents</w:t>
      </w:r>
      <w:proofErr w:type="spellEnd"/>
      <w:r w:rsidRPr="00765D48">
        <w:rPr>
          <w:rFonts w:ascii="Arial" w:hAnsi="Arial" w:cs="Arial"/>
          <w:bCs/>
          <w:iCs/>
          <w:sz w:val="18"/>
          <w:szCs w:val="18"/>
          <w:lang w:val="en-GB"/>
        </w:rPr>
        <w:t xml:space="preserve"> should be committed to follow the e-learning system and observe uploaded course material on a daily basis. The instructor may assign additional articles, publications, interviews and studies published by top scholarly and practitioner journals.</w:t>
      </w:r>
    </w:p>
    <w:p w14:paraId="32837190" w14:textId="77777777" w:rsidR="00765D48" w:rsidRPr="00DD6FA8" w:rsidRDefault="00765D48" w:rsidP="00A07C2E">
      <w:pPr>
        <w:pStyle w:val="PargrafodaList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7661708E" w14:textId="77777777" w:rsidR="00E8381E" w:rsidRDefault="00E8381E" w:rsidP="00E4758A">
      <w:pPr>
        <w:pStyle w:val="metod"/>
        <w:ind w:firstLine="0"/>
        <w:jc w:val="both"/>
        <w:rPr>
          <w:rFonts w:ascii="Arial" w:hAnsi="Arial" w:cs="Arial"/>
          <w:bCs/>
          <w:sz w:val="18"/>
          <w:szCs w:val="18"/>
          <w:lang w:val="en-US"/>
        </w:rPr>
      </w:pPr>
    </w:p>
    <w:p w14:paraId="21305EAA" w14:textId="77777777" w:rsidR="00E8381E" w:rsidRPr="00E8381E" w:rsidRDefault="00E8381E" w:rsidP="00E8381E">
      <w:pPr>
        <w:numPr>
          <w:ilvl w:val="0"/>
          <w:numId w:val="41"/>
        </w:numPr>
        <w:spacing w:after="0"/>
        <w:rPr>
          <w:rFonts w:ascii="Arial" w:hAnsi="Arial" w:cs="Arial"/>
          <w:bCs/>
          <w:sz w:val="18"/>
          <w:szCs w:val="18"/>
          <w:lang w:eastAsia="ar-SA"/>
        </w:rPr>
      </w:pPr>
      <w:r w:rsidRPr="00E8381E">
        <w:rPr>
          <w:rFonts w:ascii="Arial" w:hAnsi="Arial" w:cs="Arial"/>
          <w:bCs/>
          <w:sz w:val="18"/>
          <w:szCs w:val="18"/>
          <w:lang w:eastAsia="ar-SA"/>
        </w:rPr>
        <w:t xml:space="preserve">George E. Belch &amp; Michael A. Belch (2018). </w:t>
      </w:r>
      <w:r w:rsidRPr="00E8381E">
        <w:rPr>
          <w:rFonts w:ascii="Arial" w:hAnsi="Arial" w:cs="Arial"/>
          <w:bCs/>
          <w:i/>
          <w:sz w:val="18"/>
          <w:szCs w:val="18"/>
          <w:lang w:eastAsia="ar-SA"/>
        </w:rPr>
        <w:t>Advertising and promotion: an integrated marketing communications perspective</w:t>
      </w:r>
      <w:r w:rsidRPr="00E8381E">
        <w:rPr>
          <w:rFonts w:ascii="Arial" w:hAnsi="Arial" w:cs="Arial"/>
          <w:bCs/>
          <w:sz w:val="18"/>
          <w:szCs w:val="18"/>
          <w:lang w:eastAsia="ar-SA"/>
        </w:rPr>
        <w:t xml:space="preserve"> 11</w:t>
      </w:r>
      <w:r w:rsidRPr="00E8381E">
        <w:rPr>
          <w:rFonts w:ascii="Arial" w:hAnsi="Arial" w:cs="Arial"/>
          <w:bCs/>
          <w:sz w:val="18"/>
          <w:szCs w:val="18"/>
          <w:vertAlign w:val="superscript"/>
          <w:lang w:eastAsia="ar-SA"/>
        </w:rPr>
        <w:t>th</w:t>
      </w:r>
      <w:r w:rsidRPr="00E8381E">
        <w:rPr>
          <w:rFonts w:ascii="Arial" w:hAnsi="Arial" w:cs="Arial"/>
          <w:bCs/>
          <w:sz w:val="18"/>
          <w:szCs w:val="18"/>
          <w:lang w:eastAsia="ar-SA"/>
        </w:rPr>
        <w:t xml:space="preserve"> edition. McGraw Hill.</w:t>
      </w:r>
    </w:p>
    <w:p w14:paraId="6E432D5B" w14:textId="77777777" w:rsidR="00E8381E" w:rsidRPr="000B40E5" w:rsidRDefault="00E8381E" w:rsidP="00E8381E">
      <w:pPr>
        <w:numPr>
          <w:ilvl w:val="0"/>
          <w:numId w:val="41"/>
        </w:numPr>
        <w:spacing w:after="0"/>
        <w:rPr>
          <w:rFonts w:ascii="Arial" w:hAnsi="Arial" w:cs="Arial"/>
          <w:bCs/>
          <w:sz w:val="18"/>
          <w:szCs w:val="18"/>
        </w:rPr>
      </w:pPr>
      <w:r w:rsidRPr="000B40E5">
        <w:rPr>
          <w:rFonts w:ascii="Arial" w:hAnsi="Arial" w:cs="Arial"/>
          <w:bCs/>
          <w:sz w:val="18"/>
          <w:szCs w:val="18"/>
        </w:rPr>
        <w:t>Scott, David (2018), The New Rules of Marketing and PR: How to Use Social Media, Online Video, Mobile Applications, Blogs, News Releases, and Viral Marketing to Reach Buyers Directly, 6th ed., New York, NY: Wiley. </w:t>
      </w:r>
    </w:p>
    <w:p w14:paraId="11B52B1A" w14:textId="600980E2" w:rsidR="00E8381E" w:rsidRPr="00E8381E" w:rsidRDefault="00E8381E" w:rsidP="00E8381E">
      <w:pPr>
        <w:pStyle w:val="metod"/>
        <w:numPr>
          <w:ilvl w:val="0"/>
          <w:numId w:val="41"/>
        </w:numPr>
        <w:jc w:val="both"/>
        <w:rPr>
          <w:rFonts w:ascii="Arial" w:hAnsi="Arial" w:cs="Arial"/>
          <w:bCs/>
          <w:sz w:val="18"/>
          <w:szCs w:val="18"/>
        </w:rPr>
      </w:pPr>
      <w:r w:rsidRPr="00E8381E">
        <w:rPr>
          <w:rFonts w:ascii="Arial" w:hAnsi="Arial" w:cs="Arial"/>
          <w:bCs/>
          <w:sz w:val="18"/>
          <w:szCs w:val="18"/>
          <w:lang w:val="en-US"/>
        </w:rPr>
        <w:t>Harvard Business Publishing Selected Cases</w:t>
      </w:r>
    </w:p>
    <w:p w14:paraId="68A1E847" w14:textId="77777777" w:rsidR="00E8381E" w:rsidRDefault="00E8381E" w:rsidP="00E4758A">
      <w:pPr>
        <w:pStyle w:val="metod"/>
        <w:ind w:firstLine="0"/>
        <w:jc w:val="both"/>
        <w:rPr>
          <w:rFonts w:ascii="Arial" w:hAnsi="Arial" w:cs="Arial"/>
          <w:bCs/>
          <w:sz w:val="18"/>
          <w:szCs w:val="18"/>
          <w:lang w:val="en-US"/>
        </w:rPr>
      </w:pPr>
    </w:p>
    <w:p w14:paraId="1327DC4B" w14:textId="77777777" w:rsidR="00E8381E" w:rsidRPr="00DD6FA8" w:rsidRDefault="00E8381E" w:rsidP="00E4758A">
      <w:pPr>
        <w:pStyle w:val="metod"/>
        <w:ind w:firstLine="0"/>
        <w:jc w:val="both"/>
        <w:rPr>
          <w:rFonts w:ascii="Arial" w:hAnsi="Arial" w:cs="Arial"/>
          <w:b/>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3AC2EC00" w14:textId="77777777" w:rsidR="00A07459" w:rsidRPr="00A07459" w:rsidRDefault="00A07459" w:rsidP="00A07459">
      <w:pPr>
        <w:numPr>
          <w:ilvl w:val="0"/>
          <w:numId w:val="42"/>
        </w:numPr>
        <w:tabs>
          <w:tab w:val="num" w:pos="360"/>
        </w:tabs>
        <w:spacing w:after="0" w:line="240" w:lineRule="auto"/>
        <w:rPr>
          <w:rFonts w:ascii="Arial" w:hAnsi="Arial" w:cs="Arial"/>
          <w:bCs/>
          <w:sz w:val="18"/>
          <w:szCs w:val="18"/>
          <w:lang w:eastAsia="ar-SA"/>
        </w:rPr>
      </w:pPr>
      <w:r w:rsidRPr="00A07459">
        <w:rPr>
          <w:rFonts w:ascii="Arial" w:hAnsi="Arial" w:cs="Arial"/>
          <w:bCs/>
          <w:sz w:val="18"/>
          <w:szCs w:val="18"/>
          <w:lang w:eastAsia="ar-SA"/>
        </w:rPr>
        <w:t xml:space="preserve">Paul Springer (2009). </w:t>
      </w:r>
      <w:r w:rsidRPr="00A07459">
        <w:rPr>
          <w:rFonts w:ascii="Arial" w:hAnsi="Arial" w:cs="Arial"/>
          <w:bCs/>
          <w:i/>
          <w:sz w:val="18"/>
          <w:szCs w:val="18"/>
          <w:lang w:eastAsia="ar-SA"/>
        </w:rPr>
        <w:t>Ads to Icons How advertising succeeds in a multimedia age</w:t>
      </w:r>
      <w:r w:rsidRPr="00A07459">
        <w:rPr>
          <w:rFonts w:ascii="Arial" w:hAnsi="Arial" w:cs="Arial"/>
          <w:bCs/>
          <w:sz w:val="18"/>
          <w:szCs w:val="18"/>
          <w:lang w:eastAsia="ar-SA"/>
        </w:rPr>
        <w:t>. 2</w:t>
      </w:r>
      <w:proofErr w:type="gramStart"/>
      <w:r w:rsidRPr="00A07459">
        <w:rPr>
          <w:rFonts w:ascii="Arial" w:hAnsi="Arial" w:cs="Arial"/>
          <w:bCs/>
          <w:sz w:val="18"/>
          <w:szCs w:val="18"/>
          <w:vertAlign w:val="superscript"/>
          <w:lang w:eastAsia="ar-SA"/>
        </w:rPr>
        <w:t>nd</w:t>
      </w:r>
      <w:r w:rsidRPr="00A07459">
        <w:rPr>
          <w:rFonts w:ascii="Arial" w:hAnsi="Arial" w:cs="Arial"/>
          <w:bCs/>
          <w:sz w:val="18"/>
          <w:szCs w:val="18"/>
          <w:lang w:eastAsia="ar-SA"/>
        </w:rPr>
        <w:t xml:space="preserve">  edition</w:t>
      </w:r>
      <w:proofErr w:type="gramEnd"/>
      <w:r w:rsidRPr="00A07459">
        <w:rPr>
          <w:rFonts w:ascii="Arial" w:hAnsi="Arial" w:cs="Arial"/>
          <w:bCs/>
          <w:sz w:val="18"/>
          <w:szCs w:val="18"/>
          <w:lang w:eastAsia="ar-SA"/>
        </w:rPr>
        <w:t xml:space="preserve">. Kogan Page </w:t>
      </w:r>
    </w:p>
    <w:p w14:paraId="3C39D811" w14:textId="77777777" w:rsidR="00A07459" w:rsidRPr="00A07459" w:rsidRDefault="00A07459" w:rsidP="00A07459">
      <w:pPr>
        <w:numPr>
          <w:ilvl w:val="0"/>
          <w:numId w:val="42"/>
        </w:numPr>
        <w:tabs>
          <w:tab w:val="num" w:pos="360"/>
        </w:tabs>
        <w:spacing w:after="0" w:line="240" w:lineRule="auto"/>
        <w:rPr>
          <w:rFonts w:ascii="Arial" w:hAnsi="Arial" w:cs="Arial"/>
          <w:bCs/>
          <w:sz w:val="18"/>
          <w:szCs w:val="18"/>
          <w:lang w:eastAsia="ar-SA"/>
        </w:rPr>
      </w:pPr>
      <w:r w:rsidRPr="00A07459">
        <w:rPr>
          <w:rFonts w:ascii="Arial" w:hAnsi="Arial" w:cs="Arial"/>
          <w:bCs/>
          <w:sz w:val="18"/>
          <w:szCs w:val="18"/>
          <w:lang w:eastAsia="ar-SA"/>
        </w:rPr>
        <w:t xml:space="preserve">Terence A. </w:t>
      </w:r>
      <w:proofErr w:type="spellStart"/>
      <w:r w:rsidRPr="00A07459">
        <w:rPr>
          <w:rFonts w:ascii="Arial" w:hAnsi="Arial" w:cs="Arial"/>
          <w:bCs/>
          <w:sz w:val="18"/>
          <w:szCs w:val="18"/>
          <w:lang w:eastAsia="ar-SA"/>
        </w:rPr>
        <w:t>Shimp</w:t>
      </w:r>
      <w:proofErr w:type="spellEnd"/>
      <w:r w:rsidRPr="00A07459">
        <w:rPr>
          <w:rFonts w:ascii="Arial" w:hAnsi="Arial" w:cs="Arial"/>
          <w:bCs/>
          <w:sz w:val="18"/>
          <w:szCs w:val="18"/>
          <w:lang w:eastAsia="ar-SA"/>
        </w:rPr>
        <w:t xml:space="preserve"> &amp; J. Craig Andrews (2013). </w:t>
      </w:r>
      <w:r w:rsidRPr="00A07459">
        <w:rPr>
          <w:rFonts w:ascii="Arial" w:hAnsi="Arial" w:cs="Arial"/>
          <w:bCs/>
          <w:i/>
          <w:sz w:val="18"/>
          <w:szCs w:val="18"/>
          <w:lang w:eastAsia="ar-SA"/>
        </w:rPr>
        <w:t>Advertising, Promotion, and other aspects of Integrated Marketing Communications</w:t>
      </w:r>
      <w:r w:rsidRPr="00A07459">
        <w:rPr>
          <w:rFonts w:ascii="Arial" w:hAnsi="Arial" w:cs="Arial"/>
          <w:bCs/>
          <w:sz w:val="18"/>
          <w:szCs w:val="18"/>
          <w:lang w:eastAsia="ar-SA"/>
        </w:rPr>
        <w:t>. 9</w:t>
      </w:r>
      <w:r w:rsidRPr="00A07459">
        <w:rPr>
          <w:rFonts w:ascii="Arial" w:hAnsi="Arial" w:cs="Arial"/>
          <w:bCs/>
          <w:sz w:val="18"/>
          <w:szCs w:val="18"/>
          <w:vertAlign w:val="superscript"/>
          <w:lang w:eastAsia="ar-SA"/>
        </w:rPr>
        <w:t>th</w:t>
      </w:r>
      <w:r w:rsidRPr="00A07459">
        <w:rPr>
          <w:rFonts w:ascii="Arial" w:hAnsi="Arial" w:cs="Arial"/>
          <w:bCs/>
          <w:sz w:val="18"/>
          <w:szCs w:val="18"/>
          <w:lang w:eastAsia="ar-SA"/>
        </w:rPr>
        <w:t xml:space="preserve"> edition South-Western</w:t>
      </w:r>
    </w:p>
    <w:p w14:paraId="47B8A80F" w14:textId="71809E5C"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elacomGrelha"/>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elacomGrelha"/>
        <w:tblW w:w="0" w:type="auto"/>
        <w:tblLook w:val="04A0" w:firstRow="1" w:lastRow="0" w:firstColumn="1" w:lastColumn="0" w:noHBand="0" w:noVBand="1"/>
      </w:tblPr>
      <w:tblGrid>
        <w:gridCol w:w="2405"/>
        <w:gridCol w:w="7557"/>
      </w:tblGrid>
      <w:tr w:rsidR="00194A85" w:rsidRPr="00DD6FA8" w14:paraId="2A6C6B55" w14:textId="77777777" w:rsidTr="000B28AF">
        <w:tc>
          <w:tcPr>
            <w:tcW w:w="2405" w:type="dxa"/>
          </w:tcPr>
          <w:p w14:paraId="76131B52" w14:textId="77777777" w:rsidR="00194A85" w:rsidRPr="00DD6FA8" w:rsidRDefault="00194A85" w:rsidP="000B28AF">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0B28AF">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0B28AF">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0B28AF">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0B28AF">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0B28AF">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0B28AF">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0B28AF">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0B28AF">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0B28AF">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803CE" w14:textId="77777777" w:rsidR="00D36EE7" w:rsidRDefault="00D36EE7" w:rsidP="00062544">
      <w:pPr>
        <w:spacing w:after="0" w:line="240" w:lineRule="auto"/>
      </w:pPr>
      <w:r>
        <w:separator/>
      </w:r>
    </w:p>
  </w:endnote>
  <w:endnote w:type="continuationSeparator" w:id="0">
    <w:p w14:paraId="4B318DF9" w14:textId="77777777" w:rsidR="00D36EE7" w:rsidRDefault="00D36EE7"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F13F6F" w:rsidRDefault="00F13F6F" w:rsidP="00DB6F63">
        <w:pPr>
          <w:pStyle w:val="Rodap"/>
          <w:jc w:val="center"/>
        </w:pPr>
        <w:r>
          <w:fldChar w:fldCharType="begin"/>
        </w:r>
        <w:r>
          <w:instrText xml:space="preserve"> PAGE   \* MERGEFORMAT </w:instrText>
        </w:r>
        <w:r>
          <w:fldChar w:fldCharType="separate"/>
        </w:r>
        <w:r w:rsidR="001E30E7">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27B1E" w14:textId="77777777" w:rsidR="00D36EE7" w:rsidRDefault="00D36EE7" w:rsidP="00062544">
      <w:pPr>
        <w:spacing w:after="0" w:line="240" w:lineRule="auto"/>
      </w:pPr>
      <w:r>
        <w:separator/>
      </w:r>
    </w:p>
  </w:footnote>
  <w:footnote w:type="continuationSeparator" w:id="0">
    <w:p w14:paraId="68ABB378" w14:textId="77777777" w:rsidR="00D36EE7" w:rsidRDefault="00D36EE7"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F13F6F" w:rsidRDefault="00F13F6F" w:rsidP="00062544">
    <w:pPr>
      <w:pStyle w:val="Cabealho"/>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4B32028"/>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0A035A2"/>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F01E27"/>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7" w15:restartNumberingAfterBreak="0">
    <w:nsid w:val="3A934BD8"/>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8" w15:restartNumberingAfterBreak="0">
    <w:nsid w:val="3F8B7CCA"/>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9" w15:restartNumberingAfterBreak="0">
    <w:nsid w:val="4FD32522"/>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20"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5FFB7D70"/>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30"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954C38"/>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3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7" w15:restartNumberingAfterBreak="0">
    <w:nsid w:val="75F03790"/>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38" w15:restartNumberingAfterBreak="0">
    <w:nsid w:val="764760D3"/>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3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F775F31"/>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num w:numId="1" w16cid:durableId="1415786743">
    <w:abstractNumId w:val="21"/>
  </w:num>
  <w:num w:numId="2" w16cid:durableId="199243728">
    <w:abstractNumId w:val="15"/>
  </w:num>
  <w:num w:numId="3" w16cid:durableId="854000307">
    <w:abstractNumId w:val="9"/>
  </w:num>
  <w:num w:numId="4" w16cid:durableId="1901553649">
    <w:abstractNumId w:val="3"/>
  </w:num>
  <w:num w:numId="5" w16cid:durableId="58794895">
    <w:abstractNumId w:val="34"/>
  </w:num>
  <w:num w:numId="6" w16cid:durableId="115490551">
    <w:abstractNumId w:val="7"/>
  </w:num>
  <w:num w:numId="7" w16cid:durableId="1623227544">
    <w:abstractNumId w:val="14"/>
  </w:num>
  <w:num w:numId="8" w16cid:durableId="1181966627">
    <w:abstractNumId w:val="41"/>
  </w:num>
  <w:num w:numId="9" w16cid:durableId="369116085">
    <w:abstractNumId w:val="30"/>
  </w:num>
  <w:num w:numId="10" w16cid:durableId="887185269">
    <w:abstractNumId w:val="11"/>
  </w:num>
  <w:num w:numId="11" w16cid:durableId="2072579084">
    <w:abstractNumId w:val="28"/>
  </w:num>
  <w:num w:numId="12" w16cid:durableId="24603266">
    <w:abstractNumId w:val="6"/>
  </w:num>
  <w:num w:numId="13" w16cid:durableId="43601803">
    <w:abstractNumId w:val="40"/>
  </w:num>
  <w:num w:numId="14" w16cid:durableId="214776812">
    <w:abstractNumId w:val="13"/>
  </w:num>
  <w:num w:numId="15" w16cid:durableId="2079283862">
    <w:abstractNumId w:val="10"/>
  </w:num>
  <w:num w:numId="16" w16cid:durableId="1601991002">
    <w:abstractNumId w:val="5"/>
  </w:num>
  <w:num w:numId="17" w16cid:durableId="916789118">
    <w:abstractNumId w:val="31"/>
  </w:num>
  <w:num w:numId="18" w16cid:durableId="1482499624">
    <w:abstractNumId w:val="39"/>
  </w:num>
  <w:num w:numId="19" w16cid:durableId="495151334">
    <w:abstractNumId w:val="27"/>
  </w:num>
  <w:num w:numId="20" w16cid:durableId="2018996230">
    <w:abstractNumId w:val="24"/>
  </w:num>
  <w:num w:numId="21" w16cid:durableId="106311369">
    <w:abstractNumId w:val="35"/>
  </w:num>
  <w:num w:numId="22" w16cid:durableId="1951936625">
    <w:abstractNumId w:val="4"/>
  </w:num>
  <w:num w:numId="23" w16cid:durableId="2124956560">
    <w:abstractNumId w:val="33"/>
  </w:num>
  <w:num w:numId="24" w16cid:durableId="1264455430">
    <w:abstractNumId w:val="25"/>
  </w:num>
  <w:num w:numId="25" w16cid:durableId="1052466739">
    <w:abstractNumId w:val="36"/>
  </w:num>
  <w:num w:numId="26" w16cid:durableId="641156807">
    <w:abstractNumId w:val="20"/>
  </w:num>
  <w:num w:numId="27" w16cid:durableId="573734656">
    <w:abstractNumId w:val="22"/>
  </w:num>
  <w:num w:numId="28" w16cid:durableId="2052076108">
    <w:abstractNumId w:val="26"/>
  </w:num>
  <w:num w:numId="29" w16cid:durableId="203713289">
    <w:abstractNumId w:val="2"/>
  </w:num>
  <w:num w:numId="30" w16cid:durableId="1096024266">
    <w:abstractNumId w:val="23"/>
  </w:num>
  <w:num w:numId="31" w16cid:durableId="647516401">
    <w:abstractNumId w:val="0"/>
  </w:num>
  <w:num w:numId="32" w16cid:durableId="835919051">
    <w:abstractNumId w:val="12"/>
  </w:num>
  <w:num w:numId="33" w16cid:durableId="1625038741">
    <w:abstractNumId w:val="32"/>
  </w:num>
  <w:num w:numId="34" w16cid:durableId="1211916870">
    <w:abstractNumId w:val="38"/>
  </w:num>
  <w:num w:numId="35" w16cid:durableId="1782872102">
    <w:abstractNumId w:val="29"/>
  </w:num>
  <w:num w:numId="36" w16cid:durableId="1544753880">
    <w:abstractNumId w:val="18"/>
  </w:num>
  <w:num w:numId="37" w16cid:durableId="928542867">
    <w:abstractNumId w:val="42"/>
  </w:num>
  <w:num w:numId="38" w16cid:durableId="1786658480">
    <w:abstractNumId w:val="19"/>
  </w:num>
  <w:num w:numId="39" w16cid:durableId="1135755046">
    <w:abstractNumId w:val="37"/>
  </w:num>
  <w:num w:numId="40" w16cid:durableId="1795056324">
    <w:abstractNumId w:val="16"/>
  </w:num>
  <w:num w:numId="41" w16cid:durableId="2125925811">
    <w:abstractNumId w:val="17"/>
  </w:num>
  <w:num w:numId="42" w16cid:durableId="15467592">
    <w:abstractNumId w:val="8"/>
  </w:num>
  <w:num w:numId="43" w16cid:durableId="21458524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28AF"/>
    <w:rsid w:val="000B40E5"/>
    <w:rsid w:val="000C3416"/>
    <w:rsid w:val="000C37C4"/>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147"/>
    <w:rsid w:val="001A6ADB"/>
    <w:rsid w:val="001B2C03"/>
    <w:rsid w:val="001B338B"/>
    <w:rsid w:val="001B5E53"/>
    <w:rsid w:val="001C12CB"/>
    <w:rsid w:val="001C17B6"/>
    <w:rsid w:val="001C1AC3"/>
    <w:rsid w:val="001C5D5C"/>
    <w:rsid w:val="001D0530"/>
    <w:rsid w:val="001D0FAD"/>
    <w:rsid w:val="001D34C2"/>
    <w:rsid w:val="001D50D3"/>
    <w:rsid w:val="001D6F36"/>
    <w:rsid w:val="001E149D"/>
    <w:rsid w:val="001E30E7"/>
    <w:rsid w:val="001F0A3E"/>
    <w:rsid w:val="001F1A8D"/>
    <w:rsid w:val="001F21C1"/>
    <w:rsid w:val="00202EE2"/>
    <w:rsid w:val="002105E2"/>
    <w:rsid w:val="00211F64"/>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67A49"/>
    <w:rsid w:val="003908B9"/>
    <w:rsid w:val="00395613"/>
    <w:rsid w:val="00397400"/>
    <w:rsid w:val="003A3473"/>
    <w:rsid w:val="003A372D"/>
    <w:rsid w:val="003A7F27"/>
    <w:rsid w:val="003B3179"/>
    <w:rsid w:val="003B66E4"/>
    <w:rsid w:val="003B7587"/>
    <w:rsid w:val="003C1109"/>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3C65"/>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645E"/>
    <w:rsid w:val="006074AE"/>
    <w:rsid w:val="00621339"/>
    <w:rsid w:val="0062307C"/>
    <w:rsid w:val="00624144"/>
    <w:rsid w:val="0063355B"/>
    <w:rsid w:val="00637EE5"/>
    <w:rsid w:val="00640E6B"/>
    <w:rsid w:val="00644DA7"/>
    <w:rsid w:val="00651500"/>
    <w:rsid w:val="006521BF"/>
    <w:rsid w:val="006569C9"/>
    <w:rsid w:val="0066525F"/>
    <w:rsid w:val="00671961"/>
    <w:rsid w:val="006753AD"/>
    <w:rsid w:val="00680AE5"/>
    <w:rsid w:val="00680BAA"/>
    <w:rsid w:val="006852A1"/>
    <w:rsid w:val="006856CD"/>
    <w:rsid w:val="006928A9"/>
    <w:rsid w:val="00693AAA"/>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5D48"/>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2631"/>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459"/>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17544"/>
    <w:rsid w:val="00D258D1"/>
    <w:rsid w:val="00D3034E"/>
    <w:rsid w:val="00D3341D"/>
    <w:rsid w:val="00D359C7"/>
    <w:rsid w:val="00D36EE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13281"/>
    <w:rsid w:val="00E4247C"/>
    <w:rsid w:val="00E43407"/>
    <w:rsid w:val="00E45373"/>
    <w:rsid w:val="00E4758A"/>
    <w:rsid w:val="00E50F58"/>
    <w:rsid w:val="00E652A0"/>
    <w:rsid w:val="00E65E14"/>
    <w:rsid w:val="00E76AD3"/>
    <w:rsid w:val="00E7744E"/>
    <w:rsid w:val="00E8381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13F6F"/>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367"/>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FD627C80-E1DE-6F48-889F-10148D60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Ttulo1">
    <w:name w:val="heading 1"/>
    <w:basedOn w:val="Normal"/>
    <w:next w:val="Normal"/>
    <w:link w:val="Ttulo1Carter"/>
    <w:uiPriority w:val="9"/>
    <w:qFormat/>
    <w:rsid w:val="00B86579"/>
    <w:pPr>
      <w:keepNext/>
      <w:spacing w:before="240" w:after="60"/>
      <w:outlineLvl w:val="0"/>
    </w:pPr>
    <w:rPr>
      <w:rFonts w:ascii="Cambria" w:hAnsi="Cambria"/>
      <w:b/>
      <w:bCs/>
      <w:kern w:val="32"/>
      <w:sz w:val="32"/>
      <w:szCs w:val="32"/>
    </w:rPr>
  </w:style>
  <w:style w:type="paragraph" w:styleId="Ttulo2">
    <w:name w:val="heading 2"/>
    <w:basedOn w:val="Normal"/>
    <w:next w:val="Normal"/>
    <w:link w:val="Ttulo2Carte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te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arter"/>
    <w:uiPriority w:val="9"/>
    <w:semiHidden/>
    <w:unhideWhenUsed/>
    <w:qFormat/>
    <w:rsid w:val="001667AE"/>
    <w:pPr>
      <w:spacing w:before="240" w:after="60" w:line="240" w:lineRule="auto"/>
      <w:outlineLvl w:val="4"/>
    </w:pPr>
    <w:rPr>
      <w:b/>
      <w:bCs/>
      <w:i/>
      <w:iCs/>
      <w:sz w:val="26"/>
      <w:szCs w:val="26"/>
    </w:rPr>
  </w:style>
  <w:style w:type="paragraph" w:styleId="Ttulo9">
    <w:name w:val="heading 9"/>
    <w:basedOn w:val="Normal"/>
    <w:next w:val="Normal"/>
    <w:link w:val="Ttulo9Carte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202EE2"/>
    <w:pPr>
      <w:ind w:left="720"/>
      <w:contextualSpacing/>
    </w:pPr>
  </w:style>
  <w:style w:type="table" w:styleId="TabelacomGrelha">
    <w:name w:val="Table Grid"/>
    <w:basedOn w:val="Tabela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uiPriority w:val="99"/>
    <w:unhideWhenUsed/>
    <w:rsid w:val="00202EE2"/>
    <w:rPr>
      <w:color w:val="5F5F5F"/>
      <w:u w:val="single"/>
    </w:rPr>
  </w:style>
  <w:style w:type="table" w:styleId="SombreadoClaro-Cor2">
    <w:name w:val="Light Shading Accent 2"/>
    <w:basedOn w:val="Tabela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tulo">
    <w:name w:val="Title"/>
    <w:basedOn w:val="Normal"/>
    <w:next w:val="Normal"/>
    <w:link w:val="TtuloCarte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tuloCarter">
    <w:name w:val="Título Caráter"/>
    <w:link w:val="Ttulo"/>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ela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Cabealho">
    <w:name w:val="header"/>
    <w:basedOn w:val="Normal"/>
    <w:link w:val="CabealhoCarter"/>
    <w:uiPriority w:val="99"/>
    <w:unhideWhenUsed/>
    <w:rsid w:val="00062544"/>
    <w:pPr>
      <w:tabs>
        <w:tab w:val="center" w:pos="4680"/>
        <w:tab w:val="right" w:pos="9360"/>
      </w:tabs>
    </w:pPr>
  </w:style>
  <w:style w:type="character" w:customStyle="1" w:styleId="CabealhoCarter">
    <w:name w:val="Cabeçalho Caráter"/>
    <w:link w:val="Cabealho"/>
    <w:uiPriority w:val="99"/>
    <w:rsid w:val="00062544"/>
    <w:rPr>
      <w:rFonts w:eastAsia="Times New Roman"/>
      <w:sz w:val="22"/>
      <w:szCs w:val="22"/>
      <w:lang w:val="en-GB"/>
    </w:rPr>
  </w:style>
  <w:style w:type="paragraph" w:styleId="Rodap">
    <w:name w:val="footer"/>
    <w:basedOn w:val="Normal"/>
    <w:link w:val="RodapCarter"/>
    <w:uiPriority w:val="99"/>
    <w:unhideWhenUsed/>
    <w:rsid w:val="00062544"/>
    <w:pPr>
      <w:tabs>
        <w:tab w:val="center" w:pos="4680"/>
        <w:tab w:val="right" w:pos="9360"/>
      </w:tabs>
    </w:pPr>
  </w:style>
  <w:style w:type="character" w:customStyle="1" w:styleId="RodapCarter">
    <w:name w:val="Rodapé Caráter"/>
    <w:link w:val="Rodap"/>
    <w:uiPriority w:val="99"/>
    <w:rsid w:val="00062544"/>
    <w:rPr>
      <w:rFonts w:eastAsia="Times New Roman"/>
      <w:sz w:val="22"/>
      <w:szCs w:val="22"/>
      <w:lang w:val="en-GB"/>
    </w:rPr>
  </w:style>
  <w:style w:type="paragraph" w:styleId="Corpodetexto">
    <w:name w:val="Body Text"/>
    <w:basedOn w:val="Normal"/>
    <w:link w:val="CorpodetextoCarter"/>
    <w:unhideWhenUsed/>
    <w:rsid w:val="00223D62"/>
    <w:pPr>
      <w:spacing w:after="120" w:line="240" w:lineRule="auto"/>
    </w:pPr>
    <w:rPr>
      <w:rFonts w:ascii="Times New Roman" w:hAnsi="Times New Roman"/>
      <w:sz w:val="24"/>
      <w:szCs w:val="24"/>
    </w:rPr>
  </w:style>
  <w:style w:type="character" w:customStyle="1" w:styleId="CorpodetextoCarter">
    <w:name w:val="Corpo de texto Caráter"/>
    <w:link w:val="Corpodetexto"/>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CitaoHTML">
    <w:name w:val="HTML Cite"/>
    <w:uiPriority w:val="99"/>
    <w:semiHidden/>
    <w:unhideWhenUsed/>
    <w:rsid w:val="00170986"/>
    <w:rPr>
      <w:i/>
      <w:iCs/>
    </w:rPr>
  </w:style>
  <w:style w:type="character" w:styleId="Refdecomentrio">
    <w:name w:val="annotation reference"/>
    <w:uiPriority w:val="99"/>
    <w:semiHidden/>
    <w:unhideWhenUsed/>
    <w:rsid w:val="00D75A1C"/>
    <w:rPr>
      <w:sz w:val="16"/>
      <w:szCs w:val="16"/>
    </w:rPr>
  </w:style>
  <w:style w:type="paragraph" w:styleId="Textodecomentrio">
    <w:name w:val="annotation text"/>
    <w:basedOn w:val="Normal"/>
    <w:link w:val="TextodecomentrioCarter"/>
    <w:uiPriority w:val="99"/>
    <w:semiHidden/>
    <w:unhideWhenUsed/>
    <w:rsid w:val="00D75A1C"/>
    <w:rPr>
      <w:sz w:val="20"/>
      <w:szCs w:val="20"/>
    </w:rPr>
  </w:style>
  <w:style w:type="character" w:customStyle="1" w:styleId="TextodecomentrioCarter">
    <w:name w:val="Texto de comentário Caráter"/>
    <w:link w:val="Textodecomentrio"/>
    <w:uiPriority w:val="99"/>
    <w:semiHidden/>
    <w:rsid w:val="00D75A1C"/>
    <w:rPr>
      <w:rFonts w:eastAsia="Times New Roman"/>
      <w:lang w:val="en-GB" w:eastAsia="en-US"/>
    </w:rPr>
  </w:style>
  <w:style w:type="paragraph" w:styleId="Assuntodecomentrio">
    <w:name w:val="annotation subject"/>
    <w:basedOn w:val="Textodecomentrio"/>
    <w:next w:val="Textodecomentrio"/>
    <w:link w:val="AssuntodecomentrioCarter"/>
    <w:uiPriority w:val="99"/>
    <w:semiHidden/>
    <w:unhideWhenUsed/>
    <w:rsid w:val="00D75A1C"/>
    <w:rPr>
      <w:b/>
      <w:bCs/>
    </w:rPr>
  </w:style>
  <w:style w:type="character" w:customStyle="1" w:styleId="AssuntodecomentrioCarter">
    <w:name w:val="Assunto de comentário Caráter"/>
    <w:link w:val="Assuntodecomentrio"/>
    <w:uiPriority w:val="99"/>
    <w:semiHidden/>
    <w:rsid w:val="00D75A1C"/>
    <w:rPr>
      <w:rFonts w:eastAsia="Times New Roman"/>
      <w:b/>
      <w:bCs/>
      <w:lang w:val="en-GB" w:eastAsia="en-US"/>
    </w:rPr>
  </w:style>
  <w:style w:type="paragraph" w:styleId="Textodebalo">
    <w:name w:val="Balloon Text"/>
    <w:basedOn w:val="Normal"/>
    <w:link w:val="TextodebaloCarter"/>
    <w:uiPriority w:val="99"/>
    <w:semiHidden/>
    <w:unhideWhenUsed/>
    <w:rsid w:val="00D75A1C"/>
    <w:pPr>
      <w:spacing w:after="0" w:line="240" w:lineRule="auto"/>
    </w:pPr>
    <w:rPr>
      <w:rFonts w:ascii="Tahoma" w:hAnsi="Tahoma" w:cs="Tahoma"/>
      <w:sz w:val="16"/>
      <w:szCs w:val="16"/>
    </w:rPr>
  </w:style>
  <w:style w:type="character" w:customStyle="1" w:styleId="TextodebaloCarter">
    <w:name w:val="Texto de balão Caráter"/>
    <w:link w:val="Textodebalo"/>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Ttulo5Carter">
    <w:name w:val="Título 5 Caráter"/>
    <w:link w:val="Ttulo5"/>
    <w:uiPriority w:val="9"/>
    <w:semiHidden/>
    <w:rsid w:val="001667AE"/>
    <w:rPr>
      <w:rFonts w:eastAsia="Times New Roman"/>
      <w:b/>
      <w:bCs/>
      <w:i/>
      <w:iCs/>
      <w:sz w:val="26"/>
      <w:szCs w:val="26"/>
      <w:lang w:val="en-US" w:eastAsia="en-US"/>
    </w:rPr>
  </w:style>
  <w:style w:type="character" w:styleId="Forte">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Ttulo1Carter">
    <w:name w:val="Título 1 Caráter"/>
    <w:link w:val="Ttulo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xtodebloco"/>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xtodebloco">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Ttulo9Carter">
    <w:name w:val="Título 9 Caráter"/>
    <w:basedOn w:val="Tipodeletrapredefinidodopargrafo"/>
    <w:link w:val="Ttulo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Nmerodelinha">
    <w:name w:val="line number"/>
    <w:basedOn w:val="Tipodeletrapredefinidodopargrafo"/>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Ttulo2Carter">
    <w:name w:val="Título 2 Caráter"/>
    <w:basedOn w:val="Tipodeletrapredefinidodopargrafo"/>
    <w:link w:val="Ttulo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Ttulo3Carter">
    <w:name w:val="Título 3 Caráter"/>
    <w:basedOn w:val="Tipodeletrapredefinidodopargrafo"/>
    <w:link w:val="Ttulo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7</Pages>
  <Words>1972</Words>
  <Characters>10650</Characters>
  <Application>Microsoft Office Word</Application>
  <DocSecurity>0</DocSecurity>
  <Lines>88</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12597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Ricardo Correia</cp:lastModifiedBy>
  <cp:revision>21</cp:revision>
  <cp:lastPrinted>2022-03-11T14:56:00Z</cp:lastPrinted>
  <dcterms:created xsi:type="dcterms:W3CDTF">2020-11-13T13:15:00Z</dcterms:created>
  <dcterms:modified xsi:type="dcterms:W3CDTF">2023-12-11T06:25:00Z</dcterms:modified>
</cp:coreProperties>
</file>