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A595E" w14:textId="55AD4E9F" w:rsidR="00F01482" w:rsidRDefault="00CE6BF1">
      <w:pPr>
        <w:tabs>
          <w:tab w:val="left" w:pos="6663"/>
        </w:tabs>
        <w:spacing w:after="120"/>
        <w:jc w:val="center"/>
        <w:rPr>
          <w:rFonts w:ascii="Arial" w:eastAsia="Arial" w:hAnsi="Arial" w:cs="Arial"/>
          <w:b/>
          <w:bCs/>
          <w:sz w:val="28"/>
          <w:szCs w:val="28"/>
        </w:rPr>
      </w:pPr>
      <w:r w:rsidRPr="00CE6BF1">
        <w:rPr>
          <w:rFonts w:ascii="Arial" w:eastAsia="Arial" w:hAnsi="Arial" w:cs="Arial"/>
          <w:b/>
          <w:bCs/>
          <w:sz w:val="28"/>
          <w:szCs w:val="28"/>
        </w:rPr>
        <w:t>Low-Code Solutions for Business Analytics</w:t>
      </w:r>
    </w:p>
    <w:p w14:paraId="74AE1BBA" w14:textId="77777777" w:rsidR="00CE6BF1" w:rsidRPr="00BF359D" w:rsidRDefault="00CE6BF1">
      <w:pPr>
        <w:tabs>
          <w:tab w:val="left" w:pos="6663"/>
        </w:tabs>
        <w:spacing w:after="120"/>
        <w:jc w:val="center"/>
        <w:rPr>
          <w:rFonts w:ascii="Arial" w:eastAsia="Arial" w:hAnsi="Arial" w:cs="Arial"/>
          <w:sz w:val="28"/>
          <w:szCs w:val="28"/>
        </w:rPr>
      </w:pPr>
    </w:p>
    <w:tbl>
      <w:tblPr>
        <w:tblStyle w:val="a"/>
        <w:tblW w:w="9972" w:type="dxa"/>
        <w:tblLayout w:type="fixed"/>
        <w:tblLook w:val="0000" w:firstRow="0" w:lastRow="0" w:firstColumn="0" w:lastColumn="0" w:noHBand="0" w:noVBand="0"/>
      </w:tblPr>
      <w:tblGrid>
        <w:gridCol w:w="5060"/>
        <w:gridCol w:w="4912"/>
      </w:tblGrid>
      <w:tr w:rsidR="00202B3B" w:rsidRPr="00BF359D" w14:paraId="1B126238" w14:textId="77777777">
        <w:tc>
          <w:tcPr>
            <w:tcW w:w="5060" w:type="dxa"/>
          </w:tcPr>
          <w:p w14:paraId="6B392322"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Course code</w:t>
            </w:r>
          </w:p>
        </w:tc>
        <w:tc>
          <w:tcPr>
            <w:tcW w:w="4912" w:type="dxa"/>
          </w:tcPr>
          <w:p w14:paraId="0A05C990" w14:textId="6ABD62E8" w:rsidR="00202B3B" w:rsidRPr="00BF359D" w:rsidRDefault="00CE6BF1">
            <w:pPr>
              <w:spacing w:before="120" w:after="0" w:line="240" w:lineRule="auto"/>
              <w:rPr>
                <w:rFonts w:ascii="Arial" w:eastAsia="Arial" w:hAnsi="Arial" w:cs="Arial"/>
                <w:i/>
                <w:color w:val="000000"/>
                <w:sz w:val="18"/>
                <w:szCs w:val="18"/>
              </w:rPr>
            </w:pPr>
            <w:r w:rsidRPr="00CE6BF1">
              <w:rPr>
                <w:rFonts w:ascii="Arial" w:eastAsia="Arial" w:hAnsi="Arial" w:cs="Arial"/>
                <w:i/>
                <w:color w:val="000000"/>
                <w:sz w:val="18"/>
                <w:szCs w:val="18"/>
              </w:rPr>
              <w:t>IT107</w:t>
            </w:r>
          </w:p>
        </w:tc>
      </w:tr>
      <w:tr w:rsidR="00202B3B" w:rsidRPr="00BF359D" w14:paraId="1B46258A" w14:textId="77777777">
        <w:tc>
          <w:tcPr>
            <w:tcW w:w="5060" w:type="dxa"/>
          </w:tcPr>
          <w:p w14:paraId="2B4ECE12"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 xml:space="preserve">Compulsory in the </w:t>
            </w:r>
            <w:proofErr w:type="spellStart"/>
            <w:r w:rsidRPr="00BF359D">
              <w:rPr>
                <w:rFonts w:ascii="Arial" w:eastAsia="Arial" w:hAnsi="Arial" w:cs="Arial"/>
                <w:b/>
                <w:color w:val="000000"/>
                <w:sz w:val="18"/>
                <w:szCs w:val="18"/>
              </w:rPr>
              <w:t>programmes</w:t>
            </w:r>
            <w:proofErr w:type="spellEnd"/>
          </w:p>
        </w:tc>
        <w:tc>
          <w:tcPr>
            <w:tcW w:w="4912" w:type="dxa"/>
          </w:tcPr>
          <w:p w14:paraId="09444635" w14:textId="38CEB7F5" w:rsidR="00202B3B" w:rsidRPr="00BF359D" w:rsidRDefault="00CE6BF1">
            <w:pPr>
              <w:pBdr>
                <w:top w:val="nil"/>
                <w:left w:val="nil"/>
                <w:bottom w:val="nil"/>
                <w:right w:val="nil"/>
                <w:between w:val="nil"/>
              </w:pBdr>
              <w:tabs>
                <w:tab w:val="left" w:pos="4820"/>
              </w:tabs>
              <w:spacing w:before="120" w:after="0" w:line="240" w:lineRule="auto"/>
              <w:rPr>
                <w:rFonts w:ascii="Arial" w:eastAsia="Arial" w:hAnsi="Arial" w:cs="Arial"/>
                <w:b/>
                <w:bCs/>
                <w:i/>
                <w:color w:val="000000"/>
                <w:sz w:val="18"/>
                <w:szCs w:val="18"/>
              </w:rPr>
            </w:pPr>
            <w:r w:rsidRPr="00CE6BF1">
              <w:rPr>
                <w:rStyle w:val="Bolds"/>
                <w:rFonts w:ascii="Arial" w:hAnsi="Arial" w:cs="Arial"/>
                <w:b w:val="0"/>
                <w:bCs/>
                <w:i/>
                <w:sz w:val="18"/>
                <w:szCs w:val="18"/>
              </w:rPr>
              <w:t>Elective</w:t>
            </w:r>
          </w:p>
        </w:tc>
      </w:tr>
      <w:tr w:rsidR="00202B3B" w:rsidRPr="00BF359D" w14:paraId="0D215426" w14:textId="77777777">
        <w:tc>
          <w:tcPr>
            <w:tcW w:w="5060" w:type="dxa"/>
          </w:tcPr>
          <w:p w14:paraId="6D1AE124"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Level of studies</w:t>
            </w:r>
          </w:p>
        </w:tc>
        <w:tc>
          <w:tcPr>
            <w:tcW w:w="4912" w:type="dxa"/>
          </w:tcPr>
          <w:p w14:paraId="3B3C2341"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sidRPr="00BF359D">
              <w:rPr>
                <w:rFonts w:ascii="Arial" w:eastAsia="Arial" w:hAnsi="Arial" w:cs="Arial"/>
                <w:i/>
                <w:color w:val="000000"/>
                <w:sz w:val="18"/>
                <w:szCs w:val="18"/>
              </w:rPr>
              <w:t>Undergraduate</w:t>
            </w:r>
          </w:p>
        </w:tc>
      </w:tr>
      <w:tr w:rsidR="00202B3B" w:rsidRPr="00BF359D" w14:paraId="31623347" w14:textId="77777777">
        <w:tc>
          <w:tcPr>
            <w:tcW w:w="5060" w:type="dxa"/>
          </w:tcPr>
          <w:p w14:paraId="52A5FFFC"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Number of credits</w:t>
            </w:r>
          </w:p>
        </w:tc>
        <w:tc>
          <w:tcPr>
            <w:tcW w:w="4912" w:type="dxa"/>
          </w:tcPr>
          <w:p w14:paraId="455A39A4" w14:textId="36EE9B28" w:rsidR="00202B3B" w:rsidRPr="002649B8" w:rsidRDefault="002649B8">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sidRPr="002649B8">
              <w:rPr>
                <w:rFonts w:ascii="Arial" w:eastAsia="Arial" w:hAnsi="Arial" w:cs="Arial"/>
                <w:i/>
                <w:sz w:val="18"/>
                <w:szCs w:val="18"/>
              </w:rPr>
              <w:t>6</w:t>
            </w:r>
            <w:r w:rsidR="00D3021B" w:rsidRPr="002649B8">
              <w:rPr>
                <w:rFonts w:ascii="Arial" w:eastAsia="Arial" w:hAnsi="Arial" w:cs="Arial"/>
                <w:i/>
                <w:sz w:val="18"/>
                <w:szCs w:val="18"/>
              </w:rPr>
              <w:t xml:space="preserve"> ECTS (</w:t>
            </w:r>
            <w:r w:rsidR="0062471D">
              <w:rPr>
                <w:rFonts w:ascii="Arial" w:eastAsia="Arial" w:hAnsi="Arial" w:cs="Arial"/>
                <w:i/>
                <w:sz w:val="18"/>
                <w:szCs w:val="18"/>
              </w:rPr>
              <w:t>4</w:t>
            </w:r>
            <w:r w:rsidRPr="002649B8">
              <w:rPr>
                <w:rFonts w:ascii="Arial" w:eastAsia="Arial" w:hAnsi="Arial" w:cs="Arial"/>
                <w:i/>
                <w:sz w:val="18"/>
                <w:szCs w:val="18"/>
              </w:rPr>
              <w:t>6 hrs. – lectures and workshops</w:t>
            </w:r>
            <w:r w:rsidR="00537392">
              <w:rPr>
                <w:rFonts w:ascii="Arial" w:eastAsia="Arial" w:hAnsi="Arial" w:cs="Arial"/>
                <w:i/>
                <w:sz w:val="18"/>
                <w:szCs w:val="18"/>
              </w:rPr>
              <w:t xml:space="preserve"> </w:t>
            </w:r>
            <w:r w:rsidR="00537392" w:rsidRPr="00537392">
              <w:rPr>
                <w:rFonts w:ascii="Arial" w:eastAsia="Arial" w:hAnsi="Arial" w:cs="Arial"/>
                <w:i/>
                <w:sz w:val="18"/>
                <w:szCs w:val="18"/>
              </w:rPr>
              <w:t>+ 4 hours of examination</w:t>
            </w:r>
            <w:r w:rsidRPr="002649B8">
              <w:rPr>
                <w:rFonts w:ascii="Arial" w:eastAsia="Arial" w:hAnsi="Arial" w:cs="Arial"/>
                <w:i/>
                <w:sz w:val="18"/>
                <w:szCs w:val="18"/>
              </w:rPr>
              <w:t>, 1</w:t>
            </w:r>
            <w:r w:rsidR="00561C13" w:rsidRPr="002649B8">
              <w:rPr>
                <w:rFonts w:ascii="Arial" w:eastAsia="Arial" w:hAnsi="Arial" w:cs="Arial"/>
                <w:i/>
                <w:sz w:val="18"/>
                <w:szCs w:val="18"/>
              </w:rPr>
              <w:t>1</w:t>
            </w:r>
            <w:r w:rsidRPr="002649B8">
              <w:rPr>
                <w:rFonts w:ascii="Arial" w:eastAsia="Arial" w:hAnsi="Arial" w:cs="Arial"/>
                <w:i/>
                <w:sz w:val="18"/>
                <w:szCs w:val="18"/>
              </w:rPr>
              <w:t>2 self-study</w:t>
            </w:r>
            <w:r w:rsidR="00D3021B" w:rsidRPr="002649B8">
              <w:rPr>
                <w:rFonts w:ascii="Arial" w:eastAsia="Arial" w:hAnsi="Arial" w:cs="Arial"/>
                <w:i/>
                <w:sz w:val="18"/>
                <w:szCs w:val="18"/>
              </w:rPr>
              <w:t>)</w:t>
            </w:r>
          </w:p>
        </w:tc>
      </w:tr>
      <w:tr w:rsidR="00202B3B" w:rsidRPr="00BF359D" w14:paraId="403EFD50" w14:textId="77777777">
        <w:tc>
          <w:tcPr>
            <w:tcW w:w="5060" w:type="dxa"/>
          </w:tcPr>
          <w:p w14:paraId="1F55F772"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Course coordinator (title and name)</w:t>
            </w:r>
          </w:p>
        </w:tc>
        <w:tc>
          <w:tcPr>
            <w:tcW w:w="4912" w:type="dxa"/>
          </w:tcPr>
          <w:p w14:paraId="4002A349" w14:textId="1688CDE1" w:rsidR="00202B3B" w:rsidRPr="00BF359D" w:rsidRDefault="00561C13">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lang w:val="lt-LT"/>
              </w:rPr>
            </w:pPr>
            <w:r w:rsidRPr="00BF359D">
              <w:rPr>
                <w:rFonts w:ascii="Arial" w:eastAsia="Arial" w:hAnsi="Arial" w:cs="Arial"/>
                <w:i/>
                <w:color w:val="000000"/>
                <w:sz w:val="18"/>
                <w:szCs w:val="18"/>
              </w:rPr>
              <w:t>Lect. D</w:t>
            </w:r>
            <w:proofErr w:type="spellStart"/>
            <w:r w:rsidRPr="00BF359D">
              <w:rPr>
                <w:rFonts w:ascii="Arial" w:eastAsia="Arial" w:hAnsi="Arial" w:cs="Arial"/>
                <w:i/>
                <w:color w:val="000000"/>
                <w:sz w:val="18"/>
                <w:szCs w:val="18"/>
                <w:lang w:val="lt-LT"/>
              </w:rPr>
              <w:t>žiugas</w:t>
            </w:r>
            <w:proofErr w:type="spellEnd"/>
            <w:r w:rsidRPr="00BF359D">
              <w:rPr>
                <w:rFonts w:ascii="Arial" w:eastAsia="Arial" w:hAnsi="Arial" w:cs="Arial"/>
                <w:i/>
                <w:color w:val="000000"/>
                <w:sz w:val="18"/>
                <w:szCs w:val="18"/>
                <w:lang w:val="lt-LT"/>
              </w:rPr>
              <w:t xml:space="preserve"> Petruškevičius</w:t>
            </w:r>
          </w:p>
        </w:tc>
      </w:tr>
      <w:tr w:rsidR="00202B3B" w:rsidRPr="00BF359D" w14:paraId="0D333773" w14:textId="77777777">
        <w:tc>
          <w:tcPr>
            <w:tcW w:w="5060" w:type="dxa"/>
          </w:tcPr>
          <w:p w14:paraId="4B88BF14"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Prerequisites</w:t>
            </w:r>
          </w:p>
        </w:tc>
        <w:tc>
          <w:tcPr>
            <w:tcW w:w="4912" w:type="dxa"/>
          </w:tcPr>
          <w:p w14:paraId="58173403"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highlight w:val="yellow"/>
              </w:rPr>
            </w:pPr>
            <w:r w:rsidRPr="00BF359D">
              <w:rPr>
                <w:rFonts w:ascii="Arial" w:eastAsia="Arial" w:hAnsi="Arial" w:cs="Arial"/>
                <w:i/>
                <w:sz w:val="18"/>
                <w:szCs w:val="18"/>
              </w:rPr>
              <w:t>None</w:t>
            </w:r>
          </w:p>
        </w:tc>
      </w:tr>
      <w:tr w:rsidR="00202B3B" w:rsidRPr="00BF359D" w14:paraId="318061E4" w14:textId="77777777">
        <w:trPr>
          <w:trHeight w:val="168"/>
        </w:trPr>
        <w:tc>
          <w:tcPr>
            <w:tcW w:w="5060" w:type="dxa"/>
          </w:tcPr>
          <w:p w14:paraId="00E300E3"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Language of instruction</w:t>
            </w:r>
          </w:p>
        </w:tc>
        <w:tc>
          <w:tcPr>
            <w:tcW w:w="4912" w:type="dxa"/>
          </w:tcPr>
          <w:p w14:paraId="1FA5AA3B"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sidRPr="00BF359D">
              <w:rPr>
                <w:rFonts w:ascii="Arial" w:eastAsia="Arial" w:hAnsi="Arial" w:cs="Arial"/>
                <w:i/>
                <w:color w:val="000000"/>
                <w:sz w:val="18"/>
                <w:szCs w:val="18"/>
              </w:rPr>
              <w:t>English</w:t>
            </w:r>
          </w:p>
        </w:tc>
      </w:tr>
    </w:tbl>
    <w:p w14:paraId="25383F9C" w14:textId="77777777" w:rsidR="00202B3B" w:rsidRPr="00BF359D" w:rsidRDefault="00202B3B">
      <w:pPr>
        <w:spacing w:after="0" w:line="240" w:lineRule="auto"/>
        <w:rPr>
          <w:rFonts w:ascii="Arial" w:eastAsia="Arial" w:hAnsi="Arial" w:cs="Arial"/>
          <w:b/>
          <w:sz w:val="18"/>
          <w:szCs w:val="18"/>
        </w:rPr>
      </w:pPr>
    </w:p>
    <w:p w14:paraId="79ED0259" w14:textId="77777777" w:rsidR="00202B3B" w:rsidRPr="00BF359D" w:rsidRDefault="00202B3B">
      <w:pPr>
        <w:spacing w:after="0" w:line="240" w:lineRule="auto"/>
        <w:rPr>
          <w:rFonts w:ascii="Arial" w:eastAsia="Arial" w:hAnsi="Arial" w:cs="Arial"/>
          <w:b/>
          <w:sz w:val="18"/>
          <w:szCs w:val="18"/>
        </w:rPr>
      </w:pPr>
      <w:bookmarkStart w:id="0" w:name="_gjdgxs" w:colFirst="0" w:colLast="0"/>
      <w:bookmarkEnd w:id="0"/>
    </w:p>
    <w:p w14:paraId="147FFB25" w14:textId="77777777" w:rsidR="00202B3B" w:rsidRPr="00BF359D" w:rsidRDefault="00D3021B">
      <w:pPr>
        <w:spacing w:after="0" w:line="240" w:lineRule="auto"/>
        <w:rPr>
          <w:rFonts w:ascii="Arial" w:eastAsia="Arial" w:hAnsi="Arial" w:cs="Arial"/>
          <w:b/>
          <w:sz w:val="18"/>
          <w:szCs w:val="18"/>
        </w:rPr>
      </w:pPr>
      <w:r w:rsidRPr="00BF359D">
        <w:rPr>
          <w:rFonts w:ascii="Arial" w:eastAsia="Arial" w:hAnsi="Arial" w:cs="Arial"/>
          <w:b/>
          <w:sz w:val="18"/>
          <w:szCs w:val="18"/>
        </w:rPr>
        <w:t>THE AIM OF THE COURSE:</w:t>
      </w:r>
    </w:p>
    <w:p w14:paraId="0CD27E68" w14:textId="77777777" w:rsidR="00202B3B" w:rsidRPr="00BF359D" w:rsidRDefault="00202B3B">
      <w:pPr>
        <w:spacing w:after="0" w:line="240" w:lineRule="auto"/>
        <w:jc w:val="both"/>
        <w:rPr>
          <w:rFonts w:ascii="Arial" w:eastAsia="Arial" w:hAnsi="Arial" w:cs="Arial"/>
          <w:b/>
          <w:sz w:val="18"/>
          <w:szCs w:val="18"/>
        </w:rPr>
      </w:pPr>
    </w:p>
    <w:p w14:paraId="435A5186" w14:textId="1B13A5E7" w:rsidR="00C06E30" w:rsidRPr="00BF359D" w:rsidRDefault="00C06E30" w:rsidP="00C06E30">
      <w:pPr>
        <w:spacing w:after="0" w:line="240" w:lineRule="auto"/>
        <w:jc w:val="both"/>
        <w:rPr>
          <w:rFonts w:ascii="Arial" w:hAnsi="Arial" w:cs="Arial"/>
          <w:sz w:val="18"/>
          <w:szCs w:val="18"/>
        </w:rPr>
      </w:pPr>
      <w:r w:rsidRPr="00BF359D">
        <w:rPr>
          <w:rFonts w:ascii="Arial" w:hAnsi="Arial" w:cs="Arial"/>
          <w:sz w:val="18"/>
          <w:szCs w:val="18"/>
        </w:rPr>
        <w:t>The overall objective of this course is to introduce students to</w:t>
      </w:r>
      <w:r w:rsidR="00423635">
        <w:rPr>
          <w:rFonts w:ascii="Arial" w:hAnsi="Arial" w:cs="Arial"/>
          <w:sz w:val="18"/>
          <w:szCs w:val="18"/>
        </w:rPr>
        <w:t xml:space="preserve"> a software suite that aggregates</w:t>
      </w:r>
      <w:r w:rsidR="00523AD0">
        <w:rPr>
          <w:rFonts w:ascii="Arial" w:hAnsi="Arial" w:cs="Arial"/>
          <w:sz w:val="18"/>
          <w:szCs w:val="18"/>
        </w:rPr>
        <w:t xml:space="preserve"> </w:t>
      </w:r>
      <w:r w:rsidR="00037AA9">
        <w:rPr>
          <w:rFonts w:ascii="Arial" w:hAnsi="Arial" w:cs="Arial"/>
          <w:sz w:val="18"/>
          <w:szCs w:val="18"/>
        </w:rPr>
        <w:t>cloud-based</w:t>
      </w:r>
      <w:r w:rsidRPr="00BF359D">
        <w:rPr>
          <w:rFonts w:ascii="Arial" w:hAnsi="Arial" w:cs="Arial"/>
          <w:sz w:val="18"/>
          <w:szCs w:val="18"/>
        </w:rPr>
        <w:t xml:space="preserve"> </w:t>
      </w:r>
      <w:r w:rsidR="00523AD0" w:rsidRPr="00523AD0">
        <w:rPr>
          <w:rFonts w:ascii="Arial" w:hAnsi="Arial" w:cs="Arial"/>
          <w:sz w:val="18"/>
          <w:szCs w:val="18"/>
        </w:rPr>
        <w:t xml:space="preserve">business </w:t>
      </w:r>
      <w:r w:rsidR="00CE6BF1">
        <w:rPr>
          <w:rFonts w:ascii="Arial" w:hAnsi="Arial" w:cs="Arial"/>
          <w:sz w:val="18"/>
          <w:szCs w:val="18"/>
        </w:rPr>
        <w:t>analytics</w:t>
      </w:r>
      <w:r w:rsidR="00523AD0" w:rsidRPr="00523AD0">
        <w:rPr>
          <w:rFonts w:ascii="Arial" w:hAnsi="Arial" w:cs="Arial"/>
          <w:sz w:val="18"/>
          <w:szCs w:val="18"/>
        </w:rPr>
        <w:t>, app</w:t>
      </w:r>
      <w:r w:rsidR="00423635">
        <w:rPr>
          <w:rFonts w:ascii="Arial" w:hAnsi="Arial" w:cs="Arial"/>
          <w:sz w:val="18"/>
          <w:szCs w:val="18"/>
        </w:rPr>
        <w:t xml:space="preserve"> </w:t>
      </w:r>
      <w:r w:rsidR="00CE6BF1" w:rsidRPr="00523AD0">
        <w:rPr>
          <w:rFonts w:ascii="Arial" w:hAnsi="Arial" w:cs="Arial"/>
          <w:sz w:val="18"/>
          <w:szCs w:val="18"/>
        </w:rPr>
        <w:t>development, and</w:t>
      </w:r>
      <w:r w:rsidR="00423635">
        <w:rPr>
          <w:rFonts w:ascii="Arial" w:hAnsi="Arial" w:cs="Arial"/>
          <w:sz w:val="18"/>
          <w:szCs w:val="18"/>
        </w:rPr>
        <w:t xml:space="preserve"> low-code</w:t>
      </w:r>
      <w:r w:rsidR="00523AD0" w:rsidRPr="00523AD0">
        <w:rPr>
          <w:rFonts w:ascii="Arial" w:hAnsi="Arial" w:cs="Arial"/>
          <w:sz w:val="18"/>
          <w:szCs w:val="18"/>
        </w:rPr>
        <w:t xml:space="preserve"> software </w:t>
      </w:r>
      <w:r w:rsidR="00523AD0">
        <w:rPr>
          <w:rFonts w:ascii="Arial" w:hAnsi="Arial" w:cs="Arial"/>
          <w:sz w:val="18"/>
          <w:szCs w:val="18"/>
        </w:rPr>
        <w:t>solutions</w:t>
      </w:r>
      <w:r w:rsidR="00CE6BF1">
        <w:rPr>
          <w:rFonts w:ascii="Arial" w:hAnsi="Arial" w:cs="Arial"/>
          <w:sz w:val="18"/>
          <w:szCs w:val="18"/>
        </w:rPr>
        <w:t xml:space="preserve"> </w:t>
      </w:r>
      <w:proofErr w:type="gramStart"/>
      <w:r w:rsidR="00CE6BF1">
        <w:rPr>
          <w:rFonts w:ascii="Arial" w:hAnsi="Arial" w:cs="Arial"/>
          <w:sz w:val="18"/>
          <w:szCs w:val="18"/>
        </w:rPr>
        <w:t>in order to</w:t>
      </w:r>
      <w:proofErr w:type="gramEnd"/>
      <w:r w:rsidRPr="00BF359D">
        <w:rPr>
          <w:rFonts w:ascii="Arial" w:hAnsi="Arial" w:cs="Arial"/>
          <w:sz w:val="18"/>
          <w:szCs w:val="18"/>
        </w:rPr>
        <w:t xml:space="preserve"> equip them with practical knowledge of business oriented </w:t>
      </w:r>
      <w:r w:rsidR="00C314BC">
        <w:rPr>
          <w:rFonts w:ascii="Arial" w:hAnsi="Arial" w:cs="Arial"/>
          <w:sz w:val="18"/>
          <w:szCs w:val="18"/>
        </w:rPr>
        <w:t xml:space="preserve">mobile </w:t>
      </w:r>
      <w:r w:rsidRPr="00BF359D">
        <w:rPr>
          <w:rFonts w:ascii="Arial" w:hAnsi="Arial" w:cs="Arial"/>
          <w:sz w:val="18"/>
          <w:szCs w:val="18"/>
        </w:rPr>
        <w:t>application development, processes automation,</w:t>
      </w:r>
      <w:r w:rsidR="00423635">
        <w:rPr>
          <w:rFonts w:ascii="Arial" w:hAnsi="Arial" w:cs="Arial"/>
          <w:sz w:val="18"/>
          <w:szCs w:val="18"/>
        </w:rPr>
        <w:t xml:space="preserve"> virtual agents and </w:t>
      </w:r>
      <w:r w:rsidRPr="00BF359D">
        <w:rPr>
          <w:rFonts w:ascii="Arial" w:hAnsi="Arial" w:cs="Arial"/>
          <w:sz w:val="18"/>
          <w:szCs w:val="18"/>
        </w:rPr>
        <w:t>reports</w:t>
      </w:r>
      <w:r w:rsidR="00423635">
        <w:rPr>
          <w:rFonts w:ascii="Arial" w:hAnsi="Arial" w:cs="Arial"/>
          <w:sz w:val="18"/>
          <w:szCs w:val="18"/>
        </w:rPr>
        <w:t xml:space="preserve"> preparations.</w:t>
      </w:r>
    </w:p>
    <w:p w14:paraId="200B5955" w14:textId="77777777" w:rsidR="00202B3B" w:rsidRPr="00BF359D" w:rsidRDefault="00202B3B">
      <w:pPr>
        <w:spacing w:after="0" w:line="240" w:lineRule="auto"/>
        <w:jc w:val="both"/>
        <w:rPr>
          <w:rFonts w:ascii="Arial" w:eastAsia="Arial" w:hAnsi="Arial" w:cs="Arial"/>
          <w:b/>
          <w:sz w:val="18"/>
          <w:szCs w:val="18"/>
        </w:rPr>
      </w:pPr>
    </w:p>
    <w:p w14:paraId="6E6EE5CC" w14:textId="77777777" w:rsidR="00202B3B" w:rsidRPr="00BF359D" w:rsidRDefault="00D3021B">
      <w:pPr>
        <w:spacing w:after="0" w:line="240" w:lineRule="auto"/>
        <w:rPr>
          <w:rFonts w:ascii="Arial" w:eastAsia="Arial" w:hAnsi="Arial" w:cs="Arial"/>
          <w:b/>
          <w:sz w:val="18"/>
          <w:szCs w:val="18"/>
        </w:rPr>
      </w:pPr>
      <w:r w:rsidRPr="00BF359D">
        <w:rPr>
          <w:rFonts w:ascii="Arial" w:eastAsia="Arial" w:hAnsi="Arial" w:cs="Arial"/>
          <w:b/>
          <w:sz w:val="18"/>
          <w:szCs w:val="18"/>
        </w:rPr>
        <w:t>MAPPING OF COURSE LEVEL LEARNING OUTCOMES (OBJECTIVES) WITH DEGREE LEVEL LEARNING OBJECTIVES (See Annex), ASSESSMENT AND TEACHING METHODS</w:t>
      </w:r>
    </w:p>
    <w:p w14:paraId="2F72C4BD" w14:textId="77777777" w:rsidR="00202B3B" w:rsidRPr="00BF359D" w:rsidRDefault="00202B3B">
      <w:pPr>
        <w:spacing w:after="0" w:line="240" w:lineRule="auto"/>
        <w:rPr>
          <w:rFonts w:ascii="Arial" w:eastAsia="Arial" w:hAnsi="Arial" w:cs="Arial"/>
          <w:b/>
          <w:sz w:val="18"/>
          <w:szCs w:val="18"/>
        </w:rPr>
      </w:pPr>
    </w:p>
    <w:tbl>
      <w:tblPr>
        <w:tblStyle w:val="a0"/>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85"/>
        <w:gridCol w:w="2160"/>
        <w:gridCol w:w="2154"/>
        <w:gridCol w:w="1371"/>
        <w:gridCol w:w="1492"/>
      </w:tblGrid>
      <w:tr w:rsidR="00202B3B" w:rsidRPr="00BF359D" w14:paraId="789FE3CD" w14:textId="77777777">
        <w:trPr>
          <w:trHeight w:val="661"/>
        </w:trPr>
        <w:tc>
          <w:tcPr>
            <w:tcW w:w="2785" w:type="dxa"/>
            <w:shd w:val="clear" w:color="auto" w:fill="auto"/>
          </w:tcPr>
          <w:p w14:paraId="60F2436D" w14:textId="77777777" w:rsidR="00202B3B" w:rsidRPr="00BF359D" w:rsidRDefault="00D3021B">
            <w:pPr>
              <w:widowControl w:val="0"/>
              <w:pBdr>
                <w:top w:val="nil"/>
                <w:left w:val="nil"/>
                <w:bottom w:val="nil"/>
                <w:right w:val="nil"/>
                <w:between w:val="nil"/>
              </w:pBdr>
              <w:spacing w:before="120" w:after="0" w:line="240" w:lineRule="auto"/>
              <w:rPr>
                <w:rFonts w:ascii="Arial" w:eastAsia="Arial" w:hAnsi="Arial" w:cs="Arial"/>
                <w:b/>
                <w:color w:val="000000"/>
                <w:sz w:val="18"/>
                <w:szCs w:val="18"/>
              </w:rPr>
            </w:pPr>
            <w:bookmarkStart w:id="1" w:name="_Hlk105390668"/>
            <w:r w:rsidRPr="00BF359D">
              <w:rPr>
                <w:rFonts w:ascii="Arial" w:eastAsia="Arial" w:hAnsi="Arial" w:cs="Arial"/>
                <w:b/>
                <w:color w:val="000000"/>
                <w:sz w:val="18"/>
                <w:szCs w:val="18"/>
              </w:rPr>
              <w:t xml:space="preserve">Course level learning outcomes (objectives) </w:t>
            </w:r>
          </w:p>
        </w:tc>
        <w:tc>
          <w:tcPr>
            <w:tcW w:w="2160" w:type="dxa"/>
            <w:shd w:val="clear" w:color="auto" w:fill="auto"/>
          </w:tcPr>
          <w:p w14:paraId="4911925A"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 xml:space="preserve">Learning objectives for BSc in Business Management  </w:t>
            </w:r>
          </w:p>
        </w:tc>
        <w:tc>
          <w:tcPr>
            <w:tcW w:w="2154" w:type="dxa"/>
          </w:tcPr>
          <w:p w14:paraId="422853CC"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Learning objectives for BSc in Social Science</w:t>
            </w:r>
          </w:p>
        </w:tc>
        <w:tc>
          <w:tcPr>
            <w:tcW w:w="1371" w:type="dxa"/>
          </w:tcPr>
          <w:p w14:paraId="20238F6E"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Assessment methods</w:t>
            </w:r>
          </w:p>
        </w:tc>
        <w:tc>
          <w:tcPr>
            <w:tcW w:w="1492" w:type="dxa"/>
            <w:shd w:val="clear" w:color="auto" w:fill="auto"/>
          </w:tcPr>
          <w:p w14:paraId="0F422C08"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Teaching methods</w:t>
            </w:r>
          </w:p>
        </w:tc>
      </w:tr>
      <w:tr w:rsidR="00202B3B" w:rsidRPr="00BF359D" w14:paraId="3974DE1F" w14:textId="77777777">
        <w:trPr>
          <w:trHeight w:val="414"/>
        </w:trPr>
        <w:tc>
          <w:tcPr>
            <w:tcW w:w="2785" w:type="dxa"/>
            <w:shd w:val="clear" w:color="auto" w:fill="auto"/>
          </w:tcPr>
          <w:p w14:paraId="28F338D1" w14:textId="77777777" w:rsidR="00202B3B" w:rsidRPr="00BF359D" w:rsidRDefault="00D3021B">
            <w:pPr>
              <w:pBdr>
                <w:top w:val="nil"/>
                <w:left w:val="nil"/>
                <w:bottom w:val="nil"/>
                <w:right w:val="nil"/>
                <w:between w:val="nil"/>
              </w:pBdr>
              <w:spacing w:after="0" w:line="240" w:lineRule="auto"/>
              <w:rPr>
                <w:rFonts w:ascii="Arial" w:eastAsia="Arial" w:hAnsi="Arial" w:cs="Arial"/>
                <w:color w:val="000000"/>
                <w:sz w:val="18"/>
                <w:szCs w:val="18"/>
              </w:rPr>
            </w:pPr>
            <w:r w:rsidRPr="00BF359D">
              <w:rPr>
                <w:rFonts w:ascii="Arial" w:eastAsia="Arial" w:hAnsi="Arial" w:cs="Arial"/>
                <w:color w:val="000000"/>
                <w:sz w:val="18"/>
                <w:szCs w:val="18"/>
              </w:rPr>
              <w:t>CLO1. To be able to process information and operate at multiple levels of abstraction.</w:t>
            </w:r>
          </w:p>
        </w:tc>
        <w:tc>
          <w:tcPr>
            <w:tcW w:w="2160" w:type="dxa"/>
            <w:shd w:val="clear" w:color="auto" w:fill="auto"/>
          </w:tcPr>
          <w:p w14:paraId="15D781D2"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BLO4.1. Students will be able to communicate reasonably in different settings according to target audience tasks and situations.</w:t>
            </w:r>
          </w:p>
        </w:tc>
        <w:tc>
          <w:tcPr>
            <w:tcW w:w="2154" w:type="dxa"/>
          </w:tcPr>
          <w:p w14:paraId="079C0B3E"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ELO4.</w:t>
            </w:r>
            <w:proofErr w:type="gramStart"/>
            <w:r w:rsidRPr="00BF359D">
              <w:rPr>
                <w:rFonts w:ascii="Arial" w:eastAsia="Arial" w:hAnsi="Arial" w:cs="Arial"/>
                <w:sz w:val="18"/>
                <w:szCs w:val="18"/>
              </w:rPr>
              <w:t>1.Students</w:t>
            </w:r>
            <w:proofErr w:type="gramEnd"/>
            <w:r w:rsidRPr="00BF359D">
              <w:rPr>
                <w:rFonts w:ascii="Arial" w:eastAsia="Arial" w:hAnsi="Arial" w:cs="Arial"/>
                <w:sz w:val="18"/>
                <w:szCs w:val="18"/>
              </w:rPr>
              <w:t xml:space="preserve"> will be able to communicate reasonably in different settings according to target audience tasks and situations</w:t>
            </w:r>
          </w:p>
        </w:tc>
        <w:tc>
          <w:tcPr>
            <w:tcW w:w="1371" w:type="dxa"/>
          </w:tcPr>
          <w:p w14:paraId="0867F49C" w14:textId="63416B65"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final exam, final project.</w:t>
            </w:r>
          </w:p>
        </w:tc>
        <w:tc>
          <w:tcPr>
            <w:tcW w:w="1492" w:type="dxa"/>
            <w:shd w:val="clear" w:color="auto" w:fill="auto"/>
          </w:tcPr>
          <w:p w14:paraId="171FC929" w14:textId="38AF525D"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 self-study</w:t>
            </w:r>
          </w:p>
        </w:tc>
      </w:tr>
      <w:tr w:rsidR="00202B3B" w:rsidRPr="00BF359D" w14:paraId="41445811" w14:textId="77777777">
        <w:trPr>
          <w:trHeight w:val="414"/>
        </w:trPr>
        <w:tc>
          <w:tcPr>
            <w:tcW w:w="2785" w:type="dxa"/>
            <w:shd w:val="clear" w:color="auto" w:fill="auto"/>
          </w:tcPr>
          <w:p w14:paraId="537A15E4"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CLO2. To be able to decompose IT problems into parts and solve them efficiently.</w:t>
            </w:r>
          </w:p>
        </w:tc>
        <w:tc>
          <w:tcPr>
            <w:tcW w:w="2160" w:type="dxa"/>
            <w:shd w:val="clear" w:color="auto" w:fill="auto"/>
          </w:tcPr>
          <w:p w14:paraId="0DA6A260"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BLO4.3. Students will be able to convey their ideas effectively in a written paper.</w:t>
            </w:r>
          </w:p>
        </w:tc>
        <w:tc>
          <w:tcPr>
            <w:tcW w:w="2154" w:type="dxa"/>
          </w:tcPr>
          <w:p w14:paraId="4CAFE87C"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ELO4.3. Students will be able to convey their ideas effectively in a written paper</w:t>
            </w:r>
          </w:p>
        </w:tc>
        <w:tc>
          <w:tcPr>
            <w:tcW w:w="1371" w:type="dxa"/>
          </w:tcPr>
          <w:p w14:paraId="1376ABF3" w14:textId="227B878C"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final exam, final project.</w:t>
            </w:r>
          </w:p>
        </w:tc>
        <w:tc>
          <w:tcPr>
            <w:tcW w:w="1492" w:type="dxa"/>
            <w:shd w:val="clear" w:color="auto" w:fill="auto"/>
          </w:tcPr>
          <w:p w14:paraId="4AAF4705" w14:textId="7D9F2E79"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w:t>
            </w:r>
          </w:p>
        </w:tc>
      </w:tr>
      <w:tr w:rsidR="00202B3B" w:rsidRPr="00BF359D" w14:paraId="063F92E9" w14:textId="77777777">
        <w:trPr>
          <w:trHeight w:val="414"/>
        </w:trPr>
        <w:tc>
          <w:tcPr>
            <w:tcW w:w="2785" w:type="dxa"/>
            <w:shd w:val="clear" w:color="auto" w:fill="auto"/>
          </w:tcPr>
          <w:p w14:paraId="75F3686D"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CLO3. To be able to demonstrate proficiency in a software development environment.</w:t>
            </w:r>
          </w:p>
        </w:tc>
        <w:tc>
          <w:tcPr>
            <w:tcW w:w="2160" w:type="dxa"/>
            <w:shd w:val="clear" w:color="auto" w:fill="auto"/>
          </w:tcPr>
          <w:p w14:paraId="15FA1F27"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BLO3.2. Students will be able to make decisions using appropriate IT tools.</w:t>
            </w:r>
          </w:p>
        </w:tc>
        <w:tc>
          <w:tcPr>
            <w:tcW w:w="2154" w:type="dxa"/>
          </w:tcPr>
          <w:p w14:paraId="3789D0E4"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ELO3.2. Students will be able to make decisions using appropriate IT tools</w:t>
            </w:r>
          </w:p>
        </w:tc>
        <w:tc>
          <w:tcPr>
            <w:tcW w:w="1371" w:type="dxa"/>
          </w:tcPr>
          <w:p w14:paraId="3D1F9DBC"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final exam, final project.</w:t>
            </w:r>
          </w:p>
        </w:tc>
        <w:tc>
          <w:tcPr>
            <w:tcW w:w="1492" w:type="dxa"/>
            <w:shd w:val="clear" w:color="auto" w:fill="auto"/>
          </w:tcPr>
          <w:p w14:paraId="00F30626" w14:textId="4310E948"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w:t>
            </w:r>
          </w:p>
        </w:tc>
      </w:tr>
      <w:tr w:rsidR="00202B3B" w:rsidRPr="00BF359D" w14:paraId="3EC21840" w14:textId="77777777">
        <w:trPr>
          <w:trHeight w:val="414"/>
        </w:trPr>
        <w:tc>
          <w:tcPr>
            <w:tcW w:w="2785" w:type="dxa"/>
            <w:shd w:val="clear" w:color="auto" w:fill="auto"/>
          </w:tcPr>
          <w:p w14:paraId="4FF3A37A"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CLO4. To be able to assess the correctness, design, and style of code.</w:t>
            </w:r>
          </w:p>
        </w:tc>
        <w:tc>
          <w:tcPr>
            <w:tcW w:w="2160" w:type="dxa"/>
            <w:shd w:val="clear" w:color="auto" w:fill="auto"/>
          </w:tcPr>
          <w:p w14:paraId="50D35273"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BLO3.2. Students will be able to make decisions using appropriate IT tools.</w:t>
            </w:r>
          </w:p>
        </w:tc>
        <w:tc>
          <w:tcPr>
            <w:tcW w:w="2154" w:type="dxa"/>
          </w:tcPr>
          <w:p w14:paraId="560ED92C"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 xml:space="preserve">ELO3.2. Students will be able to make decisions using appropriate IT tools </w:t>
            </w:r>
          </w:p>
        </w:tc>
        <w:tc>
          <w:tcPr>
            <w:tcW w:w="1371" w:type="dxa"/>
          </w:tcPr>
          <w:p w14:paraId="12AE4D32"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midterm, final exam, final project.</w:t>
            </w:r>
          </w:p>
        </w:tc>
        <w:tc>
          <w:tcPr>
            <w:tcW w:w="1492" w:type="dxa"/>
            <w:shd w:val="clear" w:color="auto" w:fill="auto"/>
          </w:tcPr>
          <w:p w14:paraId="43D43355" w14:textId="1F3CF880"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w:t>
            </w:r>
          </w:p>
        </w:tc>
      </w:tr>
      <w:bookmarkEnd w:id="1"/>
      <w:tr w:rsidR="00202B3B" w:rsidRPr="00BF359D" w14:paraId="7C9AA3F0" w14:textId="77777777">
        <w:trPr>
          <w:trHeight w:val="414"/>
        </w:trPr>
        <w:tc>
          <w:tcPr>
            <w:tcW w:w="2785" w:type="dxa"/>
            <w:shd w:val="clear" w:color="auto" w:fill="auto"/>
          </w:tcPr>
          <w:p w14:paraId="372916F5" w14:textId="77777777" w:rsidR="00202B3B" w:rsidRPr="00BF359D" w:rsidRDefault="00D3021B">
            <w:pPr>
              <w:widowControl w:val="0"/>
              <w:tabs>
                <w:tab w:val="center" w:pos="2194"/>
              </w:tabs>
              <w:spacing w:before="120" w:after="0"/>
              <w:rPr>
                <w:rFonts w:ascii="Arial" w:eastAsia="Arial" w:hAnsi="Arial" w:cs="Arial"/>
                <w:sz w:val="18"/>
                <w:szCs w:val="18"/>
              </w:rPr>
            </w:pPr>
            <w:r w:rsidRPr="00BF359D">
              <w:rPr>
                <w:rFonts w:ascii="Arial" w:eastAsia="Arial" w:hAnsi="Arial" w:cs="Arial"/>
                <w:sz w:val="18"/>
                <w:szCs w:val="18"/>
              </w:rPr>
              <w:t>CLO5. To be able to evaluate the project’s complexity and estimate required resources.</w:t>
            </w:r>
          </w:p>
        </w:tc>
        <w:tc>
          <w:tcPr>
            <w:tcW w:w="2160" w:type="dxa"/>
            <w:shd w:val="clear" w:color="auto" w:fill="auto"/>
          </w:tcPr>
          <w:p w14:paraId="3E628853"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 xml:space="preserve">BLO1.2. Students will be able to conduct a contextual analysis to </w:t>
            </w:r>
            <w:r w:rsidRPr="00BF359D">
              <w:rPr>
                <w:rFonts w:ascii="Arial" w:eastAsia="Arial" w:hAnsi="Arial" w:cs="Arial"/>
                <w:sz w:val="18"/>
                <w:szCs w:val="18"/>
              </w:rPr>
              <w:lastRenderedPageBreak/>
              <w:t>identify a problem associated with their discipline, to generate managerial options and propose viable solutions.</w:t>
            </w:r>
          </w:p>
        </w:tc>
        <w:tc>
          <w:tcPr>
            <w:tcW w:w="2154" w:type="dxa"/>
          </w:tcPr>
          <w:p w14:paraId="6514B164"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lastRenderedPageBreak/>
              <w:t xml:space="preserve">ELO3.1. Students will demonstrate proficiency in common business </w:t>
            </w:r>
            <w:r w:rsidRPr="00BF359D">
              <w:rPr>
                <w:rFonts w:ascii="Arial" w:eastAsia="Arial" w:hAnsi="Arial" w:cs="Arial"/>
                <w:sz w:val="18"/>
                <w:szCs w:val="18"/>
              </w:rPr>
              <w:lastRenderedPageBreak/>
              <w:t xml:space="preserve">software packages </w:t>
            </w:r>
          </w:p>
        </w:tc>
        <w:tc>
          <w:tcPr>
            <w:tcW w:w="1371" w:type="dxa"/>
          </w:tcPr>
          <w:p w14:paraId="65E62FFA"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lastRenderedPageBreak/>
              <w:t>Final project, coursework.</w:t>
            </w:r>
          </w:p>
        </w:tc>
        <w:tc>
          <w:tcPr>
            <w:tcW w:w="1492" w:type="dxa"/>
            <w:shd w:val="clear" w:color="auto" w:fill="auto"/>
          </w:tcPr>
          <w:p w14:paraId="4ACB842E" w14:textId="4494EB0E"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 xml:space="preserve">Lecture, problem solving, </w:t>
            </w:r>
            <w:r w:rsidRPr="00BF359D">
              <w:rPr>
                <w:rFonts w:ascii="Arial" w:eastAsia="Arial" w:hAnsi="Arial" w:cs="Arial"/>
                <w:sz w:val="18"/>
                <w:szCs w:val="18"/>
              </w:rPr>
              <w:lastRenderedPageBreak/>
              <w:t>homework, discussion.</w:t>
            </w:r>
          </w:p>
        </w:tc>
      </w:tr>
    </w:tbl>
    <w:p w14:paraId="5390161D" w14:textId="77777777" w:rsidR="00202B3B" w:rsidRPr="00BF359D" w:rsidRDefault="00202B3B">
      <w:pPr>
        <w:spacing w:after="0" w:line="240" w:lineRule="auto"/>
        <w:jc w:val="both"/>
        <w:rPr>
          <w:rFonts w:ascii="Arial" w:eastAsia="Arial" w:hAnsi="Arial" w:cs="Arial"/>
          <w:sz w:val="18"/>
          <w:szCs w:val="18"/>
        </w:rPr>
      </w:pPr>
    </w:p>
    <w:p w14:paraId="59AD2DFA" w14:textId="77777777" w:rsidR="00202B3B" w:rsidRPr="00BF359D" w:rsidRDefault="00D3021B">
      <w:pPr>
        <w:spacing w:after="0" w:line="240" w:lineRule="auto"/>
        <w:jc w:val="both"/>
        <w:rPr>
          <w:rFonts w:ascii="Arial" w:eastAsia="Arial" w:hAnsi="Arial" w:cs="Arial"/>
          <w:b/>
          <w:sz w:val="18"/>
          <w:szCs w:val="18"/>
        </w:rPr>
      </w:pPr>
      <w:r w:rsidRPr="00BF359D">
        <w:rPr>
          <w:rFonts w:ascii="Arial" w:eastAsia="Arial" w:hAnsi="Arial" w:cs="Arial"/>
          <w:b/>
          <w:sz w:val="18"/>
          <w:szCs w:val="18"/>
        </w:rPr>
        <w:t>ACADEMIC HONESTY AND INTEGRITY</w:t>
      </w:r>
    </w:p>
    <w:p w14:paraId="63C9A8AF" w14:textId="77777777" w:rsidR="00202B3B" w:rsidRPr="00BF359D" w:rsidRDefault="00202B3B">
      <w:pPr>
        <w:spacing w:after="0" w:line="240" w:lineRule="auto"/>
        <w:jc w:val="both"/>
        <w:rPr>
          <w:rFonts w:ascii="Arial" w:eastAsia="Arial" w:hAnsi="Arial" w:cs="Arial"/>
          <w:sz w:val="18"/>
          <w:szCs w:val="18"/>
        </w:rPr>
      </w:pPr>
    </w:p>
    <w:p w14:paraId="4A592BBF"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BF359D">
        <w:rPr>
          <w:rFonts w:ascii="Arial" w:eastAsia="Arial" w:hAnsi="Arial" w:cs="Arial"/>
          <w:sz w:val="18"/>
          <w:szCs w:val="18"/>
        </w:rPr>
        <w:t>With regard to</w:t>
      </w:r>
      <w:proofErr w:type="gramEnd"/>
      <w:r w:rsidRPr="00BF359D">
        <w:rPr>
          <w:rFonts w:ascii="Arial" w:eastAsia="Arial" w:hAnsi="Arial" w:cs="Arial"/>
          <w:sz w:val="18"/>
          <w:szCs w:val="18"/>
        </w:rPr>
        <w:t xml:space="preserve"> remote learning, ISM reminds students that they are expected to adhere and maintain the same academic honesty and integrity that they would in a classroom setting.</w:t>
      </w:r>
    </w:p>
    <w:p w14:paraId="59F026FC" w14:textId="77777777" w:rsidR="00202B3B" w:rsidRPr="00BF359D" w:rsidRDefault="00202B3B">
      <w:pPr>
        <w:spacing w:after="0" w:line="240" w:lineRule="auto"/>
        <w:jc w:val="both"/>
        <w:rPr>
          <w:rFonts w:ascii="Arial" w:eastAsia="Arial" w:hAnsi="Arial" w:cs="Arial"/>
          <w:sz w:val="18"/>
          <w:szCs w:val="18"/>
        </w:rPr>
      </w:pPr>
    </w:p>
    <w:p w14:paraId="6D148143"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The course’s philosophy on academic honesty is best stated as “be reasonable.” The course recognizes that interactions with classmates and others can facilitate mastery of the course’s material. However, there remains a line between enlisting the help of another and submitting the work of another. This policy characterizes both sides of that line.</w:t>
      </w:r>
    </w:p>
    <w:p w14:paraId="46AFE0E0" w14:textId="77777777" w:rsidR="00202B3B" w:rsidRPr="00BF359D" w:rsidRDefault="00202B3B">
      <w:pPr>
        <w:spacing w:after="0" w:line="240" w:lineRule="auto"/>
        <w:jc w:val="both"/>
        <w:rPr>
          <w:rFonts w:ascii="Arial" w:eastAsia="Arial" w:hAnsi="Arial" w:cs="Arial"/>
          <w:sz w:val="18"/>
          <w:szCs w:val="18"/>
        </w:rPr>
      </w:pPr>
    </w:p>
    <w:p w14:paraId="6452BCD3" w14:textId="644042FA"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 xml:space="preserve">The essence of all work that you submit to this course must be your own. Collaboration on problem sets is not permitted except to the extent that you may ask classmates and others for help so long as that help does not reduce to another doing your work for you. </w:t>
      </w:r>
      <w:r w:rsidR="00BE7C95" w:rsidRPr="00BF359D">
        <w:rPr>
          <w:rFonts w:ascii="Arial" w:eastAsia="Arial" w:hAnsi="Arial" w:cs="Arial"/>
          <w:sz w:val="18"/>
          <w:szCs w:val="18"/>
        </w:rPr>
        <w:t>When</w:t>
      </w:r>
      <w:r w:rsidRPr="00BF359D">
        <w:rPr>
          <w:rFonts w:ascii="Arial" w:eastAsia="Arial" w:hAnsi="Arial" w:cs="Arial"/>
          <w:sz w:val="18"/>
          <w:szCs w:val="18"/>
        </w:rPr>
        <w:t xml:space="preserve"> asking for help, you may show your code to others, but you may not view theirs, so long as you and they respect this policy’s other constraints. Collaboration on the course’s final exam and test is not permitted at all. Collaboration on the course’s final project is permitted to the extent prescribed by its specification.</w:t>
      </w:r>
    </w:p>
    <w:p w14:paraId="5522E77B" w14:textId="77777777" w:rsidR="00202B3B" w:rsidRPr="00BF359D" w:rsidRDefault="00202B3B">
      <w:pPr>
        <w:spacing w:after="0" w:line="240" w:lineRule="auto"/>
        <w:jc w:val="both"/>
        <w:rPr>
          <w:rFonts w:ascii="Arial" w:eastAsia="Arial" w:hAnsi="Arial" w:cs="Arial"/>
          <w:sz w:val="18"/>
          <w:szCs w:val="18"/>
        </w:rPr>
      </w:pPr>
    </w:p>
    <w:tbl>
      <w:tblPr>
        <w:tblStyle w:val="a1"/>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4981"/>
        <w:gridCol w:w="4981"/>
      </w:tblGrid>
      <w:tr w:rsidR="00202B3B" w:rsidRPr="00BF359D" w14:paraId="096DD0C2" w14:textId="77777777">
        <w:tc>
          <w:tcPr>
            <w:tcW w:w="4981" w:type="dxa"/>
          </w:tcPr>
          <w:p w14:paraId="37174B0D"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Reasonable</w:t>
            </w:r>
          </w:p>
        </w:tc>
        <w:tc>
          <w:tcPr>
            <w:tcW w:w="4981" w:type="dxa"/>
          </w:tcPr>
          <w:p w14:paraId="13A704BF" w14:textId="77777777" w:rsidR="00202B3B" w:rsidRPr="00CE2CD0" w:rsidRDefault="00D3021B">
            <w:pPr>
              <w:tabs>
                <w:tab w:val="left" w:pos="1386"/>
              </w:tabs>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Not reasonable</w:t>
            </w:r>
            <w:r w:rsidRPr="00CE2CD0">
              <w:rPr>
                <w:rFonts w:ascii="Arial" w:eastAsia="Arial" w:hAnsi="Arial" w:cs="Arial"/>
                <w:color w:val="000000" w:themeColor="text1"/>
                <w:sz w:val="18"/>
                <w:szCs w:val="18"/>
              </w:rPr>
              <w:tab/>
            </w:r>
          </w:p>
        </w:tc>
      </w:tr>
      <w:tr w:rsidR="00202B3B" w:rsidRPr="00BF359D" w14:paraId="1E731572" w14:textId="77777777">
        <w:tc>
          <w:tcPr>
            <w:tcW w:w="4981" w:type="dxa"/>
          </w:tcPr>
          <w:p w14:paraId="54EE4CE3" w14:textId="77777777" w:rsidR="00202B3B" w:rsidRPr="00CE2CD0" w:rsidRDefault="00D3021B">
            <w:pPr>
              <w:spacing w:after="0" w:line="240" w:lineRule="auto"/>
              <w:rPr>
                <w:rFonts w:ascii="Arial" w:eastAsia="Arial" w:hAnsi="Arial" w:cs="Arial"/>
                <w:color w:val="000000" w:themeColor="text1"/>
                <w:sz w:val="18"/>
                <w:szCs w:val="18"/>
              </w:rPr>
            </w:pPr>
            <w:r w:rsidRPr="00CE2CD0">
              <w:rPr>
                <w:rFonts w:ascii="Arial" w:eastAsia="Arial" w:hAnsi="Arial" w:cs="Arial"/>
                <w:color w:val="000000" w:themeColor="text1"/>
                <w:sz w:val="18"/>
                <w:szCs w:val="18"/>
              </w:rPr>
              <w:t>Communicating with classmates about problem sets’ problems in English (or some other spoken language), and properly citing those discussions.</w:t>
            </w:r>
            <w:r w:rsidRPr="00CE2CD0">
              <w:rPr>
                <w:rFonts w:ascii="Arial" w:eastAsia="Arial" w:hAnsi="Arial" w:cs="Arial"/>
                <w:color w:val="000000" w:themeColor="text1"/>
                <w:sz w:val="18"/>
                <w:szCs w:val="18"/>
              </w:rPr>
              <w:br/>
            </w:r>
          </w:p>
          <w:p w14:paraId="550872F6" w14:textId="77777777" w:rsidR="00202B3B" w:rsidRPr="00CE2CD0" w:rsidRDefault="00D3021B">
            <w:pPr>
              <w:spacing w:after="0" w:line="240" w:lineRule="auto"/>
              <w:rPr>
                <w:rFonts w:ascii="Arial" w:eastAsia="Arial" w:hAnsi="Arial" w:cs="Arial"/>
                <w:color w:val="000000" w:themeColor="text1"/>
                <w:sz w:val="18"/>
                <w:szCs w:val="18"/>
              </w:rPr>
            </w:pPr>
            <w:r w:rsidRPr="00CE2CD0">
              <w:rPr>
                <w:rFonts w:ascii="Arial" w:eastAsia="Arial" w:hAnsi="Arial" w:cs="Arial"/>
                <w:color w:val="000000" w:themeColor="text1"/>
                <w:sz w:val="18"/>
                <w:szCs w:val="18"/>
              </w:rPr>
              <w:t xml:space="preserve">Discussing the course’s material with others </w:t>
            </w:r>
            <w:proofErr w:type="gramStart"/>
            <w:r w:rsidRPr="00CE2CD0">
              <w:rPr>
                <w:rFonts w:ascii="Arial" w:eastAsia="Arial" w:hAnsi="Arial" w:cs="Arial"/>
                <w:color w:val="000000" w:themeColor="text1"/>
                <w:sz w:val="18"/>
                <w:szCs w:val="18"/>
              </w:rPr>
              <w:t>in order to</w:t>
            </w:r>
            <w:proofErr w:type="gramEnd"/>
            <w:r w:rsidRPr="00CE2CD0">
              <w:rPr>
                <w:rFonts w:ascii="Arial" w:eastAsia="Arial" w:hAnsi="Arial" w:cs="Arial"/>
                <w:color w:val="000000" w:themeColor="text1"/>
                <w:sz w:val="18"/>
                <w:szCs w:val="18"/>
              </w:rPr>
              <w:t xml:space="preserve"> understand it better.</w:t>
            </w:r>
            <w:r w:rsidRPr="00CE2CD0">
              <w:rPr>
                <w:rFonts w:ascii="Arial" w:eastAsia="Arial" w:hAnsi="Arial" w:cs="Arial"/>
                <w:color w:val="000000" w:themeColor="text1"/>
                <w:sz w:val="18"/>
                <w:szCs w:val="18"/>
              </w:rPr>
              <w:br/>
            </w:r>
          </w:p>
          <w:p w14:paraId="6B05A0D4" w14:textId="77777777" w:rsidR="00202B3B" w:rsidRPr="00CE2CD0" w:rsidRDefault="00D3021B">
            <w:pPr>
              <w:spacing w:after="0" w:line="240" w:lineRule="auto"/>
              <w:rPr>
                <w:rFonts w:ascii="Arial" w:eastAsia="Arial" w:hAnsi="Arial" w:cs="Arial"/>
                <w:color w:val="000000" w:themeColor="text1"/>
                <w:sz w:val="18"/>
                <w:szCs w:val="18"/>
              </w:rPr>
            </w:pPr>
            <w:r w:rsidRPr="00CE2CD0">
              <w:rPr>
                <w:rFonts w:ascii="Arial" w:eastAsia="Arial" w:hAnsi="Arial" w:cs="Arial"/>
                <w:color w:val="000000" w:themeColor="text1"/>
                <w:sz w:val="18"/>
                <w:szCs w:val="18"/>
              </w:rPr>
              <w:t>Incorporating a few lines of code that you find online or elsewhere into your own code, provided that those lines are not themselves solutions to assigned problems and that you cite the lines’ origins.</w:t>
            </w:r>
            <w:r w:rsidRPr="00CE2CD0">
              <w:rPr>
                <w:rFonts w:ascii="Arial" w:eastAsia="Arial" w:hAnsi="Arial" w:cs="Arial"/>
                <w:color w:val="000000" w:themeColor="text1"/>
                <w:sz w:val="18"/>
                <w:szCs w:val="18"/>
              </w:rPr>
              <w:br/>
            </w:r>
          </w:p>
          <w:p w14:paraId="51F7DB40" w14:textId="77777777" w:rsidR="00202B3B" w:rsidRPr="00CE2CD0" w:rsidRDefault="00D3021B">
            <w:pPr>
              <w:spacing w:after="0" w:line="240" w:lineRule="auto"/>
              <w:rPr>
                <w:rFonts w:ascii="Arial" w:eastAsia="Arial" w:hAnsi="Arial" w:cs="Arial"/>
                <w:color w:val="000000" w:themeColor="text1"/>
                <w:sz w:val="18"/>
                <w:szCs w:val="18"/>
              </w:rPr>
            </w:pPr>
            <w:r w:rsidRPr="00CE2CD0">
              <w:rPr>
                <w:rFonts w:ascii="Arial" w:eastAsia="Arial" w:hAnsi="Arial" w:cs="Arial"/>
                <w:color w:val="000000" w:themeColor="text1"/>
                <w:sz w:val="18"/>
                <w:szCs w:val="18"/>
              </w:rPr>
              <w:t>Reviewing past semesters’ tests and final exams and solutions thereto.</w:t>
            </w:r>
            <w:r w:rsidRPr="00CE2CD0">
              <w:rPr>
                <w:rFonts w:ascii="Arial" w:eastAsia="Arial" w:hAnsi="Arial" w:cs="Arial"/>
                <w:color w:val="000000" w:themeColor="text1"/>
                <w:sz w:val="18"/>
                <w:szCs w:val="18"/>
              </w:rPr>
              <w:br/>
            </w:r>
          </w:p>
          <w:p w14:paraId="2CA3185E" w14:textId="77777777" w:rsidR="00202B3B" w:rsidRPr="00CE2CD0" w:rsidRDefault="00D3021B">
            <w:pPr>
              <w:spacing w:after="0" w:line="240" w:lineRule="auto"/>
              <w:rPr>
                <w:rFonts w:ascii="Arial" w:eastAsia="Arial" w:hAnsi="Arial" w:cs="Arial"/>
                <w:color w:val="000000" w:themeColor="text1"/>
                <w:sz w:val="18"/>
                <w:szCs w:val="18"/>
              </w:rPr>
            </w:pPr>
            <w:r w:rsidRPr="00CE2CD0">
              <w:rPr>
                <w:rFonts w:ascii="Arial" w:eastAsia="Arial" w:hAnsi="Arial" w:cs="Arial"/>
                <w:color w:val="000000" w:themeColor="text1"/>
                <w:sz w:val="18"/>
                <w:szCs w:val="18"/>
              </w:rPr>
              <w:t>Sending or showing code that you’ve written to someone, possibly a classmate, so that he or she might help you identify and fix a bug, provided you properly cite the help.</w:t>
            </w:r>
            <w:r w:rsidRPr="00CE2CD0">
              <w:rPr>
                <w:rFonts w:ascii="Arial" w:eastAsia="Arial" w:hAnsi="Arial" w:cs="Arial"/>
                <w:color w:val="000000" w:themeColor="text1"/>
                <w:sz w:val="18"/>
                <w:szCs w:val="18"/>
              </w:rPr>
              <w:br/>
            </w:r>
          </w:p>
          <w:p w14:paraId="07EA9A21" w14:textId="77777777" w:rsidR="00202B3B" w:rsidRPr="00CE2CD0" w:rsidRDefault="00D3021B">
            <w:pPr>
              <w:spacing w:after="0" w:line="240" w:lineRule="auto"/>
              <w:rPr>
                <w:rFonts w:ascii="Arial" w:eastAsia="Arial" w:hAnsi="Arial" w:cs="Arial"/>
                <w:color w:val="000000" w:themeColor="text1"/>
                <w:sz w:val="18"/>
                <w:szCs w:val="18"/>
              </w:rPr>
            </w:pPr>
            <w:r w:rsidRPr="00CE2CD0">
              <w:rPr>
                <w:rFonts w:ascii="Arial" w:eastAsia="Arial" w:hAnsi="Arial" w:cs="Arial"/>
                <w:color w:val="000000" w:themeColor="text1"/>
                <w:sz w:val="18"/>
                <w:szCs w:val="18"/>
              </w:rPr>
              <w:t>Turning to the course’s heads for help or receiving help from the course’s heads during a final exam or test.</w:t>
            </w:r>
          </w:p>
          <w:p w14:paraId="4E279E82" w14:textId="77777777" w:rsidR="00202B3B" w:rsidRPr="00CE2CD0" w:rsidRDefault="00202B3B">
            <w:pPr>
              <w:spacing w:after="0" w:line="240" w:lineRule="auto"/>
              <w:rPr>
                <w:rFonts w:ascii="Arial" w:eastAsia="Arial" w:hAnsi="Arial" w:cs="Arial"/>
                <w:color w:val="000000" w:themeColor="text1"/>
                <w:sz w:val="18"/>
                <w:szCs w:val="18"/>
              </w:rPr>
            </w:pPr>
          </w:p>
          <w:p w14:paraId="60F8B5BE" w14:textId="77777777" w:rsidR="00202B3B" w:rsidRPr="00CE2CD0" w:rsidRDefault="00D3021B">
            <w:pPr>
              <w:spacing w:after="0" w:line="240" w:lineRule="auto"/>
              <w:rPr>
                <w:rFonts w:ascii="Arial" w:eastAsia="Arial" w:hAnsi="Arial" w:cs="Arial"/>
                <w:color w:val="000000" w:themeColor="text1"/>
                <w:sz w:val="18"/>
                <w:szCs w:val="18"/>
              </w:rPr>
            </w:pPr>
            <w:r w:rsidRPr="00CE2CD0">
              <w:rPr>
                <w:rFonts w:ascii="Arial" w:eastAsia="Arial" w:hAnsi="Arial" w:cs="Arial"/>
                <w:color w:val="000000" w:themeColor="text1"/>
                <w:sz w:val="18"/>
                <w:szCs w:val="18"/>
              </w:rPr>
              <w:t>Turning to the web or elsewhere for instruction beyond the course’s own, for references, and for solutions to technical difficulties, but not for outright solutions to problem set’s problems or your own final project.</w:t>
            </w:r>
          </w:p>
          <w:p w14:paraId="40613608" w14:textId="77777777" w:rsidR="00202B3B" w:rsidRPr="00CE2CD0" w:rsidRDefault="00202B3B">
            <w:pPr>
              <w:spacing w:after="0" w:line="240" w:lineRule="auto"/>
              <w:rPr>
                <w:rFonts w:ascii="Arial" w:eastAsia="Arial" w:hAnsi="Arial" w:cs="Arial"/>
                <w:color w:val="000000" w:themeColor="text1"/>
                <w:sz w:val="18"/>
                <w:szCs w:val="18"/>
              </w:rPr>
            </w:pPr>
          </w:p>
          <w:p w14:paraId="6C629BFB" w14:textId="77777777" w:rsidR="00202B3B" w:rsidRPr="00CE2CD0" w:rsidRDefault="00D3021B">
            <w:pPr>
              <w:spacing w:after="0" w:line="240" w:lineRule="auto"/>
              <w:rPr>
                <w:rFonts w:ascii="Arial" w:eastAsia="Arial" w:hAnsi="Arial" w:cs="Arial"/>
                <w:color w:val="000000" w:themeColor="text1"/>
                <w:sz w:val="18"/>
                <w:szCs w:val="18"/>
              </w:rPr>
            </w:pPr>
            <w:r w:rsidRPr="00CE2CD0">
              <w:rPr>
                <w:rFonts w:ascii="Arial" w:eastAsia="Arial" w:hAnsi="Arial" w:cs="Arial"/>
                <w:color w:val="000000" w:themeColor="text1"/>
                <w:sz w:val="18"/>
                <w:szCs w:val="18"/>
              </w:rPr>
              <w:t>Whiteboarding solutions to problem sets with others using diagrams or pseudocode but not actual code.</w:t>
            </w:r>
          </w:p>
        </w:tc>
        <w:tc>
          <w:tcPr>
            <w:tcW w:w="4981" w:type="dxa"/>
          </w:tcPr>
          <w:p w14:paraId="1E06EC8A"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Accessing a solution to some problem prior to (re-)submitting your own.</w:t>
            </w:r>
            <w:r w:rsidRPr="00CE2CD0">
              <w:rPr>
                <w:rFonts w:ascii="Arial" w:eastAsia="Arial" w:hAnsi="Arial" w:cs="Arial"/>
                <w:color w:val="000000" w:themeColor="text1"/>
                <w:sz w:val="18"/>
                <w:szCs w:val="18"/>
              </w:rPr>
              <w:br/>
            </w:r>
          </w:p>
          <w:p w14:paraId="0AAD2375"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Accessing or attempting to access, without permission, an account not your own.</w:t>
            </w:r>
          </w:p>
          <w:p w14:paraId="2F35F142" w14:textId="77777777" w:rsidR="00202B3B" w:rsidRPr="00CE2CD0" w:rsidRDefault="00202B3B">
            <w:pPr>
              <w:spacing w:after="0" w:line="240" w:lineRule="auto"/>
              <w:jc w:val="both"/>
              <w:rPr>
                <w:rFonts w:ascii="Arial" w:eastAsia="Arial" w:hAnsi="Arial" w:cs="Arial"/>
                <w:color w:val="000000" w:themeColor="text1"/>
                <w:sz w:val="18"/>
                <w:szCs w:val="18"/>
              </w:rPr>
            </w:pPr>
          </w:p>
          <w:p w14:paraId="43753BD4"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Asking a classmate to see their solution to a problem set’s problem before (re-)submitting your own.</w:t>
            </w:r>
          </w:p>
          <w:p w14:paraId="03851F78" w14:textId="77777777" w:rsidR="00202B3B" w:rsidRPr="00CE2CD0" w:rsidRDefault="00202B3B">
            <w:pPr>
              <w:spacing w:after="0" w:line="240" w:lineRule="auto"/>
              <w:jc w:val="both"/>
              <w:rPr>
                <w:rFonts w:ascii="Arial" w:eastAsia="Arial" w:hAnsi="Arial" w:cs="Arial"/>
                <w:color w:val="000000" w:themeColor="text1"/>
                <w:sz w:val="18"/>
                <w:szCs w:val="18"/>
              </w:rPr>
            </w:pPr>
          </w:p>
          <w:p w14:paraId="2514DDD7"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Discovering but failing to disclose to the course’s head bugs in the course’s software that affect scores.</w:t>
            </w:r>
          </w:p>
          <w:p w14:paraId="2C8F5121" w14:textId="77777777" w:rsidR="00202B3B" w:rsidRPr="00CE2CD0" w:rsidRDefault="00202B3B">
            <w:pPr>
              <w:spacing w:after="0" w:line="240" w:lineRule="auto"/>
              <w:jc w:val="both"/>
              <w:rPr>
                <w:rFonts w:ascii="Arial" w:eastAsia="Arial" w:hAnsi="Arial" w:cs="Arial"/>
                <w:color w:val="000000" w:themeColor="text1"/>
                <w:sz w:val="18"/>
                <w:szCs w:val="18"/>
              </w:rPr>
            </w:pPr>
          </w:p>
          <w:p w14:paraId="517007C3"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Failing to cite (as with comments) the origins of code or techniques that you discover outside of the course’s own lessons and integrate into your own work, even while respecting this policy’s other constraints.</w:t>
            </w:r>
          </w:p>
          <w:p w14:paraId="51E6B6EE" w14:textId="77777777" w:rsidR="00202B3B" w:rsidRPr="00CE2CD0" w:rsidRDefault="00202B3B">
            <w:pPr>
              <w:spacing w:after="0" w:line="240" w:lineRule="auto"/>
              <w:jc w:val="both"/>
              <w:rPr>
                <w:rFonts w:ascii="Arial" w:eastAsia="Arial" w:hAnsi="Arial" w:cs="Arial"/>
                <w:color w:val="000000" w:themeColor="text1"/>
                <w:sz w:val="18"/>
                <w:szCs w:val="18"/>
              </w:rPr>
            </w:pPr>
          </w:p>
          <w:p w14:paraId="1B04A24D"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Giving or showing to a classmate a solution to a problem set’s problem when it is he or she, and not you, who is struggling to solve it.</w:t>
            </w:r>
          </w:p>
          <w:p w14:paraId="1BD335A6" w14:textId="77777777" w:rsidR="00202B3B" w:rsidRPr="00CE2CD0" w:rsidRDefault="00202B3B">
            <w:pPr>
              <w:spacing w:after="0" w:line="240" w:lineRule="auto"/>
              <w:jc w:val="both"/>
              <w:rPr>
                <w:rFonts w:ascii="Arial" w:eastAsia="Arial" w:hAnsi="Arial" w:cs="Arial"/>
                <w:color w:val="000000" w:themeColor="text1"/>
                <w:sz w:val="18"/>
                <w:szCs w:val="18"/>
              </w:rPr>
            </w:pPr>
          </w:p>
          <w:p w14:paraId="10BDD456"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Looking at another individual’s work during the final exam or test.</w:t>
            </w:r>
          </w:p>
          <w:p w14:paraId="5D878F1A" w14:textId="77777777" w:rsidR="00202B3B" w:rsidRPr="00CE2CD0" w:rsidRDefault="00202B3B">
            <w:pPr>
              <w:spacing w:after="0" w:line="240" w:lineRule="auto"/>
              <w:jc w:val="both"/>
              <w:rPr>
                <w:rFonts w:ascii="Arial" w:eastAsia="Arial" w:hAnsi="Arial" w:cs="Arial"/>
                <w:color w:val="000000" w:themeColor="text1"/>
                <w:sz w:val="18"/>
                <w:szCs w:val="18"/>
              </w:rPr>
            </w:pPr>
          </w:p>
          <w:p w14:paraId="412671C4"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Paying or offering to pay an individual for work that you may submit as (part of) your own.</w:t>
            </w:r>
          </w:p>
          <w:p w14:paraId="7AE740B8" w14:textId="77777777" w:rsidR="00202B3B" w:rsidRPr="00CE2CD0" w:rsidRDefault="00202B3B">
            <w:pPr>
              <w:spacing w:after="0" w:line="240" w:lineRule="auto"/>
              <w:jc w:val="both"/>
              <w:rPr>
                <w:rFonts w:ascii="Arial" w:eastAsia="Arial" w:hAnsi="Arial" w:cs="Arial"/>
                <w:color w:val="000000" w:themeColor="text1"/>
                <w:sz w:val="18"/>
                <w:szCs w:val="18"/>
              </w:rPr>
            </w:pPr>
          </w:p>
          <w:p w14:paraId="14AACEDA"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Providing or making available solutions to problem sets to individuals who might take this course in the future.</w:t>
            </w:r>
          </w:p>
          <w:p w14:paraId="77CE4C58" w14:textId="77777777" w:rsidR="00202B3B" w:rsidRPr="00CE2CD0" w:rsidRDefault="00202B3B">
            <w:pPr>
              <w:spacing w:after="0" w:line="240" w:lineRule="auto"/>
              <w:jc w:val="both"/>
              <w:rPr>
                <w:rFonts w:ascii="Arial" w:eastAsia="Arial" w:hAnsi="Arial" w:cs="Arial"/>
                <w:color w:val="000000" w:themeColor="text1"/>
                <w:sz w:val="18"/>
                <w:szCs w:val="18"/>
              </w:rPr>
            </w:pPr>
          </w:p>
          <w:p w14:paraId="4053D34A"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Searching for or soliciting outright solutions to problem sets online or elsewhere.</w:t>
            </w:r>
          </w:p>
          <w:p w14:paraId="6ADD9985" w14:textId="77777777" w:rsidR="00202B3B" w:rsidRPr="00CE2CD0" w:rsidRDefault="00202B3B">
            <w:pPr>
              <w:spacing w:after="0" w:line="240" w:lineRule="auto"/>
              <w:jc w:val="both"/>
              <w:rPr>
                <w:rFonts w:ascii="Arial" w:eastAsia="Arial" w:hAnsi="Arial" w:cs="Arial"/>
                <w:color w:val="000000" w:themeColor="text1"/>
                <w:sz w:val="18"/>
                <w:szCs w:val="18"/>
              </w:rPr>
            </w:pPr>
          </w:p>
          <w:p w14:paraId="525762C6"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Splitting a problem set’s workload with another individual and combining your work.</w:t>
            </w:r>
          </w:p>
          <w:p w14:paraId="7D752FA6" w14:textId="77777777" w:rsidR="00202B3B" w:rsidRPr="00CE2CD0" w:rsidRDefault="00202B3B">
            <w:pPr>
              <w:spacing w:after="0" w:line="240" w:lineRule="auto"/>
              <w:jc w:val="both"/>
              <w:rPr>
                <w:rFonts w:ascii="Arial" w:eastAsia="Arial" w:hAnsi="Arial" w:cs="Arial"/>
                <w:color w:val="000000" w:themeColor="text1"/>
                <w:sz w:val="18"/>
                <w:szCs w:val="18"/>
              </w:rPr>
            </w:pPr>
          </w:p>
          <w:p w14:paraId="70DFED2C"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lastRenderedPageBreak/>
              <w:t>Submitting the same or similar work to this course that you have submitted or will submit to another.</w:t>
            </w:r>
          </w:p>
          <w:p w14:paraId="599AAF89" w14:textId="77777777" w:rsidR="00202B3B" w:rsidRPr="00CE2CD0" w:rsidRDefault="00202B3B">
            <w:pPr>
              <w:spacing w:after="0" w:line="240" w:lineRule="auto"/>
              <w:jc w:val="both"/>
              <w:rPr>
                <w:rFonts w:ascii="Arial" w:eastAsia="Arial" w:hAnsi="Arial" w:cs="Arial"/>
                <w:color w:val="000000" w:themeColor="text1"/>
                <w:sz w:val="18"/>
                <w:szCs w:val="18"/>
              </w:rPr>
            </w:pPr>
          </w:p>
          <w:p w14:paraId="60E7B6F7"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Turning to humans (besides the course’s heads) for help or receiving help from humans (besides the course’s heads) during the final exam or midterm.</w:t>
            </w:r>
          </w:p>
          <w:p w14:paraId="346314F9" w14:textId="77777777" w:rsidR="00202B3B" w:rsidRPr="00CE2CD0" w:rsidRDefault="00202B3B">
            <w:pPr>
              <w:spacing w:after="0" w:line="240" w:lineRule="auto"/>
              <w:jc w:val="both"/>
              <w:rPr>
                <w:rFonts w:ascii="Arial" w:eastAsia="Arial" w:hAnsi="Arial" w:cs="Arial"/>
                <w:color w:val="000000" w:themeColor="text1"/>
                <w:sz w:val="18"/>
                <w:szCs w:val="18"/>
              </w:rPr>
            </w:pPr>
          </w:p>
          <w:p w14:paraId="582855DE" w14:textId="77777777" w:rsidR="00202B3B" w:rsidRPr="00CE2CD0" w:rsidRDefault="00D3021B">
            <w:pPr>
              <w:spacing w:after="0" w:line="240" w:lineRule="auto"/>
              <w:jc w:val="both"/>
              <w:rPr>
                <w:rFonts w:ascii="Arial" w:eastAsia="Arial" w:hAnsi="Arial" w:cs="Arial"/>
                <w:color w:val="000000" w:themeColor="text1"/>
                <w:sz w:val="18"/>
                <w:szCs w:val="18"/>
              </w:rPr>
            </w:pPr>
            <w:r w:rsidRPr="00CE2CD0">
              <w:rPr>
                <w:rFonts w:ascii="Arial" w:eastAsia="Arial" w:hAnsi="Arial" w:cs="Arial"/>
                <w:color w:val="000000" w:themeColor="text1"/>
                <w:sz w:val="18"/>
                <w:szCs w:val="18"/>
              </w:rPr>
              <w:t>Viewing another's solution to a problem set’s problem and basing your own solution on it.</w:t>
            </w:r>
          </w:p>
        </w:tc>
      </w:tr>
    </w:tbl>
    <w:p w14:paraId="400A6A31" w14:textId="77777777" w:rsidR="00202B3B" w:rsidRPr="00BF359D" w:rsidRDefault="00202B3B">
      <w:pPr>
        <w:spacing w:after="0" w:line="240" w:lineRule="auto"/>
        <w:jc w:val="both"/>
        <w:rPr>
          <w:rFonts w:ascii="Arial" w:eastAsia="Arial" w:hAnsi="Arial" w:cs="Arial"/>
          <w:sz w:val="18"/>
          <w:szCs w:val="18"/>
        </w:rPr>
      </w:pPr>
    </w:p>
    <w:p w14:paraId="68E1B7B7" w14:textId="77777777" w:rsidR="008B5238" w:rsidRPr="00BF359D" w:rsidRDefault="008B5238" w:rsidP="008B5238">
      <w:pPr>
        <w:spacing w:after="0" w:line="240" w:lineRule="auto"/>
        <w:jc w:val="both"/>
        <w:rPr>
          <w:rFonts w:ascii="Arial" w:hAnsi="Arial" w:cs="Arial"/>
          <w:b/>
          <w:sz w:val="18"/>
          <w:szCs w:val="18"/>
        </w:rPr>
      </w:pPr>
      <w:r w:rsidRPr="00BF359D">
        <w:rPr>
          <w:rFonts w:ascii="Arial" w:hAnsi="Arial" w:cs="Arial"/>
          <w:b/>
          <w:sz w:val="18"/>
          <w:szCs w:val="18"/>
        </w:rPr>
        <w:t>COURSE OUTLINE</w:t>
      </w:r>
    </w:p>
    <w:p w14:paraId="3651DA1F" w14:textId="77777777" w:rsidR="008B5238" w:rsidRPr="00BF359D" w:rsidRDefault="008B5238" w:rsidP="008B5238">
      <w:pPr>
        <w:spacing w:after="0" w:line="240" w:lineRule="auto"/>
        <w:jc w:val="both"/>
        <w:rPr>
          <w:rFonts w:ascii="Arial" w:hAnsi="Arial" w:cs="Arial"/>
          <w:b/>
          <w:sz w:val="18"/>
          <w:szCs w:val="18"/>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4455"/>
        <w:gridCol w:w="1066"/>
        <w:gridCol w:w="1128"/>
        <w:gridCol w:w="2807"/>
      </w:tblGrid>
      <w:tr w:rsidR="005648AC" w:rsidRPr="00BF359D" w14:paraId="731197C7" w14:textId="77777777" w:rsidTr="00037AA9">
        <w:trPr>
          <w:trHeight w:val="514"/>
        </w:trPr>
        <w:tc>
          <w:tcPr>
            <w:tcW w:w="254" w:type="pct"/>
            <w:vAlign w:val="center"/>
          </w:tcPr>
          <w:p w14:paraId="11A1AD77" w14:textId="5A07A94A" w:rsidR="005648AC" w:rsidRPr="005648AC" w:rsidRDefault="005648AC" w:rsidP="00037AA9">
            <w:pPr>
              <w:spacing w:after="0"/>
              <w:rPr>
                <w:rFonts w:ascii="Arial" w:hAnsi="Arial" w:cs="Arial"/>
                <w:b/>
                <w:bCs/>
                <w:sz w:val="18"/>
                <w:szCs w:val="18"/>
              </w:rPr>
            </w:pPr>
            <w:r w:rsidRPr="005648AC">
              <w:rPr>
                <w:rFonts w:ascii="Arial" w:hAnsi="Arial" w:cs="Arial"/>
                <w:b/>
                <w:bCs/>
                <w:sz w:val="18"/>
                <w:szCs w:val="18"/>
              </w:rPr>
              <w:t>No.</w:t>
            </w:r>
          </w:p>
        </w:tc>
        <w:tc>
          <w:tcPr>
            <w:tcW w:w="2236" w:type="pct"/>
            <w:shd w:val="clear" w:color="auto" w:fill="auto"/>
            <w:tcMar>
              <w:top w:w="14" w:type="dxa"/>
              <w:left w:w="115" w:type="dxa"/>
              <w:bottom w:w="14" w:type="dxa"/>
              <w:right w:w="115" w:type="dxa"/>
            </w:tcMar>
            <w:vAlign w:val="center"/>
          </w:tcPr>
          <w:p w14:paraId="7D29ADA7" w14:textId="1508E764" w:rsidR="005648AC" w:rsidRPr="005648AC" w:rsidRDefault="005648AC" w:rsidP="00037AA9">
            <w:pPr>
              <w:spacing w:after="0"/>
              <w:rPr>
                <w:rFonts w:ascii="Arial" w:hAnsi="Arial" w:cs="Arial"/>
                <w:b/>
                <w:bCs/>
                <w:sz w:val="18"/>
                <w:szCs w:val="18"/>
              </w:rPr>
            </w:pPr>
            <w:r w:rsidRPr="005648AC">
              <w:rPr>
                <w:rFonts w:ascii="Arial" w:hAnsi="Arial" w:cs="Arial"/>
                <w:b/>
                <w:bCs/>
                <w:sz w:val="18"/>
                <w:szCs w:val="18"/>
              </w:rPr>
              <w:t>Topic</w:t>
            </w:r>
          </w:p>
        </w:tc>
        <w:tc>
          <w:tcPr>
            <w:tcW w:w="535" w:type="pct"/>
            <w:shd w:val="clear" w:color="auto" w:fill="auto"/>
            <w:tcMar>
              <w:top w:w="14" w:type="dxa"/>
              <w:left w:w="115" w:type="dxa"/>
              <w:bottom w:w="14" w:type="dxa"/>
              <w:right w:w="115" w:type="dxa"/>
            </w:tcMar>
            <w:vAlign w:val="center"/>
          </w:tcPr>
          <w:p w14:paraId="42F7CA11" w14:textId="17741A27" w:rsidR="005648AC" w:rsidRPr="005648AC" w:rsidRDefault="005648AC" w:rsidP="00037AA9">
            <w:pPr>
              <w:spacing w:after="0"/>
              <w:jc w:val="center"/>
              <w:rPr>
                <w:rFonts w:ascii="Arial" w:hAnsi="Arial" w:cs="Arial"/>
                <w:b/>
                <w:sz w:val="18"/>
                <w:szCs w:val="18"/>
              </w:rPr>
            </w:pPr>
            <w:r w:rsidRPr="005648AC">
              <w:rPr>
                <w:rFonts w:ascii="Arial" w:hAnsi="Arial" w:cs="Arial"/>
                <w:b/>
                <w:sz w:val="18"/>
                <w:szCs w:val="18"/>
              </w:rPr>
              <w:t>Lectures</w:t>
            </w:r>
          </w:p>
        </w:tc>
        <w:tc>
          <w:tcPr>
            <w:tcW w:w="566" w:type="pct"/>
            <w:vAlign w:val="center"/>
          </w:tcPr>
          <w:p w14:paraId="39E852D8" w14:textId="37828F57" w:rsidR="005648AC" w:rsidRPr="005648AC" w:rsidRDefault="005648AC" w:rsidP="00037AA9">
            <w:pPr>
              <w:spacing w:after="0"/>
              <w:jc w:val="center"/>
              <w:rPr>
                <w:rFonts w:ascii="Arial" w:hAnsi="Arial" w:cs="Arial"/>
                <w:b/>
                <w:sz w:val="18"/>
                <w:szCs w:val="18"/>
              </w:rPr>
            </w:pPr>
            <w:r>
              <w:rPr>
                <w:rFonts w:ascii="Arial" w:hAnsi="Arial" w:cs="Arial"/>
                <w:b/>
                <w:sz w:val="18"/>
                <w:szCs w:val="18"/>
              </w:rPr>
              <w:t>Seminars</w:t>
            </w:r>
          </w:p>
        </w:tc>
        <w:tc>
          <w:tcPr>
            <w:tcW w:w="1409" w:type="pct"/>
            <w:shd w:val="clear" w:color="auto" w:fill="auto"/>
            <w:tcMar>
              <w:top w:w="14" w:type="dxa"/>
              <w:left w:w="115" w:type="dxa"/>
              <w:bottom w:w="14" w:type="dxa"/>
              <w:right w:w="115" w:type="dxa"/>
            </w:tcMar>
            <w:vAlign w:val="center"/>
          </w:tcPr>
          <w:p w14:paraId="370FC551" w14:textId="629B5B81" w:rsidR="005648AC" w:rsidRPr="005648AC" w:rsidRDefault="005648AC" w:rsidP="00037AA9">
            <w:pPr>
              <w:spacing w:after="0"/>
              <w:rPr>
                <w:rFonts w:ascii="Arial" w:hAnsi="Arial" w:cs="Arial"/>
                <w:b/>
                <w:sz w:val="18"/>
                <w:szCs w:val="18"/>
              </w:rPr>
            </w:pPr>
            <w:r w:rsidRPr="005648AC">
              <w:rPr>
                <w:rFonts w:ascii="Arial" w:hAnsi="Arial" w:cs="Arial"/>
                <w:b/>
                <w:sz w:val="18"/>
                <w:szCs w:val="18"/>
              </w:rPr>
              <w:t>Readings</w:t>
            </w:r>
          </w:p>
        </w:tc>
      </w:tr>
      <w:tr w:rsidR="005648AC" w:rsidRPr="00BF359D" w14:paraId="264062A5" w14:textId="77777777" w:rsidTr="00037AA9">
        <w:trPr>
          <w:trHeight w:val="514"/>
        </w:trPr>
        <w:tc>
          <w:tcPr>
            <w:tcW w:w="254" w:type="pct"/>
            <w:vAlign w:val="center"/>
          </w:tcPr>
          <w:p w14:paraId="45302D64" w14:textId="6F7169CF" w:rsidR="005648AC" w:rsidRPr="005648AC" w:rsidRDefault="005648AC" w:rsidP="00037AA9">
            <w:pPr>
              <w:spacing w:after="0"/>
              <w:rPr>
                <w:rFonts w:ascii="Arial" w:hAnsi="Arial" w:cs="Arial"/>
                <w:sz w:val="18"/>
                <w:szCs w:val="18"/>
              </w:rPr>
            </w:pPr>
            <w:r w:rsidRPr="005648AC">
              <w:rPr>
                <w:rFonts w:ascii="Arial" w:hAnsi="Arial" w:cs="Arial"/>
                <w:sz w:val="18"/>
                <w:szCs w:val="18"/>
              </w:rPr>
              <w:t>1.</w:t>
            </w:r>
          </w:p>
        </w:tc>
        <w:tc>
          <w:tcPr>
            <w:tcW w:w="2236" w:type="pct"/>
            <w:shd w:val="clear" w:color="auto" w:fill="auto"/>
            <w:tcMar>
              <w:top w:w="14" w:type="dxa"/>
              <w:left w:w="115" w:type="dxa"/>
              <w:bottom w:w="14" w:type="dxa"/>
              <w:right w:w="115" w:type="dxa"/>
            </w:tcMar>
            <w:vAlign w:val="center"/>
          </w:tcPr>
          <w:p w14:paraId="2B36CE87" w14:textId="7F1E397F" w:rsidR="005648AC" w:rsidRPr="005648AC" w:rsidRDefault="005648AC" w:rsidP="00037AA9">
            <w:pPr>
              <w:spacing w:after="0"/>
              <w:rPr>
                <w:rFonts w:ascii="Arial" w:hAnsi="Arial" w:cs="Arial"/>
                <w:sz w:val="18"/>
                <w:szCs w:val="18"/>
              </w:rPr>
            </w:pPr>
            <w:r>
              <w:rPr>
                <w:rFonts w:ascii="Arial" w:hAnsi="Arial" w:cs="Arial"/>
                <w:sz w:val="18"/>
                <w:szCs w:val="18"/>
              </w:rPr>
              <w:t>Exploring</w:t>
            </w:r>
            <w:r w:rsidRPr="005648AC">
              <w:rPr>
                <w:rFonts w:ascii="Arial" w:hAnsi="Arial" w:cs="Arial"/>
                <w:sz w:val="18"/>
                <w:szCs w:val="18"/>
              </w:rPr>
              <w:t xml:space="preserve"> low</w:t>
            </w:r>
            <w:r>
              <w:rPr>
                <w:rFonts w:ascii="Arial" w:hAnsi="Arial" w:cs="Arial"/>
                <w:sz w:val="18"/>
                <w:szCs w:val="18"/>
              </w:rPr>
              <w:t>-</w:t>
            </w:r>
            <w:r w:rsidRPr="005648AC">
              <w:rPr>
                <w:rFonts w:ascii="Arial" w:hAnsi="Arial" w:cs="Arial"/>
                <w:sz w:val="18"/>
                <w:szCs w:val="18"/>
              </w:rPr>
              <w:t xml:space="preserve">coding </w:t>
            </w:r>
            <w:r>
              <w:rPr>
                <w:rFonts w:ascii="Arial" w:hAnsi="Arial" w:cs="Arial"/>
                <w:sz w:val="18"/>
                <w:szCs w:val="18"/>
              </w:rPr>
              <w:t xml:space="preserve">solutions &amp; databases: </w:t>
            </w:r>
            <w:proofErr w:type="spellStart"/>
            <w:r w:rsidR="00C54C8F">
              <w:rPr>
                <w:rFonts w:ascii="Arial" w:hAnsi="Arial" w:cs="Arial"/>
                <w:sz w:val="18"/>
                <w:szCs w:val="18"/>
              </w:rPr>
              <w:t>dataverse</w:t>
            </w:r>
            <w:proofErr w:type="spellEnd"/>
            <w:r w:rsidR="00C54C8F">
              <w:rPr>
                <w:rFonts w:ascii="Arial" w:hAnsi="Arial" w:cs="Arial"/>
                <w:sz w:val="18"/>
                <w:szCs w:val="18"/>
              </w:rPr>
              <w:t xml:space="preserve"> concepts, </w:t>
            </w:r>
            <w:r w:rsidR="00CE6BF1">
              <w:rPr>
                <w:rFonts w:ascii="Arial" w:hAnsi="Arial" w:cs="Arial"/>
                <w:sz w:val="18"/>
                <w:szCs w:val="18"/>
              </w:rPr>
              <w:t>data storing solutions, basic app user interface developmen</w:t>
            </w:r>
            <w:r w:rsidR="00C54C8F">
              <w:rPr>
                <w:rFonts w:ascii="Arial" w:hAnsi="Arial" w:cs="Arial"/>
                <w:sz w:val="18"/>
                <w:szCs w:val="18"/>
              </w:rPr>
              <w:t>t</w:t>
            </w:r>
            <w:r w:rsidRPr="005648AC">
              <w:rPr>
                <w:rFonts w:ascii="Arial" w:hAnsi="Arial" w:cs="Arial"/>
                <w:sz w:val="18"/>
                <w:szCs w:val="18"/>
              </w:rPr>
              <w:t>.</w:t>
            </w:r>
          </w:p>
        </w:tc>
        <w:tc>
          <w:tcPr>
            <w:tcW w:w="535" w:type="pct"/>
            <w:shd w:val="clear" w:color="auto" w:fill="auto"/>
            <w:tcMar>
              <w:top w:w="14" w:type="dxa"/>
              <w:left w:w="115" w:type="dxa"/>
              <w:bottom w:w="14" w:type="dxa"/>
              <w:right w:w="115" w:type="dxa"/>
            </w:tcMar>
            <w:vAlign w:val="center"/>
          </w:tcPr>
          <w:p w14:paraId="709DEB2E" w14:textId="11A0054C" w:rsidR="005648AC" w:rsidRPr="00635AFF" w:rsidRDefault="00325EA7" w:rsidP="00037AA9">
            <w:pPr>
              <w:jc w:val="center"/>
            </w:pPr>
            <w:r w:rsidRPr="00635AFF">
              <w:t>2</w:t>
            </w:r>
          </w:p>
        </w:tc>
        <w:tc>
          <w:tcPr>
            <w:tcW w:w="566" w:type="pct"/>
            <w:vAlign w:val="center"/>
          </w:tcPr>
          <w:p w14:paraId="5A35C8F7" w14:textId="6523D6D0" w:rsidR="005648AC" w:rsidRPr="00635AFF" w:rsidRDefault="008419F3" w:rsidP="00037AA9">
            <w:pPr>
              <w:jc w:val="center"/>
            </w:pPr>
            <w:r w:rsidRPr="00635AFF">
              <w:t>2</w:t>
            </w:r>
          </w:p>
        </w:tc>
        <w:tc>
          <w:tcPr>
            <w:tcW w:w="1409" w:type="pct"/>
            <w:shd w:val="clear" w:color="auto" w:fill="auto"/>
            <w:tcMar>
              <w:top w:w="14" w:type="dxa"/>
              <w:left w:w="115" w:type="dxa"/>
              <w:bottom w:w="14" w:type="dxa"/>
              <w:right w:w="115" w:type="dxa"/>
            </w:tcMar>
            <w:vAlign w:val="center"/>
          </w:tcPr>
          <w:p w14:paraId="47992723" w14:textId="77777777" w:rsidR="005648AC" w:rsidRDefault="005648AC" w:rsidP="00037AA9">
            <w:pPr>
              <w:spacing w:after="0"/>
              <w:rPr>
                <w:rFonts w:ascii="Arial" w:hAnsi="Arial" w:cs="Arial"/>
                <w:sz w:val="18"/>
                <w:szCs w:val="18"/>
              </w:rPr>
            </w:pPr>
            <w:r w:rsidRPr="005648AC">
              <w:rPr>
                <w:rFonts w:ascii="Arial" w:hAnsi="Arial" w:cs="Arial"/>
                <w:sz w:val="18"/>
                <w:szCs w:val="18"/>
              </w:rPr>
              <w:t xml:space="preserve">[3] Chapter 1 </w:t>
            </w:r>
          </w:p>
          <w:p w14:paraId="1F1CCFB1" w14:textId="4FFC7C2E" w:rsidR="00B9665F" w:rsidRDefault="00B9665F" w:rsidP="00037AA9">
            <w:pPr>
              <w:spacing w:after="0"/>
              <w:rPr>
                <w:rFonts w:ascii="Arial" w:hAnsi="Arial" w:cs="Arial"/>
                <w:sz w:val="18"/>
                <w:szCs w:val="18"/>
              </w:rPr>
            </w:pPr>
            <w:r w:rsidRPr="005648AC">
              <w:rPr>
                <w:rFonts w:ascii="Arial" w:hAnsi="Arial" w:cs="Arial"/>
                <w:sz w:val="18"/>
                <w:szCs w:val="18"/>
              </w:rPr>
              <w:t>[</w:t>
            </w:r>
            <w:r>
              <w:rPr>
                <w:rFonts w:ascii="Arial" w:hAnsi="Arial" w:cs="Arial"/>
                <w:sz w:val="18"/>
                <w:szCs w:val="18"/>
              </w:rPr>
              <w:t>5</w:t>
            </w:r>
            <w:r w:rsidRPr="005648AC">
              <w:rPr>
                <w:rFonts w:ascii="Arial" w:hAnsi="Arial" w:cs="Arial"/>
                <w:sz w:val="18"/>
                <w:szCs w:val="18"/>
              </w:rPr>
              <w:t xml:space="preserve">] </w:t>
            </w:r>
            <w:r>
              <w:rPr>
                <w:rFonts w:ascii="Arial" w:hAnsi="Arial" w:cs="Arial"/>
                <w:sz w:val="18"/>
                <w:szCs w:val="18"/>
              </w:rPr>
              <w:t>Dataverse documentation</w:t>
            </w:r>
          </w:p>
          <w:p w14:paraId="39F27A08" w14:textId="200E0427" w:rsidR="00B9665F" w:rsidRPr="005648AC" w:rsidRDefault="00B9665F" w:rsidP="00037AA9">
            <w:pPr>
              <w:spacing w:after="0"/>
              <w:rPr>
                <w:rFonts w:ascii="Arial" w:hAnsi="Arial" w:cs="Arial"/>
                <w:b/>
                <w:sz w:val="18"/>
                <w:szCs w:val="18"/>
              </w:rPr>
            </w:pPr>
            <w:r w:rsidRPr="005648AC">
              <w:rPr>
                <w:rFonts w:ascii="Arial" w:hAnsi="Arial" w:cs="Arial"/>
                <w:sz w:val="18"/>
                <w:szCs w:val="18"/>
              </w:rPr>
              <w:t>[</w:t>
            </w:r>
            <w:r>
              <w:rPr>
                <w:rFonts w:ascii="Arial" w:hAnsi="Arial" w:cs="Arial"/>
                <w:sz w:val="18"/>
                <w:szCs w:val="18"/>
              </w:rPr>
              <w:t>6</w:t>
            </w:r>
            <w:r w:rsidRPr="005648AC">
              <w:rPr>
                <w:rFonts w:ascii="Arial" w:hAnsi="Arial" w:cs="Arial"/>
                <w:sz w:val="18"/>
                <w:szCs w:val="18"/>
              </w:rPr>
              <w:t xml:space="preserve">] </w:t>
            </w:r>
            <w:r>
              <w:rPr>
                <w:rFonts w:ascii="Arial" w:hAnsi="Arial" w:cs="Arial"/>
                <w:sz w:val="18"/>
                <w:szCs w:val="18"/>
              </w:rPr>
              <w:t>Dataverse documentation</w:t>
            </w:r>
          </w:p>
        </w:tc>
      </w:tr>
      <w:tr w:rsidR="008419F3" w:rsidRPr="00BF359D" w14:paraId="66792DCC" w14:textId="77777777" w:rsidTr="00037AA9">
        <w:trPr>
          <w:trHeight w:val="514"/>
        </w:trPr>
        <w:tc>
          <w:tcPr>
            <w:tcW w:w="254" w:type="pct"/>
            <w:vAlign w:val="center"/>
          </w:tcPr>
          <w:p w14:paraId="0DBE24C4" w14:textId="23F3ED00" w:rsidR="008419F3" w:rsidRPr="005648AC" w:rsidRDefault="008419F3" w:rsidP="00037AA9">
            <w:pPr>
              <w:spacing w:after="0"/>
              <w:rPr>
                <w:rFonts w:ascii="Arial" w:hAnsi="Arial" w:cs="Arial"/>
                <w:sz w:val="18"/>
                <w:szCs w:val="18"/>
              </w:rPr>
            </w:pPr>
            <w:r w:rsidRPr="005648AC">
              <w:rPr>
                <w:rFonts w:ascii="Arial" w:hAnsi="Arial" w:cs="Arial"/>
                <w:sz w:val="18"/>
                <w:szCs w:val="18"/>
              </w:rPr>
              <w:t>2</w:t>
            </w:r>
            <w:r>
              <w:rPr>
                <w:rFonts w:ascii="Arial" w:hAnsi="Arial" w:cs="Arial"/>
                <w:sz w:val="18"/>
                <w:szCs w:val="18"/>
              </w:rPr>
              <w:t>.</w:t>
            </w:r>
          </w:p>
        </w:tc>
        <w:tc>
          <w:tcPr>
            <w:tcW w:w="2236" w:type="pct"/>
            <w:shd w:val="clear" w:color="auto" w:fill="auto"/>
            <w:tcMar>
              <w:top w:w="14" w:type="dxa"/>
              <w:left w:w="115" w:type="dxa"/>
              <w:bottom w:w="14" w:type="dxa"/>
              <w:right w:w="115" w:type="dxa"/>
            </w:tcMar>
            <w:vAlign w:val="center"/>
          </w:tcPr>
          <w:p w14:paraId="44A6122D" w14:textId="6C967A08" w:rsidR="008419F3" w:rsidRPr="005648AC" w:rsidRDefault="008419F3" w:rsidP="00037AA9">
            <w:pPr>
              <w:spacing w:after="0"/>
              <w:rPr>
                <w:rFonts w:ascii="Arial" w:hAnsi="Arial" w:cs="Arial"/>
                <w:sz w:val="18"/>
                <w:szCs w:val="18"/>
              </w:rPr>
            </w:pPr>
            <w:r>
              <w:rPr>
                <w:rFonts w:ascii="Arial" w:hAnsi="Arial" w:cs="Arial"/>
                <w:sz w:val="18"/>
                <w:szCs w:val="18"/>
              </w:rPr>
              <w:t>Basic</w:t>
            </w:r>
            <w:r w:rsidRPr="005648AC">
              <w:rPr>
                <w:rFonts w:ascii="Arial" w:hAnsi="Arial" w:cs="Arial"/>
                <w:sz w:val="18"/>
                <w:szCs w:val="18"/>
              </w:rPr>
              <w:t xml:space="preserve"> low-code application development: modify</w:t>
            </w:r>
            <w:r>
              <w:rPr>
                <w:rFonts w:ascii="Arial" w:hAnsi="Arial" w:cs="Arial"/>
                <w:sz w:val="18"/>
                <w:szCs w:val="18"/>
              </w:rPr>
              <w:t>ing</w:t>
            </w:r>
            <w:r w:rsidRPr="005648AC">
              <w:rPr>
                <w:rFonts w:ascii="Arial" w:hAnsi="Arial" w:cs="Arial"/>
                <w:sz w:val="18"/>
                <w:szCs w:val="18"/>
              </w:rPr>
              <w:t xml:space="preserve"> forms, adding controls, display</w:t>
            </w:r>
            <w:r>
              <w:rPr>
                <w:rFonts w:ascii="Arial" w:hAnsi="Arial" w:cs="Arial"/>
                <w:sz w:val="18"/>
                <w:szCs w:val="18"/>
              </w:rPr>
              <w:t>ing</w:t>
            </w:r>
            <w:r w:rsidRPr="005648AC">
              <w:rPr>
                <w:rFonts w:ascii="Arial" w:hAnsi="Arial" w:cs="Arial"/>
                <w:sz w:val="18"/>
                <w:szCs w:val="18"/>
              </w:rPr>
              <w:t xml:space="preserve"> data</w:t>
            </w:r>
            <w:r>
              <w:rPr>
                <w:rFonts w:ascii="Arial" w:hAnsi="Arial" w:cs="Arial"/>
                <w:sz w:val="18"/>
                <w:szCs w:val="18"/>
              </w:rPr>
              <w:t>.</w:t>
            </w:r>
          </w:p>
        </w:tc>
        <w:tc>
          <w:tcPr>
            <w:tcW w:w="535" w:type="pct"/>
            <w:shd w:val="clear" w:color="auto" w:fill="auto"/>
            <w:tcMar>
              <w:top w:w="14" w:type="dxa"/>
              <w:left w:w="115" w:type="dxa"/>
              <w:bottom w:w="14" w:type="dxa"/>
              <w:right w:w="115" w:type="dxa"/>
            </w:tcMar>
            <w:vAlign w:val="center"/>
          </w:tcPr>
          <w:p w14:paraId="3214190C" w14:textId="5934B343" w:rsidR="008419F3" w:rsidRPr="00635AFF" w:rsidRDefault="008419F3" w:rsidP="00037AA9">
            <w:pPr>
              <w:jc w:val="center"/>
            </w:pPr>
            <w:r w:rsidRPr="00635AFF">
              <w:t>2</w:t>
            </w:r>
          </w:p>
        </w:tc>
        <w:tc>
          <w:tcPr>
            <w:tcW w:w="566" w:type="pct"/>
            <w:vAlign w:val="center"/>
          </w:tcPr>
          <w:p w14:paraId="269F04CE" w14:textId="574B5AD0" w:rsidR="008419F3" w:rsidRPr="00635AFF" w:rsidRDefault="008419F3" w:rsidP="00037AA9">
            <w:pPr>
              <w:jc w:val="center"/>
            </w:pPr>
            <w:r w:rsidRPr="00635AFF">
              <w:t>2</w:t>
            </w:r>
          </w:p>
        </w:tc>
        <w:tc>
          <w:tcPr>
            <w:tcW w:w="1409" w:type="pct"/>
            <w:shd w:val="clear" w:color="auto" w:fill="auto"/>
            <w:tcMar>
              <w:top w:w="14" w:type="dxa"/>
              <w:left w:w="115" w:type="dxa"/>
              <w:bottom w:w="14" w:type="dxa"/>
              <w:right w:w="115" w:type="dxa"/>
            </w:tcMar>
            <w:vAlign w:val="center"/>
          </w:tcPr>
          <w:p w14:paraId="69225DE6" w14:textId="31BF6481" w:rsidR="008419F3" w:rsidRPr="005648AC" w:rsidRDefault="008419F3" w:rsidP="00037AA9">
            <w:pPr>
              <w:spacing w:after="0"/>
              <w:rPr>
                <w:rFonts w:ascii="Arial" w:hAnsi="Arial" w:cs="Arial"/>
                <w:sz w:val="18"/>
                <w:szCs w:val="18"/>
              </w:rPr>
            </w:pPr>
            <w:r w:rsidRPr="00B9665F">
              <w:rPr>
                <w:rFonts w:ascii="Arial" w:hAnsi="Arial" w:cs="Arial"/>
                <w:sz w:val="18"/>
                <w:szCs w:val="18"/>
              </w:rPr>
              <w:t>2] Chapters 2 &amp; 7</w:t>
            </w:r>
          </w:p>
        </w:tc>
      </w:tr>
      <w:tr w:rsidR="008419F3" w:rsidRPr="00BF359D" w14:paraId="247811F8" w14:textId="77777777" w:rsidTr="00037AA9">
        <w:trPr>
          <w:trHeight w:val="314"/>
        </w:trPr>
        <w:tc>
          <w:tcPr>
            <w:tcW w:w="254" w:type="pct"/>
            <w:vAlign w:val="center"/>
          </w:tcPr>
          <w:p w14:paraId="3D086942" w14:textId="5FD7DD55" w:rsidR="008419F3" w:rsidRPr="005648AC" w:rsidRDefault="008419F3" w:rsidP="00037AA9">
            <w:pPr>
              <w:spacing w:after="0"/>
              <w:rPr>
                <w:rFonts w:ascii="Arial" w:hAnsi="Arial" w:cs="Arial"/>
                <w:sz w:val="18"/>
                <w:szCs w:val="18"/>
              </w:rPr>
            </w:pPr>
            <w:r w:rsidRPr="005648AC">
              <w:rPr>
                <w:rFonts w:ascii="Arial" w:hAnsi="Arial" w:cs="Arial"/>
                <w:sz w:val="18"/>
                <w:szCs w:val="18"/>
              </w:rPr>
              <w:t>3</w:t>
            </w:r>
            <w:r>
              <w:rPr>
                <w:rFonts w:ascii="Arial" w:hAnsi="Arial" w:cs="Arial"/>
                <w:sz w:val="18"/>
                <w:szCs w:val="18"/>
              </w:rPr>
              <w:t>.</w:t>
            </w:r>
          </w:p>
        </w:tc>
        <w:tc>
          <w:tcPr>
            <w:tcW w:w="2236" w:type="pct"/>
            <w:tcMar>
              <w:top w:w="72" w:type="dxa"/>
              <w:left w:w="115" w:type="dxa"/>
              <w:bottom w:w="72" w:type="dxa"/>
              <w:right w:w="115" w:type="dxa"/>
            </w:tcMar>
            <w:vAlign w:val="center"/>
          </w:tcPr>
          <w:p w14:paraId="04F8A7F4" w14:textId="02A6287A" w:rsidR="008419F3" w:rsidRPr="005648AC" w:rsidRDefault="008419F3" w:rsidP="00037AA9">
            <w:pPr>
              <w:spacing w:after="0"/>
              <w:rPr>
                <w:rFonts w:ascii="Arial" w:hAnsi="Arial" w:cs="Arial"/>
                <w:sz w:val="18"/>
                <w:szCs w:val="18"/>
              </w:rPr>
            </w:pPr>
            <w:r>
              <w:rPr>
                <w:rFonts w:ascii="Arial" w:hAnsi="Arial" w:cs="Arial"/>
                <w:sz w:val="18"/>
                <w:szCs w:val="18"/>
              </w:rPr>
              <w:t>Advanced L</w:t>
            </w:r>
            <w:r w:rsidRPr="005648AC">
              <w:rPr>
                <w:rFonts w:ascii="Arial" w:hAnsi="Arial" w:cs="Arial"/>
                <w:sz w:val="18"/>
                <w:szCs w:val="18"/>
              </w:rPr>
              <w:t>ow-code application</w:t>
            </w:r>
            <w:r>
              <w:rPr>
                <w:rFonts w:ascii="Arial" w:hAnsi="Arial" w:cs="Arial"/>
                <w:sz w:val="18"/>
                <w:szCs w:val="18"/>
              </w:rPr>
              <w:t xml:space="preserve"> development</w:t>
            </w:r>
            <w:r w:rsidRPr="005648AC">
              <w:rPr>
                <w:rFonts w:ascii="Arial" w:hAnsi="Arial" w:cs="Arial"/>
                <w:sz w:val="18"/>
                <w:szCs w:val="18"/>
              </w:rPr>
              <w:t>: model driven apps</w:t>
            </w:r>
            <w:r>
              <w:rPr>
                <w:rFonts w:ascii="Arial" w:hAnsi="Arial" w:cs="Arial"/>
                <w:sz w:val="18"/>
                <w:szCs w:val="18"/>
              </w:rPr>
              <w:t>, common data model integration.</w:t>
            </w:r>
          </w:p>
        </w:tc>
        <w:tc>
          <w:tcPr>
            <w:tcW w:w="535" w:type="pct"/>
            <w:tcMar>
              <w:top w:w="72" w:type="dxa"/>
              <w:left w:w="115" w:type="dxa"/>
              <w:bottom w:w="72" w:type="dxa"/>
              <w:right w:w="115" w:type="dxa"/>
            </w:tcMar>
            <w:vAlign w:val="center"/>
          </w:tcPr>
          <w:p w14:paraId="524FFC74" w14:textId="04F0D50C" w:rsidR="008419F3" w:rsidRPr="00635AFF" w:rsidRDefault="008419F3" w:rsidP="00037AA9">
            <w:pPr>
              <w:jc w:val="center"/>
            </w:pPr>
            <w:r w:rsidRPr="00635AFF">
              <w:t>2</w:t>
            </w:r>
          </w:p>
        </w:tc>
        <w:tc>
          <w:tcPr>
            <w:tcW w:w="566" w:type="pct"/>
            <w:vAlign w:val="center"/>
          </w:tcPr>
          <w:p w14:paraId="2835C7EA" w14:textId="31834DD1" w:rsidR="008419F3" w:rsidRPr="00635AFF" w:rsidRDefault="008419F3"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6194CC8C" w14:textId="570B00E5" w:rsidR="008419F3" w:rsidRPr="005648AC" w:rsidRDefault="008419F3" w:rsidP="00037AA9">
            <w:pPr>
              <w:rPr>
                <w:rFonts w:ascii="Arial" w:hAnsi="Arial" w:cs="Arial"/>
                <w:sz w:val="18"/>
                <w:szCs w:val="18"/>
              </w:rPr>
            </w:pPr>
            <w:r w:rsidRPr="005648AC">
              <w:rPr>
                <w:rFonts w:ascii="Arial" w:hAnsi="Arial" w:cs="Arial"/>
                <w:sz w:val="18"/>
                <w:szCs w:val="18"/>
              </w:rPr>
              <w:t>[3] Chapter 2</w:t>
            </w:r>
          </w:p>
        </w:tc>
      </w:tr>
      <w:tr w:rsidR="0082107A" w:rsidRPr="00BF359D" w14:paraId="456F0D95" w14:textId="77777777" w:rsidTr="00037AA9">
        <w:trPr>
          <w:trHeight w:val="314"/>
        </w:trPr>
        <w:tc>
          <w:tcPr>
            <w:tcW w:w="254" w:type="pct"/>
            <w:vAlign w:val="center"/>
          </w:tcPr>
          <w:p w14:paraId="73F4D164" w14:textId="7752F8E4" w:rsidR="0082107A" w:rsidRPr="005648AC" w:rsidRDefault="0082107A" w:rsidP="00037AA9">
            <w:pPr>
              <w:spacing w:after="0"/>
              <w:rPr>
                <w:rFonts w:ascii="Arial" w:hAnsi="Arial" w:cs="Arial"/>
                <w:sz w:val="18"/>
                <w:szCs w:val="18"/>
              </w:rPr>
            </w:pPr>
            <w:r w:rsidRPr="005648AC">
              <w:rPr>
                <w:rFonts w:ascii="Arial" w:hAnsi="Arial" w:cs="Arial"/>
                <w:sz w:val="18"/>
                <w:szCs w:val="18"/>
              </w:rPr>
              <w:t>4</w:t>
            </w:r>
            <w:r w:rsidR="00AA6C80">
              <w:rPr>
                <w:rFonts w:ascii="Arial" w:hAnsi="Arial" w:cs="Arial"/>
                <w:sz w:val="18"/>
                <w:szCs w:val="18"/>
              </w:rPr>
              <w:t>.</w:t>
            </w:r>
          </w:p>
        </w:tc>
        <w:tc>
          <w:tcPr>
            <w:tcW w:w="2236" w:type="pct"/>
            <w:tcMar>
              <w:top w:w="72" w:type="dxa"/>
              <w:left w:w="115" w:type="dxa"/>
              <w:bottom w:w="72" w:type="dxa"/>
              <w:right w:w="115" w:type="dxa"/>
            </w:tcMar>
            <w:vAlign w:val="center"/>
          </w:tcPr>
          <w:p w14:paraId="1211DF45" w14:textId="1056700D" w:rsidR="0082107A" w:rsidRPr="005648AC" w:rsidRDefault="0082107A" w:rsidP="00037AA9">
            <w:pPr>
              <w:spacing w:after="0"/>
              <w:rPr>
                <w:rFonts w:ascii="Arial" w:hAnsi="Arial" w:cs="Arial"/>
                <w:sz w:val="18"/>
                <w:szCs w:val="18"/>
              </w:rPr>
            </w:pPr>
            <w:r w:rsidRPr="005648AC">
              <w:rPr>
                <w:rFonts w:ascii="Arial" w:hAnsi="Arial" w:cs="Arial"/>
                <w:sz w:val="18"/>
                <w:szCs w:val="18"/>
              </w:rPr>
              <w:t>Mobile asset tracking: integrate API’s, extract datasets from GPS, Barcodes and QR code</w:t>
            </w:r>
            <w:r>
              <w:rPr>
                <w:rFonts w:ascii="Arial" w:hAnsi="Arial" w:cs="Arial"/>
                <w:sz w:val="18"/>
                <w:szCs w:val="18"/>
              </w:rPr>
              <w:t>s</w:t>
            </w:r>
            <w:r w:rsidR="00BE7C95">
              <w:rPr>
                <w:rFonts w:ascii="Arial" w:hAnsi="Arial" w:cs="Arial"/>
                <w:sz w:val="18"/>
                <w:szCs w:val="18"/>
              </w:rPr>
              <w:t>.</w:t>
            </w:r>
          </w:p>
        </w:tc>
        <w:tc>
          <w:tcPr>
            <w:tcW w:w="535" w:type="pct"/>
            <w:tcMar>
              <w:top w:w="72" w:type="dxa"/>
              <w:left w:w="115" w:type="dxa"/>
              <w:bottom w:w="72" w:type="dxa"/>
              <w:right w:w="115" w:type="dxa"/>
            </w:tcMar>
            <w:vAlign w:val="center"/>
          </w:tcPr>
          <w:p w14:paraId="52AF09F2" w14:textId="3CF3B375" w:rsidR="0082107A" w:rsidRPr="00635AFF" w:rsidRDefault="008419F3" w:rsidP="00037AA9">
            <w:pPr>
              <w:jc w:val="center"/>
            </w:pPr>
            <w:r w:rsidRPr="00635AFF">
              <w:t>2</w:t>
            </w:r>
          </w:p>
        </w:tc>
        <w:tc>
          <w:tcPr>
            <w:tcW w:w="566" w:type="pct"/>
            <w:vAlign w:val="center"/>
          </w:tcPr>
          <w:p w14:paraId="55B24BCF" w14:textId="09DA4A5C" w:rsidR="0082107A" w:rsidRPr="00635AFF" w:rsidRDefault="008419F3"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22C6F343" w14:textId="030658E6" w:rsidR="0082107A" w:rsidRPr="005648AC" w:rsidRDefault="00B9665F" w:rsidP="00037AA9">
            <w:pPr>
              <w:rPr>
                <w:rFonts w:ascii="Arial" w:hAnsi="Arial" w:cs="Arial"/>
                <w:sz w:val="18"/>
                <w:szCs w:val="18"/>
              </w:rPr>
            </w:pPr>
            <w:r w:rsidRPr="00B9665F">
              <w:rPr>
                <w:rFonts w:ascii="Arial" w:hAnsi="Arial" w:cs="Arial"/>
                <w:sz w:val="18"/>
                <w:szCs w:val="18"/>
              </w:rPr>
              <w:t>[2] Chapters 8 &amp; 1</w:t>
            </w:r>
          </w:p>
        </w:tc>
      </w:tr>
      <w:tr w:rsidR="00466D81" w:rsidRPr="00BF359D" w14:paraId="45893124" w14:textId="77777777" w:rsidTr="00037AA9">
        <w:trPr>
          <w:trHeight w:val="314"/>
        </w:trPr>
        <w:tc>
          <w:tcPr>
            <w:tcW w:w="254" w:type="pct"/>
            <w:vAlign w:val="center"/>
          </w:tcPr>
          <w:p w14:paraId="3ECF9008" w14:textId="3CFF620D" w:rsidR="00466D81" w:rsidRPr="005648AC" w:rsidRDefault="00760FC0" w:rsidP="00037AA9">
            <w:pPr>
              <w:spacing w:after="0"/>
              <w:rPr>
                <w:rFonts w:ascii="Arial" w:hAnsi="Arial" w:cs="Arial"/>
                <w:sz w:val="18"/>
                <w:szCs w:val="18"/>
              </w:rPr>
            </w:pPr>
            <w:r>
              <w:rPr>
                <w:rFonts w:ascii="Arial" w:hAnsi="Arial" w:cs="Arial"/>
                <w:sz w:val="18"/>
                <w:szCs w:val="18"/>
              </w:rPr>
              <w:t>5</w:t>
            </w:r>
            <w:r w:rsidR="00466D81">
              <w:rPr>
                <w:rFonts w:ascii="Arial" w:hAnsi="Arial" w:cs="Arial"/>
                <w:sz w:val="18"/>
                <w:szCs w:val="18"/>
              </w:rPr>
              <w:t>.</w:t>
            </w:r>
          </w:p>
        </w:tc>
        <w:tc>
          <w:tcPr>
            <w:tcW w:w="2236" w:type="pct"/>
            <w:tcMar>
              <w:top w:w="72" w:type="dxa"/>
              <w:left w:w="115" w:type="dxa"/>
              <w:bottom w:w="72" w:type="dxa"/>
              <w:right w:w="115" w:type="dxa"/>
            </w:tcMar>
            <w:vAlign w:val="center"/>
          </w:tcPr>
          <w:p w14:paraId="3BD56151" w14:textId="44B07501" w:rsidR="00466D81" w:rsidRPr="005648AC" w:rsidRDefault="00466D81" w:rsidP="00037AA9">
            <w:pPr>
              <w:spacing w:after="0"/>
              <w:rPr>
                <w:rFonts w:ascii="Arial" w:hAnsi="Arial" w:cs="Arial"/>
                <w:sz w:val="18"/>
                <w:szCs w:val="18"/>
              </w:rPr>
            </w:pPr>
            <w:r w:rsidRPr="005648AC">
              <w:rPr>
                <w:rFonts w:ascii="Arial" w:hAnsi="Arial" w:cs="Arial"/>
                <w:sz w:val="18"/>
                <w:szCs w:val="18"/>
              </w:rPr>
              <w:t>Automating processes: Power Automate concepts, business processes automation.</w:t>
            </w:r>
          </w:p>
        </w:tc>
        <w:tc>
          <w:tcPr>
            <w:tcW w:w="535" w:type="pct"/>
            <w:tcMar>
              <w:top w:w="72" w:type="dxa"/>
              <w:left w:w="115" w:type="dxa"/>
              <w:bottom w:w="72" w:type="dxa"/>
              <w:right w:w="115" w:type="dxa"/>
            </w:tcMar>
            <w:vAlign w:val="center"/>
          </w:tcPr>
          <w:p w14:paraId="0403352C" w14:textId="40857A3C" w:rsidR="00466D81" w:rsidRPr="00635AFF" w:rsidRDefault="00466D81" w:rsidP="00037AA9">
            <w:pPr>
              <w:jc w:val="center"/>
            </w:pPr>
            <w:r w:rsidRPr="00635AFF">
              <w:t>2</w:t>
            </w:r>
          </w:p>
        </w:tc>
        <w:tc>
          <w:tcPr>
            <w:tcW w:w="566" w:type="pct"/>
            <w:vAlign w:val="center"/>
          </w:tcPr>
          <w:p w14:paraId="0A1B9D2C" w14:textId="5BAF2597"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6941EADE" w14:textId="77777777" w:rsidR="00466D81" w:rsidRDefault="00466D81" w:rsidP="00037AA9">
            <w:pPr>
              <w:spacing w:after="0"/>
              <w:rPr>
                <w:rFonts w:ascii="Arial" w:hAnsi="Arial" w:cs="Arial"/>
                <w:sz w:val="18"/>
                <w:szCs w:val="18"/>
              </w:rPr>
            </w:pPr>
            <w:r w:rsidRPr="005648AC">
              <w:rPr>
                <w:rFonts w:ascii="Arial" w:hAnsi="Arial" w:cs="Arial"/>
                <w:sz w:val="18"/>
                <w:szCs w:val="18"/>
              </w:rPr>
              <w:t>[2] Chapter 13</w:t>
            </w:r>
          </w:p>
          <w:p w14:paraId="60695FB3" w14:textId="20DC3EC3" w:rsidR="00466D81" w:rsidRPr="005648AC" w:rsidRDefault="00466D81" w:rsidP="00037AA9">
            <w:pPr>
              <w:rPr>
                <w:rFonts w:ascii="Arial" w:hAnsi="Arial" w:cs="Arial"/>
                <w:sz w:val="18"/>
                <w:szCs w:val="18"/>
              </w:rPr>
            </w:pPr>
            <w:r>
              <w:rPr>
                <w:rFonts w:ascii="Arial" w:hAnsi="Arial" w:cs="Arial"/>
                <w:sz w:val="18"/>
                <w:szCs w:val="18"/>
              </w:rPr>
              <w:t>[7</w:t>
            </w:r>
            <w:r w:rsidRPr="005648AC">
              <w:rPr>
                <w:rFonts w:ascii="Arial" w:hAnsi="Arial" w:cs="Arial"/>
                <w:sz w:val="18"/>
                <w:szCs w:val="18"/>
              </w:rPr>
              <w:t xml:space="preserve">] </w:t>
            </w:r>
            <w:r>
              <w:rPr>
                <w:rFonts w:ascii="Arial" w:hAnsi="Arial" w:cs="Arial"/>
                <w:sz w:val="18"/>
                <w:szCs w:val="18"/>
              </w:rPr>
              <w:t>Power Automate documentation</w:t>
            </w:r>
          </w:p>
        </w:tc>
      </w:tr>
      <w:tr w:rsidR="0005001F" w:rsidRPr="00BF359D" w14:paraId="2B24ACDE" w14:textId="77777777" w:rsidTr="00037AA9">
        <w:trPr>
          <w:trHeight w:val="314"/>
        </w:trPr>
        <w:tc>
          <w:tcPr>
            <w:tcW w:w="254" w:type="pct"/>
            <w:vAlign w:val="center"/>
          </w:tcPr>
          <w:p w14:paraId="3A4D03BF" w14:textId="77777777" w:rsidR="0005001F" w:rsidRDefault="0005001F" w:rsidP="00037AA9">
            <w:pPr>
              <w:spacing w:after="0"/>
              <w:rPr>
                <w:rFonts w:ascii="Arial" w:hAnsi="Arial" w:cs="Arial"/>
                <w:sz w:val="18"/>
                <w:szCs w:val="18"/>
              </w:rPr>
            </w:pPr>
          </w:p>
        </w:tc>
        <w:tc>
          <w:tcPr>
            <w:tcW w:w="2236" w:type="pct"/>
            <w:tcMar>
              <w:top w:w="72" w:type="dxa"/>
              <w:left w:w="115" w:type="dxa"/>
              <w:bottom w:w="72" w:type="dxa"/>
              <w:right w:w="115" w:type="dxa"/>
            </w:tcMar>
            <w:vAlign w:val="center"/>
          </w:tcPr>
          <w:p w14:paraId="37959732" w14:textId="2D7FF00C" w:rsidR="0005001F" w:rsidRPr="005648AC" w:rsidRDefault="0005001F" w:rsidP="00037AA9">
            <w:pPr>
              <w:spacing w:after="0"/>
              <w:rPr>
                <w:rFonts w:ascii="Arial" w:hAnsi="Arial" w:cs="Arial"/>
                <w:sz w:val="18"/>
                <w:szCs w:val="18"/>
              </w:rPr>
            </w:pPr>
            <w:r>
              <w:rPr>
                <w:rFonts w:ascii="Arial" w:hAnsi="Arial" w:cs="Arial"/>
                <w:sz w:val="18"/>
                <w:szCs w:val="18"/>
              </w:rPr>
              <w:t>Mi</w:t>
            </w:r>
            <w:r w:rsidR="004741EC">
              <w:rPr>
                <w:rFonts w:ascii="Arial" w:hAnsi="Arial" w:cs="Arial"/>
                <w:sz w:val="18"/>
                <w:szCs w:val="18"/>
              </w:rPr>
              <w:t>dterm exam</w:t>
            </w:r>
          </w:p>
        </w:tc>
        <w:tc>
          <w:tcPr>
            <w:tcW w:w="535" w:type="pct"/>
            <w:tcMar>
              <w:top w:w="72" w:type="dxa"/>
              <w:left w:w="115" w:type="dxa"/>
              <w:bottom w:w="72" w:type="dxa"/>
              <w:right w:w="115" w:type="dxa"/>
            </w:tcMar>
            <w:vAlign w:val="center"/>
          </w:tcPr>
          <w:p w14:paraId="00D626B8" w14:textId="2028D4C7" w:rsidR="0005001F" w:rsidRPr="00635AFF" w:rsidRDefault="004741EC" w:rsidP="00037AA9">
            <w:pPr>
              <w:jc w:val="center"/>
            </w:pPr>
            <w:r>
              <w:t>2</w:t>
            </w:r>
          </w:p>
        </w:tc>
        <w:tc>
          <w:tcPr>
            <w:tcW w:w="566" w:type="pct"/>
            <w:vAlign w:val="center"/>
          </w:tcPr>
          <w:p w14:paraId="3298143F" w14:textId="77777777" w:rsidR="0005001F" w:rsidRPr="00635AFF" w:rsidRDefault="0005001F" w:rsidP="00037AA9">
            <w:pPr>
              <w:jc w:val="center"/>
            </w:pP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0F4D7F98" w14:textId="77777777" w:rsidR="0005001F" w:rsidRPr="005648AC" w:rsidRDefault="0005001F" w:rsidP="00037AA9">
            <w:pPr>
              <w:spacing w:after="0"/>
              <w:rPr>
                <w:rFonts w:ascii="Arial" w:hAnsi="Arial" w:cs="Arial"/>
                <w:sz w:val="18"/>
                <w:szCs w:val="18"/>
              </w:rPr>
            </w:pPr>
          </w:p>
        </w:tc>
      </w:tr>
      <w:tr w:rsidR="00466D81" w:rsidRPr="00BF359D" w14:paraId="5EED5DAB" w14:textId="77777777" w:rsidTr="00037AA9">
        <w:trPr>
          <w:trHeight w:val="312"/>
        </w:trPr>
        <w:tc>
          <w:tcPr>
            <w:tcW w:w="254" w:type="pct"/>
            <w:vAlign w:val="center"/>
          </w:tcPr>
          <w:p w14:paraId="4826B9EB" w14:textId="4AFA8049" w:rsidR="00466D81" w:rsidRPr="005648AC" w:rsidRDefault="00760FC0" w:rsidP="00037AA9">
            <w:pPr>
              <w:tabs>
                <w:tab w:val="left" w:pos="190"/>
              </w:tabs>
              <w:spacing w:after="0"/>
              <w:rPr>
                <w:rFonts w:ascii="Arial" w:hAnsi="Arial" w:cs="Arial"/>
                <w:sz w:val="18"/>
                <w:szCs w:val="18"/>
              </w:rPr>
            </w:pPr>
            <w:r>
              <w:rPr>
                <w:rFonts w:ascii="Arial" w:hAnsi="Arial" w:cs="Arial"/>
                <w:sz w:val="18"/>
                <w:szCs w:val="18"/>
              </w:rPr>
              <w:t>6</w:t>
            </w:r>
            <w:r w:rsidR="00466D81">
              <w:rPr>
                <w:rFonts w:ascii="Arial" w:hAnsi="Arial" w:cs="Arial"/>
                <w:sz w:val="18"/>
                <w:szCs w:val="18"/>
              </w:rPr>
              <w:t>.</w:t>
            </w:r>
          </w:p>
        </w:tc>
        <w:tc>
          <w:tcPr>
            <w:tcW w:w="2236" w:type="pct"/>
            <w:tcMar>
              <w:top w:w="72" w:type="dxa"/>
              <w:left w:w="115" w:type="dxa"/>
              <w:bottom w:w="72" w:type="dxa"/>
              <w:right w:w="115" w:type="dxa"/>
            </w:tcMar>
            <w:vAlign w:val="center"/>
          </w:tcPr>
          <w:p w14:paraId="2D561B48" w14:textId="763E28BD" w:rsidR="00466D81" w:rsidRPr="005648AC" w:rsidRDefault="00466D81" w:rsidP="00037AA9">
            <w:pPr>
              <w:tabs>
                <w:tab w:val="left" w:pos="190"/>
              </w:tabs>
              <w:spacing w:after="0"/>
              <w:rPr>
                <w:rFonts w:ascii="Arial" w:hAnsi="Arial" w:cs="Arial"/>
                <w:bCs/>
                <w:sz w:val="18"/>
                <w:szCs w:val="18"/>
              </w:rPr>
            </w:pPr>
            <w:r w:rsidRPr="005648AC">
              <w:rPr>
                <w:rFonts w:ascii="Arial" w:hAnsi="Arial" w:cs="Arial"/>
                <w:sz w:val="18"/>
                <w:szCs w:val="18"/>
              </w:rPr>
              <w:t>Mixed reality integration</w:t>
            </w:r>
            <w:r>
              <w:rPr>
                <w:rFonts w:ascii="Arial" w:hAnsi="Arial" w:cs="Arial"/>
                <w:sz w:val="18"/>
                <w:szCs w:val="18"/>
              </w:rPr>
              <w:t xml:space="preserve"> into application</w:t>
            </w:r>
            <w:r w:rsidRPr="005648AC">
              <w:rPr>
                <w:rFonts w:ascii="Arial" w:hAnsi="Arial" w:cs="Arial"/>
                <w:sz w:val="18"/>
                <w:szCs w:val="18"/>
              </w:rPr>
              <w:t>: adding 3D environment tools.</w:t>
            </w:r>
          </w:p>
        </w:tc>
        <w:tc>
          <w:tcPr>
            <w:tcW w:w="535" w:type="pct"/>
            <w:tcMar>
              <w:top w:w="72" w:type="dxa"/>
              <w:left w:w="115" w:type="dxa"/>
              <w:bottom w:w="72" w:type="dxa"/>
              <w:right w:w="115" w:type="dxa"/>
            </w:tcMar>
            <w:vAlign w:val="center"/>
          </w:tcPr>
          <w:p w14:paraId="5B6157DF" w14:textId="49ADD22C" w:rsidR="00466D81" w:rsidRPr="00635AFF" w:rsidRDefault="00466D81" w:rsidP="00037AA9">
            <w:pPr>
              <w:jc w:val="center"/>
            </w:pPr>
            <w:r w:rsidRPr="00635AFF">
              <w:t>2</w:t>
            </w:r>
          </w:p>
        </w:tc>
        <w:tc>
          <w:tcPr>
            <w:tcW w:w="566" w:type="pct"/>
            <w:vAlign w:val="center"/>
          </w:tcPr>
          <w:p w14:paraId="5B9CA101" w14:textId="2C64B109"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4074E120" w14:textId="2DE871F3" w:rsidR="00466D81" w:rsidRPr="005648AC" w:rsidRDefault="00466D81" w:rsidP="00037AA9">
            <w:pPr>
              <w:rPr>
                <w:rFonts w:ascii="Arial" w:hAnsi="Arial" w:cs="Arial"/>
                <w:sz w:val="18"/>
                <w:szCs w:val="18"/>
              </w:rPr>
            </w:pPr>
            <w:r w:rsidRPr="005648AC">
              <w:rPr>
                <w:rFonts w:ascii="Arial" w:hAnsi="Arial" w:cs="Arial"/>
                <w:sz w:val="18"/>
                <w:szCs w:val="18"/>
              </w:rPr>
              <w:t xml:space="preserve">[4] Timo </w:t>
            </w:r>
            <w:proofErr w:type="spellStart"/>
            <w:r w:rsidRPr="005648AC">
              <w:rPr>
                <w:rFonts w:ascii="Arial" w:hAnsi="Arial" w:cs="Arial"/>
                <w:sz w:val="18"/>
                <w:szCs w:val="18"/>
              </w:rPr>
              <w:t>Pertilä</w:t>
            </w:r>
            <w:proofErr w:type="spellEnd"/>
            <w:r w:rsidRPr="005648AC">
              <w:rPr>
                <w:rFonts w:ascii="Arial" w:hAnsi="Arial" w:cs="Arial"/>
                <w:sz w:val="18"/>
                <w:szCs w:val="18"/>
              </w:rPr>
              <w:t xml:space="preserve"> documentation.</w:t>
            </w:r>
          </w:p>
        </w:tc>
      </w:tr>
      <w:tr w:rsidR="00466D81" w:rsidRPr="00BF359D" w14:paraId="7E699CC6" w14:textId="77777777" w:rsidTr="00037AA9">
        <w:trPr>
          <w:trHeight w:val="312"/>
        </w:trPr>
        <w:tc>
          <w:tcPr>
            <w:tcW w:w="254" w:type="pct"/>
            <w:vAlign w:val="center"/>
          </w:tcPr>
          <w:p w14:paraId="65015546" w14:textId="426A5E11" w:rsidR="00466D81" w:rsidRPr="005648AC" w:rsidRDefault="00466D81" w:rsidP="00037AA9">
            <w:pPr>
              <w:spacing w:after="0"/>
              <w:rPr>
                <w:rFonts w:ascii="Arial" w:hAnsi="Arial" w:cs="Arial"/>
                <w:sz w:val="18"/>
                <w:szCs w:val="18"/>
              </w:rPr>
            </w:pPr>
            <w:r>
              <w:rPr>
                <w:rFonts w:ascii="Arial" w:hAnsi="Arial" w:cs="Arial"/>
                <w:sz w:val="18"/>
                <w:szCs w:val="18"/>
              </w:rPr>
              <w:t>7.</w:t>
            </w:r>
          </w:p>
        </w:tc>
        <w:tc>
          <w:tcPr>
            <w:tcW w:w="2236" w:type="pct"/>
            <w:tcMar>
              <w:top w:w="72" w:type="dxa"/>
              <w:left w:w="115" w:type="dxa"/>
              <w:bottom w:w="72" w:type="dxa"/>
              <w:right w:w="115" w:type="dxa"/>
            </w:tcMar>
            <w:vAlign w:val="center"/>
          </w:tcPr>
          <w:p w14:paraId="20036622" w14:textId="354CF9FF" w:rsidR="00466D81" w:rsidRPr="005648AC" w:rsidRDefault="00466D81" w:rsidP="00037AA9">
            <w:pPr>
              <w:spacing w:after="0"/>
              <w:rPr>
                <w:rFonts w:ascii="Arial" w:hAnsi="Arial" w:cs="Arial"/>
                <w:sz w:val="18"/>
                <w:szCs w:val="18"/>
              </w:rPr>
            </w:pPr>
            <w:r w:rsidRPr="005648AC">
              <w:rPr>
                <w:rFonts w:ascii="Arial" w:hAnsi="Arial" w:cs="Arial"/>
                <w:bCs/>
                <w:sz w:val="18"/>
                <w:szCs w:val="18"/>
              </w:rPr>
              <w:t>Building an advanced automated solution.</w:t>
            </w:r>
          </w:p>
        </w:tc>
        <w:tc>
          <w:tcPr>
            <w:tcW w:w="535" w:type="pct"/>
            <w:tcMar>
              <w:top w:w="72" w:type="dxa"/>
              <w:left w:w="115" w:type="dxa"/>
              <w:bottom w:w="72" w:type="dxa"/>
              <w:right w:w="115" w:type="dxa"/>
            </w:tcMar>
            <w:vAlign w:val="center"/>
          </w:tcPr>
          <w:p w14:paraId="3D71E5AB" w14:textId="608749F0" w:rsidR="00466D81" w:rsidRPr="00635AFF" w:rsidRDefault="00466D81" w:rsidP="00037AA9">
            <w:pPr>
              <w:jc w:val="center"/>
            </w:pPr>
            <w:r w:rsidRPr="00635AFF">
              <w:t>2</w:t>
            </w:r>
          </w:p>
        </w:tc>
        <w:tc>
          <w:tcPr>
            <w:tcW w:w="566" w:type="pct"/>
            <w:vAlign w:val="center"/>
          </w:tcPr>
          <w:p w14:paraId="0CE72297" w14:textId="6EFDD41C"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5AAB730D" w14:textId="73CE16CA" w:rsidR="00466D81" w:rsidRPr="005648AC" w:rsidRDefault="00466D81" w:rsidP="00037AA9">
            <w:pPr>
              <w:rPr>
                <w:rFonts w:ascii="Arial" w:hAnsi="Arial" w:cs="Arial"/>
                <w:sz w:val="18"/>
                <w:szCs w:val="18"/>
              </w:rPr>
            </w:pPr>
            <w:r>
              <w:rPr>
                <w:rFonts w:ascii="Arial" w:hAnsi="Arial" w:cs="Arial"/>
                <w:sz w:val="18"/>
                <w:szCs w:val="18"/>
              </w:rPr>
              <w:t>[9</w:t>
            </w:r>
            <w:r w:rsidRPr="005648AC">
              <w:rPr>
                <w:rFonts w:ascii="Arial" w:hAnsi="Arial" w:cs="Arial"/>
                <w:sz w:val="18"/>
                <w:szCs w:val="18"/>
              </w:rPr>
              <w:t xml:space="preserve">] </w:t>
            </w:r>
            <w:r>
              <w:rPr>
                <w:rFonts w:ascii="Arial" w:hAnsi="Arial" w:cs="Arial"/>
                <w:sz w:val="18"/>
                <w:szCs w:val="18"/>
              </w:rPr>
              <w:t>Power Automate documentation</w:t>
            </w:r>
          </w:p>
        </w:tc>
      </w:tr>
      <w:tr w:rsidR="00466D81" w:rsidRPr="00BF359D" w14:paraId="338D3A55" w14:textId="77777777" w:rsidTr="00037AA9">
        <w:trPr>
          <w:trHeight w:val="312"/>
        </w:trPr>
        <w:tc>
          <w:tcPr>
            <w:tcW w:w="254" w:type="pct"/>
            <w:vAlign w:val="center"/>
          </w:tcPr>
          <w:p w14:paraId="22842FFC" w14:textId="05A77BD6" w:rsidR="00466D81" w:rsidRPr="005648AC" w:rsidRDefault="00466D81" w:rsidP="00037AA9">
            <w:pPr>
              <w:spacing w:after="0"/>
              <w:rPr>
                <w:rFonts w:ascii="Arial" w:hAnsi="Arial" w:cs="Arial"/>
                <w:bCs/>
                <w:sz w:val="18"/>
                <w:szCs w:val="18"/>
              </w:rPr>
            </w:pPr>
            <w:r>
              <w:rPr>
                <w:rFonts w:ascii="Arial" w:hAnsi="Arial" w:cs="Arial"/>
                <w:bCs/>
                <w:sz w:val="18"/>
                <w:szCs w:val="18"/>
              </w:rPr>
              <w:t>8.</w:t>
            </w:r>
          </w:p>
        </w:tc>
        <w:tc>
          <w:tcPr>
            <w:tcW w:w="2236" w:type="pct"/>
            <w:tcMar>
              <w:top w:w="72" w:type="dxa"/>
              <w:left w:w="115" w:type="dxa"/>
              <w:bottom w:w="72" w:type="dxa"/>
              <w:right w:w="115" w:type="dxa"/>
            </w:tcMar>
            <w:vAlign w:val="center"/>
          </w:tcPr>
          <w:p w14:paraId="16E7F26F" w14:textId="79BFA918" w:rsidR="00466D81" w:rsidRPr="005648AC" w:rsidRDefault="00466D81" w:rsidP="00037AA9">
            <w:pPr>
              <w:spacing w:after="0"/>
              <w:rPr>
                <w:rFonts w:ascii="Arial" w:hAnsi="Arial" w:cs="Arial"/>
                <w:bCs/>
                <w:sz w:val="18"/>
                <w:szCs w:val="18"/>
                <w:u w:val="single"/>
              </w:rPr>
            </w:pPr>
            <w:r w:rsidRPr="00397360">
              <w:rPr>
                <w:rFonts w:ascii="Arial" w:hAnsi="Arial" w:cs="Arial"/>
                <w:sz w:val="18"/>
                <w:szCs w:val="18"/>
              </w:rPr>
              <w:t>Get</w:t>
            </w:r>
            <w:r>
              <w:rPr>
                <w:rFonts w:ascii="Arial" w:hAnsi="Arial" w:cs="Arial"/>
                <w:sz w:val="18"/>
                <w:szCs w:val="18"/>
              </w:rPr>
              <w:t>ting</w:t>
            </w:r>
            <w:r w:rsidRPr="00397360">
              <w:rPr>
                <w:rFonts w:ascii="Arial" w:hAnsi="Arial" w:cs="Arial"/>
                <w:sz w:val="18"/>
                <w:szCs w:val="18"/>
              </w:rPr>
              <w:t xml:space="preserve"> started with </w:t>
            </w:r>
            <w:r>
              <w:rPr>
                <w:rFonts w:ascii="Arial" w:hAnsi="Arial" w:cs="Arial"/>
                <w:sz w:val="18"/>
                <w:szCs w:val="18"/>
              </w:rPr>
              <w:t>data visualization tools.</w:t>
            </w:r>
          </w:p>
        </w:tc>
        <w:tc>
          <w:tcPr>
            <w:tcW w:w="535" w:type="pct"/>
            <w:tcMar>
              <w:top w:w="72" w:type="dxa"/>
              <w:left w:w="115" w:type="dxa"/>
              <w:bottom w:w="72" w:type="dxa"/>
              <w:right w:w="115" w:type="dxa"/>
            </w:tcMar>
            <w:vAlign w:val="center"/>
          </w:tcPr>
          <w:p w14:paraId="5B4C4232" w14:textId="04C7D0B7" w:rsidR="00466D81" w:rsidRPr="00635AFF" w:rsidRDefault="00466D81" w:rsidP="00037AA9">
            <w:pPr>
              <w:jc w:val="center"/>
            </w:pPr>
            <w:r w:rsidRPr="00635AFF">
              <w:t>2</w:t>
            </w:r>
          </w:p>
        </w:tc>
        <w:tc>
          <w:tcPr>
            <w:tcW w:w="566" w:type="pct"/>
            <w:vAlign w:val="center"/>
          </w:tcPr>
          <w:p w14:paraId="5BF48247" w14:textId="171C6A8F"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1621591C" w14:textId="77777777" w:rsidR="00466D81" w:rsidRDefault="00466D81" w:rsidP="00037AA9">
            <w:pPr>
              <w:spacing w:after="0"/>
              <w:rPr>
                <w:rFonts w:ascii="Arial" w:hAnsi="Arial" w:cs="Arial"/>
                <w:sz w:val="18"/>
                <w:szCs w:val="18"/>
              </w:rPr>
            </w:pPr>
            <w:r w:rsidRPr="005648AC">
              <w:rPr>
                <w:rFonts w:ascii="Arial" w:hAnsi="Arial" w:cs="Arial"/>
                <w:sz w:val="18"/>
                <w:szCs w:val="18"/>
              </w:rPr>
              <w:t>[</w:t>
            </w:r>
            <w:r>
              <w:rPr>
                <w:rFonts w:ascii="Arial" w:hAnsi="Arial" w:cs="Arial"/>
                <w:sz w:val="18"/>
                <w:szCs w:val="18"/>
              </w:rPr>
              <w:t>10</w:t>
            </w:r>
            <w:r w:rsidRPr="005648AC">
              <w:rPr>
                <w:rFonts w:ascii="Arial" w:hAnsi="Arial" w:cs="Arial"/>
                <w:sz w:val="18"/>
                <w:szCs w:val="18"/>
              </w:rPr>
              <w:t xml:space="preserve">] </w:t>
            </w:r>
            <w:r>
              <w:rPr>
                <w:rFonts w:ascii="Arial" w:hAnsi="Arial" w:cs="Arial"/>
                <w:sz w:val="18"/>
                <w:szCs w:val="18"/>
              </w:rPr>
              <w:t>Power Platform fundamentals</w:t>
            </w:r>
          </w:p>
          <w:p w14:paraId="17946902" w14:textId="20F7FE3F" w:rsidR="00466D81" w:rsidRPr="005648AC" w:rsidRDefault="00466D81" w:rsidP="00037AA9">
            <w:pPr>
              <w:rPr>
                <w:rFonts w:ascii="Arial" w:hAnsi="Arial" w:cs="Arial"/>
                <w:sz w:val="18"/>
                <w:szCs w:val="18"/>
              </w:rPr>
            </w:pPr>
            <w:r w:rsidRPr="005648AC">
              <w:rPr>
                <w:rFonts w:ascii="Arial" w:hAnsi="Arial" w:cs="Arial"/>
                <w:sz w:val="18"/>
                <w:szCs w:val="18"/>
              </w:rPr>
              <w:t>[</w:t>
            </w:r>
            <w:r>
              <w:rPr>
                <w:rFonts w:ascii="Arial" w:hAnsi="Arial" w:cs="Arial"/>
                <w:sz w:val="18"/>
                <w:szCs w:val="18"/>
              </w:rPr>
              <w:t>12</w:t>
            </w:r>
            <w:r w:rsidRPr="005648AC">
              <w:rPr>
                <w:rFonts w:ascii="Arial" w:hAnsi="Arial" w:cs="Arial"/>
                <w:sz w:val="18"/>
                <w:szCs w:val="18"/>
              </w:rPr>
              <w:t xml:space="preserve">] </w:t>
            </w:r>
            <w:proofErr w:type="spellStart"/>
            <w:r>
              <w:rPr>
                <w:rFonts w:ascii="Arial" w:hAnsi="Arial" w:cs="Arial"/>
                <w:sz w:val="18"/>
                <w:szCs w:val="18"/>
              </w:rPr>
              <w:t>PowerBI</w:t>
            </w:r>
            <w:proofErr w:type="spellEnd"/>
            <w:r>
              <w:rPr>
                <w:rFonts w:ascii="Arial" w:hAnsi="Arial" w:cs="Arial"/>
                <w:sz w:val="18"/>
                <w:szCs w:val="18"/>
              </w:rPr>
              <w:t xml:space="preserve"> documentation</w:t>
            </w:r>
          </w:p>
        </w:tc>
      </w:tr>
      <w:tr w:rsidR="00466D81" w:rsidRPr="00BF359D" w14:paraId="6E34D835" w14:textId="77777777" w:rsidTr="00037AA9">
        <w:trPr>
          <w:trHeight w:val="312"/>
        </w:trPr>
        <w:tc>
          <w:tcPr>
            <w:tcW w:w="254" w:type="pct"/>
            <w:vAlign w:val="center"/>
          </w:tcPr>
          <w:p w14:paraId="3E5D3943" w14:textId="05466310" w:rsidR="00466D81" w:rsidRPr="005648AC" w:rsidRDefault="00466D81" w:rsidP="00037AA9">
            <w:pPr>
              <w:spacing w:after="0"/>
              <w:rPr>
                <w:rFonts w:ascii="Arial" w:hAnsi="Arial" w:cs="Arial"/>
                <w:bCs/>
                <w:sz w:val="18"/>
                <w:szCs w:val="18"/>
              </w:rPr>
            </w:pPr>
            <w:r>
              <w:rPr>
                <w:rFonts w:ascii="Arial" w:hAnsi="Arial" w:cs="Arial"/>
                <w:bCs/>
                <w:sz w:val="18"/>
                <w:szCs w:val="18"/>
              </w:rPr>
              <w:t>9.</w:t>
            </w:r>
          </w:p>
        </w:tc>
        <w:tc>
          <w:tcPr>
            <w:tcW w:w="2236" w:type="pct"/>
            <w:tcMar>
              <w:top w:w="72" w:type="dxa"/>
              <w:left w:w="115" w:type="dxa"/>
              <w:bottom w:w="72" w:type="dxa"/>
              <w:right w:w="115" w:type="dxa"/>
            </w:tcMar>
            <w:vAlign w:val="center"/>
          </w:tcPr>
          <w:p w14:paraId="4C03A918" w14:textId="4FDA187F" w:rsidR="00466D81" w:rsidRPr="005648AC" w:rsidRDefault="00466D81" w:rsidP="00037AA9">
            <w:pPr>
              <w:spacing w:after="0"/>
              <w:rPr>
                <w:rFonts w:ascii="Arial" w:hAnsi="Arial" w:cs="Arial"/>
                <w:bCs/>
                <w:sz w:val="18"/>
                <w:szCs w:val="18"/>
              </w:rPr>
            </w:pPr>
            <w:r>
              <w:rPr>
                <w:rFonts w:ascii="Arial" w:hAnsi="Arial" w:cs="Arial"/>
                <w:bCs/>
                <w:sz w:val="18"/>
                <w:szCs w:val="18"/>
              </w:rPr>
              <w:t>Using advanced t</w:t>
            </w:r>
            <w:r w:rsidRPr="00AA6C80">
              <w:rPr>
                <w:rFonts w:ascii="Arial" w:hAnsi="Arial" w:cs="Arial"/>
                <w:bCs/>
                <w:sz w:val="18"/>
                <w:szCs w:val="18"/>
              </w:rPr>
              <w:t>ools for data visualization</w:t>
            </w:r>
            <w:r>
              <w:rPr>
                <w:rFonts w:ascii="Arial" w:hAnsi="Arial" w:cs="Arial"/>
                <w:bCs/>
                <w:sz w:val="18"/>
                <w:szCs w:val="18"/>
              </w:rPr>
              <w:t>, modeling,</w:t>
            </w:r>
            <w:r w:rsidRPr="00AA6C80">
              <w:rPr>
                <w:rFonts w:ascii="Arial" w:hAnsi="Arial" w:cs="Arial"/>
                <w:bCs/>
                <w:sz w:val="18"/>
                <w:szCs w:val="18"/>
              </w:rPr>
              <w:t xml:space="preserve"> and analysis</w:t>
            </w:r>
            <w:r>
              <w:rPr>
                <w:rFonts w:ascii="Arial" w:hAnsi="Arial" w:cs="Arial"/>
                <w:bCs/>
                <w:sz w:val="18"/>
                <w:szCs w:val="18"/>
              </w:rPr>
              <w:t xml:space="preserve">: creating reports with </w:t>
            </w:r>
            <w:proofErr w:type="spellStart"/>
            <w:r>
              <w:rPr>
                <w:rFonts w:ascii="Arial" w:hAnsi="Arial" w:cs="Arial"/>
                <w:bCs/>
                <w:sz w:val="18"/>
                <w:szCs w:val="18"/>
              </w:rPr>
              <w:t>PowerBI</w:t>
            </w:r>
            <w:proofErr w:type="spellEnd"/>
            <w:r>
              <w:rPr>
                <w:rFonts w:ascii="Arial" w:hAnsi="Arial" w:cs="Arial"/>
                <w:bCs/>
                <w:sz w:val="18"/>
                <w:szCs w:val="18"/>
              </w:rPr>
              <w:t>.</w:t>
            </w:r>
          </w:p>
        </w:tc>
        <w:tc>
          <w:tcPr>
            <w:tcW w:w="535" w:type="pct"/>
            <w:tcMar>
              <w:top w:w="72" w:type="dxa"/>
              <w:left w:w="115" w:type="dxa"/>
              <w:bottom w:w="72" w:type="dxa"/>
              <w:right w:w="115" w:type="dxa"/>
            </w:tcMar>
            <w:vAlign w:val="center"/>
          </w:tcPr>
          <w:p w14:paraId="437ACBDE" w14:textId="1A4F7B34" w:rsidR="00466D81" w:rsidRPr="00635AFF" w:rsidRDefault="00466D81" w:rsidP="00037AA9">
            <w:pPr>
              <w:jc w:val="center"/>
            </w:pPr>
            <w:r w:rsidRPr="00635AFF">
              <w:t>2</w:t>
            </w:r>
          </w:p>
        </w:tc>
        <w:tc>
          <w:tcPr>
            <w:tcW w:w="566" w:type="pct"/>
            <w:vAlign w:val="center"/>
          </w:tcPr>
          <w:p w14:paraId="272F10FF" w14:textId="45CAA637"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1483EBC0" w14:textId="77777777" w:rsidR="00466D81" w:rsidRDefault="00466D81" w:rsidP="00037AA9">
            <w:pPr>
              <w:spacing w:after="0"/>
              <w:rPr>
                <w:rFonts w:ascii="Arial" w:hAnsi="Arial" w:cs="Arial"/>
                <w:sz w:val="18"/>
                <w:szCs w:val="18"/>
              </w:rPr>
            </w:pPr>
            <w:r w:rsidRPr="005648AC">
              <w:rPr>
                <w:rFonts w:ascii="Arial" w:hAnsi="Arial" w:cs="Arial"/>
                <w:sz w:val="18"/>
                <w:szCs w:val="18"/>
              </w:rPr>
              <w:t>[</w:t>
            </w:r>
            <w:r>
              <w:rPr>
                <w:rFonts w:ascii="Arial" w:hAnsi="Arial" w:cs="Arial"/>
                <w:sz w:val="18"/>
                <w:szCs w:val="18"/>
              </w:rPr>
              <w:t>10</w:t>
            </w:r>
            <w:r w:rsidRPr="005648AC">
              <w:rPr>
                <w:rFonts w:ascii="Arial" w:hAnsi="Arial" w:cs="Arial"/>
                <w:sz w:val="18"/>
                <w:szCs w:val="18"/>
              </w:rPr>
              <w:t xml:space="preserve">] </w:t>
            </w:r>
            <w:r>
              <w:rPr>
                <w:rFonts w:ascii="Arial" w:hAnsi="Arial" w:cs="Arial"/>
                <w:sz w:val="18"/>
                <w:szCs w:val="18"/>
              </w:rPr>
              <w:t>Power Platform fundamentals</w:t>
            </w:r>
          </w:p>
          <w:p w14:paraId="58EBEECB" w14:textId="64E17EE4" w:rsidR="00466D81" w:rsidRPr="005648AC" w:rsidRDefault="00466D81" w:rsidP="00037AA9">
            <w:pPr>
              <w:rPr>
                <w:rFonts w:ascii="Arial" w:hAnsi="Arial" w:cs="Arial"/>
                <w:sz w:val="18"/>
                <w:szCs w:val="18"/>
              </w:rPr>
            </w:pPr>
            <w:r w:rsidRPr="005648AC">
              <w:rPr>
                <w:rFonts w:ascii="Arial" w:hAnsi="Arial" w:cs="Arial"/>
                <w:sz w:val="18"/>
                <w:szCs w:val="18"/>
              </w:rPr>
              <w:t>[</w:t>
            </w:r>
            <w:r>
              <w:rPr>
                <w:rFonts w:ascii="Arial" w:hAnsi="Arial" w:cs="Arial"/>
                <w:sz w:val="18"/>
                <w:szCs w:val="18"/>
              </w:rPr>
              <w:t>11</w:t>
            </w:r>
            <w:r w:rsidRPr="005648AC">
              <w:rPr>
                <w:rFonts w:ascii="Arial" w:hAnsi="Arial" w:cs="Arial"/>
                <w:sz w:val="18"/>
                <w:szCs w:val="18"/>
              </w:rPr>
              <w:t xml:space="preserve">] </w:t>
            </w:r>
            <w:proofErr w:type="spellStart"/>
            <w:r>
              <w:rPr>
                <w:rFonts w:ascii="Arial" w:hAnsi="Arial" w:cs="Arial"/>
                <w:sz w:val="18"/>
                <w:szCs w:val="18"/>
              </w:rPr>
              <w:t>PowerBI</w:t>
            </w:r>
            <w:proofErr w:type="spellEnd"/>
            <w:r>
              <w:rPr>
                <w:rFonts w:ascii="Arial" w:hAnsi="Arial" w:cs="Arial"/>
                <w:sz w:val="18"/>
                <w:szCs w:val="18"/>
              </w:rPr>
              <w:t xml:space="preserve"> documentation</w:t>
            </w:r>
          </w:p>
        </w:tc>
      </w:tr>
      <w:tr w:rsidR="00466D81" w:rsidRPr="00BF359D" w14:paraId="4318EFE2" w14:textId="77777777" w:rsidTr="00037AA9">
        <w:trPr>
          <w:trHeight w:val="312"/>
        </w:trPr>
        <w:tc>
          <w:tcPr>
            <w:tcW w:w="254" w:type="pct"/>
            <w:vAlign w:val="center"/>
          </w:tcPr>
          <w:p w14:paraId="7B5300FB" w14:textId="37375A47" w:rsidR="00466D81" w:rsidRPr="005648AC" w:rsidRDefault="00466D81" w:rsidP="00037AA9">
            <w:pPr>
              <w:spacing w:after="0"/>
              <w:rPr>
                <w:rFonts w:ascii="Arial" w:hAnsi="Arial" w:cs="Arial"/>
                <w:sz w:val="18"/>
                <w:szCs w:val="18"/>
              </w:rPr>
            </w:pPr>
            <w:r w:rsidRPr="005648AC">
              <w:rPr>
                <w:rFonts w:ascii="Arial" w:hAnsi="Arial" w:cs="Arial"/>
                <w:sz w:val="18"/>
                <w:szCs w:val="18"/>
              </w:rPr>
              <w:t>1</w:t>
            </w:r>
            <w:r>
              <w:rPr>
                <w:rFonts w:ascii="Arial" w:hAnsi="Arial" w:cs="Arial"/>
                <w:sz w:val="18"/>
                <w:szCs w:val="18"/>
              </w:rPr>
              <w:t>0.</w:t>
            </w:r>
          </w:p>
        </w:tc>
        <w:tc>
          <w:tcPr>
            <w:tcW w:w="2236" w:type="pct"/>
            <w:tcMar>
              <w:top w:w="72" w:type="dxa"/>
              <w:left w:w="115" w:type="dxa"/>
              <w:bottom w:w="72" w:type="dxa"/>
              <w:right w:w="115" w:type="dxa"/>
            </w:tcMar>
            <w:vAlign w:val="center"/>
          </w:tcPr>
          <w:p w14:paraId="2AC20706" w14:textId="2F8F3513" w:rsidR="00466D81" w:rsidRPr="005648AC" w:rsidRDefault="00466D81" w:rsidP="00037AA9">
            <w:pPr>
              <w:spacing w:after="0"/>
              <w:rPr>
                <w:rFonts w:ascii="Arial" w:hAnsi="Arial" w:cs="Arial"/>
                <w:sz w:val="18"/>
                <w:szCs w:val="18"/>
              </w:rPr>
            </w:pPr>
            <w:r w:rsidRPr="005648AC">
              <w:rPr>
                <w:rFonts w:ascii="Arial" w:hAnsi="Arial" w:cs="Arial"/>
                <w:sz w:val="18"/>
                <w:szCs w:val="18"/>
              </w:rPr>
              <w:t>Introduction to Power Virtual Agents</w:t>
            </w:r>
            <w:r>
              <w:rPr>
                <w:rFonts w:ascii="Arial" w:hAnsi="Arial" w:cs="Arial"/>
                <w:sz w:val="18"/>
                <w:szCs w:val="18"/>
              </w:rPr>
              <w:t>: building, testing, and deploying simple chatbot.</w:t>
            </w:r>
          </w:p>
        </w:tc>
        <w:tc>
          <w:tcPr>
            <w:tcW w:w="535" w:type="pct"/>
            <w:tcMar>
              <w:top w:w="72" w:type="dxa"/>
              <w:left w:w="115" w:type="dxa"/>
              <w:bottom w:w="72" w:type="dxa"/>
              <w:right w:w="115" w:type="dxa"/>
            </w:tcMar>
            <w:vAlign w:val="center"/>
          </w:tcPr>
          <w:p w14:paraId="70944519" w14:textId="1B6B9CD3" w:rsidR="00466D81" w:rsidRPr="00635AFF" w:rsidRDefault="00466D81" w:rsidP="00037AA9">
            <w:pPr>
              <w:jc w:val="center"/>
            </w:pPr>
            <w:r w:rsidRPr="00635AFF">
              <w:t>2</w:t>
            </w:r>
          </w:p>
        </w:tc>
        <w:tc>
          <w:tcPr>
            <w:tcW w:w="566" w:type="pct"/>
            <w:vAlign w:val="center"/>
          </w:tcPr>
          <w:p w14:paraId="69A2B626" w14:textId="708495AB"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719C4287" w14:textId="305D7B73" w:rsidR="00466D81" w:rsidRDefault="00466D81" w:rsidP="00037AA9">
            <w:pPr>
              <w:spacing w:after="0"/>
              <w:rPr>
                <w:rFonts w:ascii="Arial" w:hAnsi="Arial" w:cs="Arial"/>
                <w:sz w:val="18"/>
                <w:szCs w:val="18"/>
              </w:rPr>
            </w:pPr>
            <w:r w:rsidRPr="005648AC">
              <w:rPr>
                <w:rFonts w:ascii="Arial" w:hAnsi="Arial" w:cs="Arial"/>
                <w:sz w:val="18"/>
                <w:szCs w:val="18"/>
              </w:rPr>
              <w:t>[</w:t>
            </w:r>
            <w:r>
              <w:rPr>
                <w:rFonts w:ascii="Arial" w:hAnsi="Arial" w:cs="Arial"/>
                <w:sz w:val="18"/>
                <w:szCs w:val="18"/>
              </w:rPr>
              <w:t>7</w:t>
            </w:r>
            <w:r w:rsidRPr="005648AC">
              <w:rPr>
                <w:rFonts w:ascii="Arial" w:hAnsi="Arial" w:cs="Arial"/>
                <w:sz w:val="18"/>
                <w:szCs w:val="18"/>
              </w:rPr>
              <w:t xml:space="preserve">] </w:t>
            </w:r>
            <w:r>
              <w:rPr>
                <w:rFonts w:ascii="Arial" w:hAnsi="Arial" w:cs="Arial"/>
                <w:sz w:val="18"/>
                <w:szCs w:val="18"/>
              </w:rPr>
              <w:t>Power Virtual Agents documentation</w:t>
            </w:r>
          </w:p>
          <w:p w14:paraId="032BD1B6" w14:textId="030942A2" w:rsidR="00466D81" w:rsidRPr="005648AC" w:rsidRDefault="00466D81" w:rsidP="00037AA9">
            <w:pPr>
              <w:rPr>
                <w:rFonts w:ascii="Arial" w:hAnsi="Arial" w:cs="Arial"/>
                <w:sz w:val="18"/>
                <w:szCs w:val="18"/>
              </w:rPr>
            </w:pPr>
            <w:r>
              <w:rPr>
                <w:rFonts w:ascii="Arial" w:hAnsi="Arial" w:cs="Arial"/>
                <w:sz w:val="18"/>
                <w:szCs w:val="18"/>
              </w:rPr>
              <w:t>[8</w:t>
            </w:r>
            <w:r w:rsidRPr="005648AC">
              <w:rPr>
                <w:rFonts w:ascii="Arial" w:hAnsi="Arial" w:cs="Arial"/>
                <w:sz w:val="18"/>
                <w:szCs w:val="18"/>
              </w:rPr>
              <w:t xml:space="preserve">] </w:t>
            </w:r>
            <w:r>
              <w:rPr>
                <w:rFonts w:ascii="Arial" w:hAnsi="Arial" w:cs="Arial"/>
                <w:sz w:val="18"/>
                <w:szCs w:val="18"/>
              </w:rPr>
              <w:t>Power Virtual Agents documentation</w:t>
            </w:r>
          </w:p>
        </w:tc>
      </w:tr>
      <w:tr w:rsidR="00466D81" w:rsidRPr="00BF359D" w14:paraId="3FC906FB" w14:textId="77777777" w:rsidTr="00037AA9">
        <w:trPr>
          <w:trHeight w:val="312"/>
        </w:trPr>
        <w:tc>
          <w:tcPr>
            <w:tcW w:w="254" w:type="pct"/>
            <w:vAlign w:val="center"/>
          </w:tcPr>
          <w:p w14:paraId="18069299" w14:textId="4B20A2AC" w:rsidR="00466D81" w:rsidRPr="005648AC" w:rsidRDefault="00466D81" w:rsidP="00037AA9">
            <w:pPr>
              <w:spacing w:after="0"/>
              <w:rPr>
                <w:rFonts w:ascii="Arial" w:hAnsi="Arial" w:cs="Arial"/>
                <w:sz w:val="18"/>
                <w:szCs w:val="18"/>
              </w:rPr>
            </w:pPr>
            <w:r>
              <w:rPr>
                <w:rFonts w:ascii="Arial" w:hAnsi="Arial" w:cs="Arial"/>
                <w:sz w:val="18"/>
                <w:szCs w:val="18"/>
              </w:rPr>
              <w:t>11</w:t>
            </w:r>
          </w:p>
        </w:tc>
        <w:tc>
          <w:tcPr>
            <w:tcW w:w="2236" w:type="pct"/>
            <w:tcMar>
              <w:top w:w="72" w:type="dxa"/>
              <w:left w:w="115" w:type="dxa"/>
              <w:bottom w:w="72" w:type="dxa"/>
              <w:right w:w="115" w:type="dxa"/>
            </w:tcMar>
            <w:vAlign w:val="center"/>
          </w:tcPr>
          <w:p w14:paraId="2EB796DC" w14:textId="6A77B431" w:rsidR="00466D81" w:rsidRPr="005648AC" w:rsidRDefault="00466D81" w:rsidP="00037AA9">
            <w:pPr>
              <w:spacing w:after="0"/>
              <w:rPr>
                <w:rFonts w:ascii="Arial" w:hAnsi="Arial" w:cs="Arial"/>
                <w:sz w:val="18"/>
                <w:szCs w:val="18"/>
              </w:rPr>
            </w:pPr>
            <w:r w:rsidRPr="002649B8">
              <w:rPr>
                <w:rFonts w:ascii="Arial" w:hAnsi="Arial" w:cs="Arial"/>
                <w:sz w:val="18"/>
                <w:szCs w:val="18"/>
              </w:rPr>
              <w:t>Enhanc</w:t>
            </w:r>
            <w:r>
              <w:rPr>
                <w:rFonts w:ascii="Arial" w:hAnsi="Arial" w:cs="Arial"/>
                <w:sz w:val="18"/>
                <w:szCs w:val="18"/>
              </w:rPr>
              <w:t xml:space="preserve">ing </w:t>
            </w:r>
            <w:r w:rsidRPr="002649B8">
              <w:rPr>
                <w:rFonts w:ascii="Arial" w:hAnsi="Arial" w:cs="Arial"/>
                <w:sz w:val="18"/>
                <w:szCs w:val="18"/>
              </w:rPr>
              <w:t>Power Virtual Agents bots</w:t>
            </w:r>
            <w:r>
              <w:rPr>
                <w:rFonts w:ascii="Arial" w:hAnsi="Arial" w:cs="Arial"/>
                <w:sz w:val="18"/>
                <w:szCs w:val="18"/>
              </w:rPr>
              <w:t>: u</w:t>
            </w:r>
            <w:r w:rsidRPr="002649B8">
              <w:rPr>
                <w:rFonts w:ascii="Arial" w:hAnsi="Arial" w:cs="Arial"/>
                <w:sz w:val="18"/>
                <w:szCs w:val="18"/>
              </w:rPr>
              <w:t>s</w:t>
            </w:r>
            <w:r>
              <w:rPr>
                <w:rFonts w:ascii="Arial" w:hAnsi="Arial" w:cs="Arial"/>
                <w:sz w:val="18"/>
                <w:szCs w:val="18"/>
              </w:rPr>
              <w:t>ing</w:t>
            </w:r>
            <w:r w:rsidRPr="002649B8">
              <w:rPr>
                <w:rFonts w:ascii="Arial" w:hAnsi="Arial" w:cs="Arial"/>
                <w:sz w:val="18"/>
                <w:szCs w:val="18"/>
              </w:rPr>
              <w:t xml:space="preserve"> Power Automate to add actions</w:t>
            </w:r>
            <w:r>
              <w:rPr>
                <w:rFonts w:ascii="Arial" w:hAnsi="Arial" w:cs="Arial"/>
                <w:sz w:val="18"/>
                <w:szCs w:val="18"/>
              </w:rPr>
              <w:t>; m</w:t>
            </w:r>
            <w:r w:rsidRPr="002649B8">
              <w:rPr>
                <w:rFonts w:ascii="Arial" w:hAnsi="Arial" w:cs="Arial"/>
                <w:sz w:val="18"/>
                <w:szCs w:val="18"/>
              </w:rPr>
              <w:t>anag</w:t>
            </w:r>
            <w:r>
              <w:rPr>
                <w:rFonts w:ascii="Arial" w:hAnsi="Arial" w:cs="Arial"/>
                <w:sz w:val="18"/>
                <w:szCs w:val="18"/>
              </w:rPr>
              <w:t>ing</w:t>
            </w:r>
            <w:r w:rsidRPr="002649B8">
              <w:rPr>
                <w:rFonts w:ascii="Arial" w:hAnsi="Arial" w:cs="Arial"/>
                <w:sz w:val="18"/>
                <w:szCs w:val="18"/>
              </w:rPr>
              <w:t xml:space="preserve"> topics</w:t>
            </w:r>
            <w:r>
              <w:rPr>
                <w:rFonts w:ascii="Arial" w:hAnsi="Arial" w:cs="Arial"/>
                <w:sz w:val="18"/>
                <w:szCs w:val="18"/>
              </w:rPr>
              <w:t>.</w:t>
            </w:r>
          </w:p>
        </w:tc>
        <w:tc>
          <w:tcPr>
            <w:tcW w:w="535" w:type="pct"/>
            <w:tcMar>
              <w:top w:w="72" w:type="dxa"/>
              <w:left w:w="115" w:type="dxa"/>
              <w:bottom w:w="72" w:type="dxa"/>
              <w:right w:w="115" w:type="dxa"/>
            </w:tcMar>
            <w:vAlign w:val="center"/>
          </w:tcPr>
          <w:p w14:paraId="542333A9" w14:textId="08A77CDD" w:rsidR="00466D81" w:rsidRPr="00635AFF" w:rsidRDefault="00466D81" w:rsidP="00037AA9">
            <w:pPr>
              <w:jc w:val="center"/>
            </w:pPr>
            <w:r w:rsidRPr="00635AFF">
              <w:t>2</w:t>
            </w:r>
          </w:p>
        </w:tc>
        <w:tc>
          <w:tcPr>
            <w:tcW w:w="566" w:type="pct"/>
            <w:vAlign w:val="center"/>
          </w:tcPr>
          <w:p w14:paraId="0FFE69F3" w14:textId="3F70E189"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0C9571F7" w14:textId="77777777" w:rsidR="00466D81" w:rsidRDefault="00466D81" w:rsidP="00037AA9">
            <w:pPr>
              <w:spacing w:after="0"/>
              <w:rPr>
                <w:rFonts w:ascii="Arial" w:hAnsi="Arial" w:cs="Arial"/>
                <w:sz w:val="18"/>
                <w:szCs w:val="18"/>
              </w:rPr>
            </w:pPr>
            <w:r w:rsidRPr="005648AC">
              <w:rPr>
                <w:rFonts w:ascii="Arial" w:hAnsi="Arial" w:cs="Arial"/>
                <w:sz w:val="18"/>
                <w:szCs w:val="18"/>
              </w:rPr>
              <w:t>[</w:t>
            </w:r>
            <w:r>
              <w:rPr>
                <w:rFonts w:ascii="Arial" w:hAnsi="Arial" w:cs="Arial"/>
                <w:sz w:val="18"/>
                <w:szCs w:val="18"/>
              </w:rPr>
              <w:t>7</w:t>
            </w:r>
            <w:r w:rsidRPr="005648AC">
              <w:rPr>
                <w:rFonts w:ascii="Arial" w:hAnsi="Arial" w:cs="Arial"/>
                <w:sz w:val="18"/>
                <w:szCs w:val="18"/>
              </w:rPr>
              <w:t xml:space="preserve">] </w:t>
            </w:r>
            <w:r>
              <w:rPr>
                <w:rFonts w:ascii="Arial" w:hAnsi="Arial" w:cs="Arial"/>
                <w:sz w:val="18"/>
                <w:szCs w:val="18"/>
              </w:rPr>
              <w:t>Power Virtual Agents documentation</w:t>
            </w:r>
          </w:p>
          <w:p w14:paraId="6581CE02" w14:textId="5C41DA02" w:rsidR="00466D81" w:rsidRPr="005648AC" w:rsidRDefault="00466D81" w:rsidP="00037AA9">
            <w:pPr>
              <w:rPr>
                <w:rFonts w:ascii="Arial" w:hAnsi="Arial" w:cs="Arial"/>
                <w:sz w:val="18"/>
                <w:szCs w:val="18"/>
                <w:lang w:val="lt-LT"/>
              </w:rPr>
            </w:pPr>
            <w:r>
              <w:rPr>
                <w:rFonts w:ascii="Arial" w:hAnsi="Arial" w:cs="Arial"/>
                <w:sz w:val="18"/>
                <w:szCs w:val="18"/>
              </w:rPr>
              <w:lastRenderedPageBreak/>
              <w:t>[8</w:t>
            </w:r>
            <w:r w:rsidRPr="005648AC">
              <w:rPr>
                <w:rFonts w:ascii="Arial" w:hAnsi="Arial" w:cs="Arial"/>
                <w:sz w:val="18"/>
                <w:szCs w:val="18"/>
              </w:rPr>
              <w:t xml:space="preserve">] </w:t>
            </w:r>
            <w:r>
              <w:rPr>
                <w:rFonts w:ascii="Arial" w:hAnsi="Arial" w:cs="Arial"/>
                <w:sz w:val="18"/>
                <w:szCs w:val="18"/>
              </w:rPr>
              <w:t>Power Virtual Agents documentation</w:t>
            </w:r>
          </w:p>
        </w:tc>
      </w:tr>
      <w:tr w:rsidR="00466D81" w:rsidRPr="00BF359D" w14:paraId="11C39A70" w14:textId="77777777" w:rsidTr="00037AA9">
        <w:trPr>
          <w:trHeight w:val="312"/>
        </w:trPr>
        <w:tc>
          <w:tcPr>
            <w:tcW w:w="254" w:type="pct"/>
          </w:tcPr>
          <w:p w14:paraId="1F3D9742" w14:textId="77777777" w:rsidR="00466D81" w:rsidRPr="00BF359D" w:rsidRDefault="00466D81" w:rsidP="00037AA9">
            <w:pPr>
              <w:spacing w:after="0"/>
              <w:rPr>
                <w:rFonts w:ascii="Arial" w:hAnsi="Arial" w:cs="Arial"/>
                <w:b/>
                <w:bCs/>
                <w:sz w:val="18"/>
                <w:szCs w:val="18"/>
              </w:rPr>
            </w:pPr>
          </w:p>
        </w:tc>
        <w:tc>
          <w:tcPr>
            <w:tcW w:w="2236" w:type="pct"/>
            <w:tcMar>
              <w:top w:w="72" w:type="dxa"/>
              <w:left w:w="115" w:type="dxa"/>
              <w:bottom w:w="72" w:type="dxa"/>
              <w:right w:w="115" w:type="dxa"/>
            </w:tcMar>
            <w:vAlign w:val="center"/>
          </w:tcPr>
          <w:p w14:paraId="539A0EED" w14:textId="4D99C594" w:rsidR="00466D81" w:rsidRPr="00BF359D" w:rsidRDefault="00466D81" w:rsidP="00037AA9">
            <w:pPr>
              <w:spacing w:after="0"/>
              <w:rPr>
                <w:rFonts w:ascii="Arial" w:hAnsi="Arial" w:cs="Arial"/>
                <w:b/>
                <w:bCs/>
                <w:sz w:val="18"/>
                <w:szCs w:val="18"/>
              </w:rPr>
            </w:pPr>
            <w:r w:rsidRPr="00BF359D">
              <w:rPr>
                <w:rFonts w:ascii="Arial" w:hAnsi="Arial" w:cs="Arial"/>
                <w:b/>
                <w:bCs/>
                <w:sz w:val="18"/>
                <w:szCs w:val="18"/>
              </w:rPr>
              <w:t>Total hours:</w:t>
            </w:r>
          </w:p>
        </w:tc>
        <w:tc>
          <w:tcPr>
            <w:tcW w:w="535" w:type="pct"/>
            <w:tcMar>
              <w:top w:w="72" w:type="dxa"/>
              <w:left w:w="115" w:type="dxa"/>
              <w:bottom w:w="72" w:type="dxa"/>
              <w:right w:w="115" w:type="dxa"/>
            </w:tcMar>
            <w:vAlign w:val="center"/>
          </w:tcPr>
          <w:p w14:paraId="583B6FBD" w14:textId="4D4AE400" w:rsidR="00466D81" w:rsidRPr="00BF359D" w:rsidRDefault="00635AFF" w:rsidP="00037AA9">
            <w:pPr>
              <w:spacing w:after="0"/>
              <w:jc w:val="center"/>
              <w:rPr>
                <w:rFonts w:ascii="Arial" w:hAnsi="Arial" w:cs="Arial"/>
                <w:b/>
                <w:bCs/>
                <w:sz w:val="18"/>
                <w:szCs w:val="18"/>
              </w:rPr>
            </w:pPr>
            <w:r>
              <w:rPr>
                <w:rFonts w:ascii="Arial" w:hAnsi="Arial" w:cs="Arial"/>
                <w:b/>
                <w:bCs/>
                <w:sz w:val="18"/>
                <w:szCs w:val="18"/>
              </w:rPr>
              <w:t>22</w:t>
            </w:r>
          </w:p>
        </w:tc>
        <w:tc>
          <w:tcPr>
            <w:tcW w:w="566" w:type="pct"/>
            <w:vAlign w:val="center"/>
          </w:tcPr>
          <w:p w14:paraId="7D6E53EE" w14:textId="1D8A7EEC" w:rsidR="00466D81" w:rsidRPr="00F01482" w:rsidRDefault="00635AFF" w:rsidP="00037AA9">
            <w:pPr>
              <w:spacing w:after="0"/>
              <w:jc w:val="center"/>
              <w:rPr>
                <w:rFonts w:ascii="Arial" w:hAnsi="Arial" w:cs="Arial"/>
                <w:b/>
                <w:sz w:val="18"/>
                <w:szCs w:val="18"/>
              </w:rPr>
            </w:pPr>
            <w:r>
              <w:rPr>
                <w:rFonts w:ascii="Arial" w:hAnsi="Arial" w:cs="Arial"/>
                <w:b/>
                <w:sz w:val="18"/>
                <w:szCs w:val="18"/>
              </w:rPr>
              <w:t>22</w:t>
            </w:r>
          </w:p>
        </w:tc>
        <w:tc>
          <w:tcPr>
            <w:tcW w:w="1409" w:type="pct"/>
            <w:tcMar>
              <w:top w:w="72" w:type="dxa"/>
              <w:left w:w="115" w:type="dxa"/>
              <w:bottom w:w="72" w:type="dxa"/>
              <w:right w:w="115" w:type="dxa"/>
            </w:tcMar>
            <w:vAlign w:val="center"/>
          </w:tcPr>
          <w:p w14:paraId="7B3A9719" w14:textId="4F93C84C" w:rsidR="00466D81" w:rsidRPr="00BF359D" w:rsidRDefault="00466D81" w:rsidP="00037AA9">
            <w:pPr>
              <w:spacing w:after="0"/>
              <w:rPr>
                <w:rFonts w:ascii="Arial" w:hAnsi="Arial" w:cs="Arial"/>
                <w:bCs/>
                <w:sz w:val="18"/>
                <w:szCs w:val="18"/>
              </w:rPr>
            </w:pPr>
          </w:p>
        </w:tc>
      </w:tr>
      <w:tr w:rsidR="00466D81" w:rsidRPr="00BF359D" w14:paraId="2A46A23D" w14:textId="77777777" w:rsidTr="00037AA9">
        <w:trPr>
          <w:trHeight w:val="312"/>
        </w:trPr>
        <w:tc>
          <w:tcPr>
            <w:tcW w:w="254" w:type="pct"/>
          </w:tcPr>
          <w:p w14:paraId="7AB542B5" w14:textId="77777777" w:rsidR="00466D81" w:rsidRPr="00BF359D" w:rsidRDefault="00466D81" w:rsidP="00037AA9">
            <w:pPr>
              <w:spacing w:after="0"/>
              <w:rPr>
                <w:rFonts w:ascii="Arial" w:hAnsi="Arial" w:cs="Arial"/>
                <w:sz w:val="18"/>
                <w:szCs w:val="18"/>
              </w:rPr>
            </w:pPr>
          </w:p>
        </w:tc>
        <w:tc>
          <w:tcPr>
            <w:tcW w:w="2236" w:type="pct"/>
            <w:tcMar>
              <w:top w:w="72" w:type="dxa"/>
              <w:left w:w="115" w:type="dxa"/>
              <w:bottom w:w="72" w:type="dxa"/>
              <w:right w:w="115" w:type="dxa"/>
            </w:tcMar>
            <w:vAlign w:val="center"/>
          </w:tcPr>
          <w:p w14:paraId="18087403" w14:textId="18E094B2" w:rsidR="00466D81" w:rsidRPr="00BF359D" w:rsidRDefault="00466D81" w:rsidP="00037AA9">
            <w:pPr>
              <w:spacing w:after="0"/>
              <w:rPr>
                <w:rFonts w:ascii="Arial" w:hAnsi="Arial" w:cs="Arial"/>
                <w:sz w:val="18"/>
                <w:szCs w:val="18"/>
              </w:rPr>
            </w:pPr>
            <w:r w:rsidRPr="00BF359D">
              <w:rPr>
                <w:rFonts w:ascii="Arial" w:hAnsi="Arial" w:cs="Arial"/>
                <w:sz w:val="18"/>
                <w:szCs w:val="18"/>
              </w:rPr>
              <w:t>CONSULTATIONS</w:t>
            </w:r>
          </w:p>
        </w:tc>
        <w:tc>
          <w:tcPr>
            <w:tcW w:w="535" w:type="pct"/>
            <w:tcMar>
              <w:top w:w="72" w:type="dxa"/>
              <w:left w:w="115" w:type="dxa"/>
              <w:bottom w:w="72" w:type="dxa"/>
              <w:right w:w="115" w:type="dxa"/>
            </w:tcMar>
            <w:vAlign w:val="center"/>
          </w:tcPr>
          <w:p w14:paraId="175748D8" w14:textId="042CCF54" w:rsidR="00466D81" w:rsidRPr="00BF359D" w:rsidRDefault="00466D81" w:rsidP="00037AA9">
            <w:pPr>
              <w:spacing w:after="0"/>
              <w:jc w:val="center"/>
              <w:rPr>
                <w:rFonts w:ascii="Arial" w:hAnsi="Arial" w:cs="Arial"/>
                <w:bCs/>
                <w:sz w:val="18"/>
                <w:szCs w:val="18"/>
              </w:rPr>
            </w:pPr>
            <w:r>
              <w:rPr>
                <w:rFonts w:ascii="Arial" w:hAnsi="Arial" w:cs="Arial"/>
                <w:bCs/>
                <w:sz w:val="18"/>
                <w:szCs w:val="18"/>
              </w:rPr>
              <w:t>2</w:t>
            </w:r>
          </w:p>
        </w:tc>
        <w:tc>
          <w:tcPr>
            <w:tcW w:w="566" w:type="pct"/>
          </w:tcPr>
          <w:p w14:paraId="11CDCEE2" w14:textId="77777777" w:rsidR="00466D81" w:rsidRPr="00BF359D" w:rsidRDefault="00466D81" w:rsidP="00037AA9">
            <w:pPr>
              <w:spacing w:after="0"/>
              <w:jc w:val="center"/>
              <w:rPr>
                <w:rFonts w:ascii="Arial" w:hAnsi="Arial" w:cs="Arial"/>
                <w:bCs/>
                <w:sz w:val="18"/>
                <w:szCs w:val="18"/>
              </w:rPr>
            </w:pPr>
          </w:p>
        </w:tc>
        <w:tc>
          <w:tcPr>
            <w:tcW w:w="1409" w:type="pct"/>
            <w:tcMar>
              <w:top w:w="72" w:type="dxa"/>
              <w:left w:w="115" w:type="dxa"/>
              <w:bottom w:w="72" w:type="dxa"/>
              <w:right w:w="115" w:type="dxa"/>
            </w:tcMar>
            <w:vAlign w:val="center"/>
          </w:tcPr>
          <w:p w14:paraId="0A925153" w14:textId="58097133" w:rsidR="00466D81" w:rsidRPr="00BF359D" w:rsidRDefault="00466D81" w:rsidP="00037AA9">
            <w:pPr>
              <w:spacing w:after="0"/>
              <w:rPr>
                <w:rFonts w:ascii="Arial" w:hAnsi="Arial" w:cs="Arial"/>
                <w:bCs/>
                <w:sz w:val="18"/>
                <w:szCs w:val="18"/>
              </w:rPr>
            </w:pPr>
          </w:p>
        </w:tc>
      </w:tr>
      <w:tr w:rsidR="00466D81" w:rsidRPr="00BF359D" w14:paraId="1A66DCDB" w14:textId="77777777" w:rsidTr="00037AA9">
        <w:trPr>
          <w:trHeight w:val="312"/>
        </w:trPr>
        <w:tc>
          <w:tcPr>
            <w:tcW w:w="254" w:type="pct"/>
          </w:tcPr>
          <w:p w14:paraId="54D144AE" w14:textId="77777777" w:rsidR="00466D81" w:rsidRPr="00BF359D" w:rsidRDefault="00466D81" w:rsidP="00037AA9">
            <w:pPr>
              <w:spacing w:after="0"/>
              <w:rPr>
                <w:rFonts w:ascii="Arial" w:hAnsi="Arial" w:cs="Arial"/>
                <w:color w:val="000000"/>
                <w:sz w:val="18"/>
                <w:szCs w:val="18"/>
              </w:rPr>
            </w:pPr>
          </w:p>
        </w:tc>
        <w:tc>
          <w:tcPr>
            <w:tcW w:w="2236" w:type="pct"/>
            <w:tcMar>
              <w:top w:w="72" w:type="dxa"/>
              <w:left w:w="115" w:type="dxa"/>
              <w:bottom w:w="72" w:type="dxa"/>
              <w:right w:w="115" w:type="dxa"/>
            </w:tcMar>
            <w:vAlign w:val="center"/>
          </w:tcPr>
          <w:p w14:paraId="72CAC3C4" w14:textId="16CD15FD" w:rsidR="00466D81" w:rsidRPr="00BF359D" w:rsidRDefault="00466D81" w:rsidP="00037AA9">
            <w:pPr>
              <w:spacing w:after="0"/>
              <w:rPr>
                <w:rFonts w:ascii="Arial" w:hAnsi="Arial" w:cs="Arial"/>
                <w:color w:val="000000"/>
                <w:sz w:val="18"/>
                <w:szCs w:val="18"/>
              </w:rPr>
            </w:pPr>
            <w:r w:rsidRPr="00BF359D">
              <w:rPr>
                <w:rFonts w:ascii="Arial" w:hAnsi="Arial" w:cs="Arial"/>
                <w:color w:val="000000"/>
                <w:sz w:val="18"/>
                <w:szCs w:val="18"/>
              </w:rPr>
              <w:t>FINAL EXAM</w:t>
            </w:r>
          </w:p>
        </w:tc>
        <w:tc>
          <w:tcPr>
            <w:tcW w:w="535" w:type="pct"/>
            <w:tcMar>
              <w:top w:w="72" w:type="dxa"/>
              <w:left w:w="115" w:type="dxa"/>
              <w:bottom w:w="72" w:type="dxa"/>
              <w:right w:w="115" w:type="dxa"/>
            </w:tcMar>
            <w:vAlign w:val="center"/>
          </w:tcPr>
          <w:p w14:paraId="67C52C96" w14:textId="77777777" w:rsidR="00466D81" w:rsidRPr="00BF359D" w:rsidRDefault="00466D81" w:rsidP="00037AA9">
            <w:pPr>
              <w:spacing w:after="0"/>
              <w:jc w:val="center"/>
              <w:rPr>
                <w:rFonts w:ascii="Arial" w:hAnsi="Arial" w:cs="Arial"/>
                <w:bCs/>
                <w:sz w:val="18"/>
                <w:szCs w:val="18"/>
              </w:rPr>
            </w:pPr>
            <w:r w:rsidRPr="00BF359D">
              <w:rPr>
                <w:rFonts w:ascii="Arial" w:hAnsi="Arial" w:cs="Arial"/>
                <w:bCs/>
                <w:sz w:val="18"/>
                <w:szCs w:val="18"/>
              </w:rPr>
              <w:t>2</w:t>
            </w:r>
          </w:p>
        </w:tc>
        <w:tc>
          <w:tcPr>
            <w:tcW w:w="566" w:type="pct"/>
          </w:tcPr>
          <w:p w14:paraId="03F276EA" w14:textId="77777777" w:rsidR="00466D81" w:rsidRPr="00BF359D" w:rsidRDefault="00466D81" w:rsidP="00037AA9">
            <w:pPr>
              <w:spacing w:after="0"/>
              <w:jc w:val="center"/>
              <w:rPr>
                <w:rFonts w:ascii="Arial" w:hAnsi="Arial" w:cs="Arial"/>
                <w:bCs/>
                <w:sz w:val="18"/>
                <w:szCs w:val="18"/>
              </w:rPr>
            </w:pPr>
          </w:p>
        </w:tc>
        <w:tc>
          <w:tcPr>
            <w:tcW w:w="1409" w:type="pct"/>
            <w:tcMar>
              <w:top w:w="72" w:type="dxa"/>
              <w:left w:w="115" w:type="dxa"/>
              <w:bottom w:w="72" w:type="dxa"/>
              <w:right w:w="115" w:type="dxa"/>
            </w:tcMar>
            <w:vAlign w:val="center"/>
          </w:tcPr>
          <w:p w14:paraId="124C7666" w14:textId="66590150" w:rsidR="00466D81" w:rsidRPr="00BF359D" w:rsidRDefault="00466D81" w:rsidP="00037AA9">
            <w:pPr>
              <w:spacing w:after="0"/>
              <w:rPr>
                <w:rFonts w:ascii="Arial" w:hAnsi="Arial" w:cs="Arial"/>
                <w:bCs/>
                <w:sz w:val="18"/>
                <w:szCs w:val="18"/>
              </w:rPr>
            </w:pPr>
          </w:p>
        </w:tc>
      </w:tr>
    </w:tbl>
    <w:p w14:paraId="77338111" w14:textId="397AB8F5" w:rsidR="008B5238" w:rsidRDefault="008B5238" w:rsidP="008B5238">
      <w:pPr>
        <w:spacing w:after="0" w:line="240" w:lineRule="auto"/>
        <w:rPr>
          <w:rFonts w:ascii="Arial" w:hAnsi="Arial" w:cs="Arial"/>
          <w:sz w:val="18"/>
          <w:szCs w:val="18"/>
        </w:rPr>
      </w:pPr>
    </w:p>
    <w:p w14:paraId="23B6BE8D" w14:textId="77777777" w:rsidR="008B5238" w:rsidRPr="00BF359D" w:rsidRDefault="008B5238" w:rsidP="008B5238">
      <w:pPr>
        <w:spacing w:after="0" w:line="240" w:lineRule="auto"/>
        <w:rPr>
          <w:rFonts w:ascii="Arial" w:hAnsi="Arial" w:cs="Arial"/>
          <w:b/>
          <w:sz w:val="18"/>
          <w:szCs w:val="18"/>
        </w:rPr>
      </w:pPr>
      <w:r w:rsidRPr="00BF359D">
        <w:rPr>
          <w:rFonts w:ascii="Arial" w:hAnsi="Arial" w:cs="Arial"/>
          <w:b/>
          <w:sz w:val="18"/>
          <w:szCs w:val="18"/>
        </w:rPr>
        <w:t>FINAL GRADE COMPOSITION</w:t>
      </w:r>
    </w:p>
    <w:p w14:paraId="34B8DAD9" w14:textId="77777777" w:rsidR="008B5238" w:rsidRPr="00BF359D" w:rsidRDefault="008B5238" w:rsidP="008B5238">
      <w:pPr>
        <w:spacing w:after="0" w:line="240" w:lineRule="auto"/>
        <w:rPr>
          <w:rFonts w:ascii="Arial" w:hAnsi="Arial" w:cs="Arial"/>
          <w:b/>
          <w:sz w:val="18"/>
          <w:szCs w:val="18"/>
        </w:rPr>
      </w:pPr>
    </w:p>
    <w:tbl>
      <w:tblPr>
        <w:tblStyle w:val="TableGrid"/>
        <w:tblW w:w="9918" w:type="dxa"/>
        <w:tblInd w:w="0" w:type="dxa"/>
        <w:tblCellMar>
          <w:top w:w="6" w:type="dxa"/>
          <w:left w:w="108" w:type="dxa"/>
          <w:right w:w="108" w:type="dxa"/>
        </w:tblCellMar>
        <w:tblLook w:val="04A0" w:firstRow="1" w:lastRow="0" w:firstColumn="1" w:lastColumn="0" w:noHBand="0" w:noVBand="1"/>
      </w:tblPr>
      <w:tblGrid>
        <w:gridCol w:w="4168"/>
        <w:gridCol w:w="5750"/>
      </w:tblGrid>
      <w:tr w:rsidR="008B5238" w:rsidRPr="00BF359D" w14:paraId="74C6F980" w14:textId="77777777" w:rsidTr="00B24E53">
        <w:trPr>
          <w:trHeight w:val="442"/>
        </w:trPr>
        <w:tc>
          <w:tcPr>
            <w:tcW w:w="4168" w:type="dxa"/>
            <w:tcBorders>
              <w:top w:val="single" w:sz="4" w:space="0" w:color="808080"/>
              <w:left w:val="single" w:sz="4" w:space="0" w:color="808080"/>
              <w:bottom w:val="single" w:sz="4" w:space="0" w:color="808080"/>
              <w:right w:val="single" w:sz="4" w:space="0" w:color="808080"/>
            </w:tcBorders>
            <w:vAlign w:val="center"/>
          </w:tcPr>
          <w:p w14:paraId="32B09671" w14:textId="77777777" w:rsidR="008B5238" w:rsidRPr="00BF359D" w:rsidRDefault="008B5238" w:rsidP="00B24E53">
            <w:pPr>
              <w:spacing w:line="259" w:lineRule="auto"/>
              <w:rPr>
                <w:rFonts w:ascii="Arial" w:hAnsi="Arial" w:cs="Arial"/>
                <w:sz w:val="18"/>
                <w:szCs w:val="18"/>
              </w:rPr>
            </w:pPr>
            <w:r w:rsidRPr="00BF359D">
              <w:rPr>
                <w:rFonts w:ascii="Arial" w:hAnsi="Arial" w:cs="Arial"/>
                <w:b/>
                <w:sz w:val="18"/>
                <w:szCs w:val="18"/>
              </w:rPr>
              <w:t xml:space="preserve">Type of assignment </w:t>
            </w:r>
          </w:p>
        </w:tc>
        <w:tc>
          <w:tcPr>
            <w:tcW w:w="5750" w:type="dxa"/>
            <w:tcBorders>
              <w:top w:val="single" w:sz="4" w:space="0" w:color="808080"/>
              <w:left w:val="single" w:sz="4" w:space="0" w:color="808080"/>
              <w:bottom w:val="single" w:sz="4" w:space="0" w:color="808080"/>
              <w:right w:val="single" w:sz="4" w:space="0" w:color="808080"/>
            </w:tcBorders>
          </w:tcPr>
          <w:p w14:paraId="3B883E33" w14:textId="77777777" w:rsidR="008B5238" w:rsidRPr="00BF359D" w:rsidRDefault="008B5238" w:rsidP="00B24E53">
            <w:pPr>
              <w:spacing w:line="259" w:lineRule="auto"/>
              <w:jc w:val="center"/>
              <w:rPr>
                <w:rFonts w:ascii="Arial" w:hAnsi="Arial" w:cs="Arial"/>
                <w:sz w:val="18"/>
                <w:szCs w:val="18"/>
              </w:rPr>
            </w:pPr>
            <w:r w:rsidRPr="00BF359D">
              <w:rPr>
                <w:rFonts w:ascii="Arial" w:hAnsi="Arial" w:cs="Arial"/>
                <w:b/>
                <w:sz w:val="18"/>
                <w:szCs w:val="18"/>
              </w:rPr>
              <w:t xml:space="preserve">% </w:t>
            </w:r>
          </w:p>
        </w:tc>
      </w:tr>
      <w:tr w:rsidR="008B5238" w:rsidRPr="00BF359D" w14:paraId="3CBD33E8"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105E8E93" w14:textId="77777777" w:rsidR="008B5238" w:rsidRPr="00BF359D" w:rsidRDefault="008B5238" w:rsidP="00B24E53">
            <w:pPr>
              <w:spacing w:line="259" w:lineRule="auto"/>
              <w:rPr>
                <w:rFonts w:ascii="Arial" w:hAnsi="Arial" w:cs="Arial"/>
                <w:i/>
                <w:iCs/>
                <w:sz w:val="18"/>
                <w:szCs w:val="18"/>
              </w:rPr>
            </w:pPr>
            <w:r w:rsidRPr="00BF359D">
              <w:rPr>
                <w:rFonts w:ascii="Arial" w:hAnsi="Arial" w:cs="Arial"/>
                <w:i/>
                <w:iCs/>
                <w:sz w:val="18"/>
                <w:szCs w:val="18"/>
              </w:rPr>
              <w:t>Individual Components 100%</w:t>
            </w:r>
          </w:p>
        </w:tc>
        <w:tc>
          <w:tcPr>
            <w:tcW w:w="5750" w:type="dxa"/>
            <w:tcBorders>
              <w:top w:val="single" w:sz="4" w:space="0" w:color="808080"/>
              <w:left w:val="single" w:sz="4" w:space="0" w:color="808080"/>
              <w:bottom w:val="single" w:sz="4" w:space="0" w:color="808080"/>
              <w:right w:val="single" w:sz="4" w:space="0" w:color="808080"/>
            </w:tcBorders>
          </w:tcPr>
          <w:p w14:paraId="1690669C" w14:textId="77777777" w:rsidR="008B5238" w:rsidRPr="00BF359D" w:rsidRDefault="008B5238" w:rsidP="00B24E53">
            <w:pPr>
              <w:spacing w:line="259" w:lineRule="auto"/>
              <w:ind w:right="3"/>
              <w:jc w:val="center"/>
              <w:rPr>
                <w:rFonts w:ascii="Arial" w:hAnsi="Arial" w:cs="Arial"/>
                <w:sz w:val="18"/>
                <w:szCs w:val="18"/>
              </w:rPr>
            </w:pPr>
          </w:p>
        </w:tc>
      </w:tr>
      <w:tr w:rsidR="008B5238" w:rsidRPr="00BF359D" w14:paraId="4384D666"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417D1ED4" w14:textId="30FBAD4A"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Course 1: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781472CB" w14:textId="20F83C24" w:rsidR="008B5238" w:rsidRPr="00BF359D" w:rsidRDefault="00217167" w:rsidP="00B24E53">
            <w:pPr>
              <w:spacing w:line="259" w:lineRule="auto"/>
              <w:ind w:right="3"/>
              <w:jc w:val="center"/>
              <w:rPr>
                <w:rFonts w:ascii="Arial" w:hAnsi="Arial" w:cs="Arial"/>
                <w:sz w:val="18"/>
                <w:szCs w:val="18"/>
              </w:rPr>
            </w:pPr>
            <w:r>
              <w:rPr>
                <w:rFonts w:ascii="Arial" w:hAnsi="Arial" w:cs="Arial"/>
                <w:sz w:val="18"/>
                <w:szCs w:val="18"/>
              </w:rPr>
              <w:t>2</w:t>
            </w:r>
          </w:p>
        </w:tc>
      </w:tr>
      <w:tr w:rsidR="008B5238" w:rsidRPr="00BF359D" w14:paraId="2C448C74"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5A21DC3F" w14:textId="5C7EA9C1"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Course 2: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600B4AE1" w14:textId="09E3DE6F" w:rsidR="008B5238" w:rsidRPr="00BF359D" w:rsidRDefault="00217167" w:rsidP="00B24E53">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27C320D0"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5CCD1B80" w14:textId="5916263C"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3: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43A4E3C7" w14:textId="1CE2FD2B"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3737C4FB"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03CE8509" w14:textId="621CB4E1"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4: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24D269F6" w14:textId="537B2D97"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0B93D1DB"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718C9704" w14:textId="43178743"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5: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398A5962" w14:textId="4D0183B6"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0EE739BF" w14:textId="77777777" w:rsidTr="00B24E53">
        <w:trPr>
          <w:trHeight w:val="248"/>
        </w:trPr>
        <w:tc>
          <w:tcPr>
            <w:tcW w:w="4168" w:type="dxa"/>
            <w:tcBorders>
              <w:top w:val="single" w:sz="4" w:space="0" w:color="808080"/>
              <w:left w:val="single" w:sz="4" w:space="0" w:color="808080"/>
              <w:bottom w:val="single" w:sz="4" w:space="0" w:color="808080"/>
              <w:right w:val="single" w:sz="4" w:space="0" w:color="808080"/>
            </w:tcBorders>
          </w:tcPr>
          <w:p w14:paraId="40E67C73" w14:textId="05D2F96B"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6: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654122F7" w14:textId="3E9BE2CC"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49167755"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579F09F6" w14:textId="4E6DA7EE"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7: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0B4DF757" w14:textId="46BE9C78"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25C1DA0F" w14:textId="77777777" w:rsidTr="00B24E53">
        <w:trPr>
          <w:trHeight w:val="226"/>
        </w:trPr>
        <w:tc>
          <w:tcPr>
            <w:tcW w:w="4168" w:type="dxa"/>
            <w:tcBorders>
              <w:top w:val="single" w:sz="4" w:space="0" w:color="808080"/>
              <w:left w:val="single" w:sz="4" w:space="0" w:color="808080"/>
              <w:bottom w:val="single" w:sz="4" w:space="0" w:color="808080"/>
              <w:right w:val="single" w:sz="4" w:space="0" w:color="808080"/>
            </w:tcBorders>
          </w:tcPr>
          <w:p w14:paraId="7DECD097" w14:textId="0B13BB66"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8: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010B3376" w14:textId="3116D8C2"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65B4DD1A" w14:textId="77777777" w:rsidTr="00B24E53">
        <w:trPr>
          <w:trHeight w:val="226"/>
        </w:trPr>
        <w:tc>
          <w:tcPr>
            <w:tcW w:w="4168" w:type="dxa"/>
            <w:tcBorders>
              <w:top w:val="single" w:sz="4" w:space="0" w:color="808080"/>
              <w:left w:val="single" w:sz="4" w:space="0" w:color="808080"/>
              <w:bottom w:val="single" w:sz="4" w:space="0" w:color="808080"/>
              <w:right w:val="single" w:sz="4" w:space="0" w:color="808080"/>
            </w:tcBorders>
          </w:tcPr>
          <w:p w14:paraId="18D74107" w14:textId="5CE44DA3"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Chapter 9.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14E664C7" w14:textId="3F81AE9A"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28FBC568"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6693167B" w14:textId="2A5DF2E2"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10: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33D261B9" w14:textId="397C9E61"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13312F0B"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5DD10065" w14:textId="73269639"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11: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360905D3" w14:textId="0BAE44DF"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63056F" w:rsidRPr="00BF359D" w14:paraId="6CADAB8B"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4AC240FF" w14:textId="0C993BBA" w:rsidR="0063056F" w:rsidRPr="00BF359D" w:rsidRDefault="0063056F" w:rsidP="0063056F">
            <w:pPr>
              <w:spacing w:line="259" w:lineRule="auto"/>
              <w:rPr>
                <w:rFonts w:ascii="Arial" w:hAnsi="Arial" w:cs="Arial"/>
                <w:sz w:val="18"/>
                <w:szCs w:val="18"/>
              </w:rPr>
            </w:pPr>
            <w:r w:rsidRPr="00BF359D">
              <w:rPr>
                <w:rFonts w:ascii="Arial" w:hAnsi="Arial" w:cs="Arial"/>
                <w:sz w:val="18"/>
                <w:szCs w:val="18"/>
              </w:rPr>
              <w:t>[1-</w:t>
            </w:r>
            <w:r>
              <w:rPr>
                <w:rFonts w:ascii="Arial" w:hAnsi="Arial" w:cs="Arial"/>
                <w:sz w:val="18"/>
                <w:szCs w:val="18"/>
              </w:rPr>
              <w:t>5</w:t>
            </w:r>
            <w:r w:rsidRPr="00BF359D">
              <w:rPr>
                <w:rFonts w:ascii="Arial" w:hAnsi="Arial" w:cs="Arial"/>
                <w:sz w:val="18"/>
                <w:szCs w:val="18"/>
              </w:rPr>
              <w:t xml:space="preserve">] </w:t>
            </w:r>
            <w:r w:rsidR="00E63B42">
              <w:rPr>
                <w:rFonts w:ascii="Arial" w:hAnsi="Arial" w:cs="Arial"/>
                <w:sz w:val="18"/>
                <w:szCs w:val="18"/>
              </w:rPr>
              <w:t>Midterm exam</w:t>
            </w:r>
          </w:p>
        </w:tc>
        <w:tc>
          <w:tcPr>
            <w:tcW w:w="5750" w:type="dxa"/>
            <w:tcBorders>
              <w:top w:val="single" w:sz="4" w:space="0" w:color="808080"/>
              <w:left w:val="single" w:sz="4" w:space="0" w:color="808080"/>
              <w:bottom w:val="single" w:sz="4" w:space="0" w:color="808080"/>
              <w:right w:val="single" w:sz="4" w:space="0" w:color="808080"/>
            </w:tcBorders>
          </w:tcPr>
          <w:p w14:paraId="19444F94" w14:textId="0B022742" w:rsidR="0063056F" w:rsidRDefault="0063056F" w:rsidP="0063056F">
            <w:pPr>
              <w:spacing w:line="259" w:lineRule="auto"/>
              <w:ind w:right="3"/>
              <w:jc w:val="center"/>
              <w:rPr>
                <w:rFonts w:ascii="Arial" w:hAnsi="Arial" w:cs="Arial"/>
                <w:sz w:val="18"/>
                <w:szCs w:val="18"/>
              </w:rPr>
            </w:pPr>
            <w:r w:rsidRPr="00BF359D">
              <w:rPr>
                <w:rFonts w:ascii="Arial" w:hAnsi="Arial" w:cs="Arial"/>
                <w:sz w:val="18"/>
                <w:szCs w:val="18"/>
              </w:rPr>
              <w:t>2</w:t>
            </w:r>
            <w:r w:rsidR="00A0151F">
              <w:rPr>
                <w:rFonts w:ascii="Arial" w:hAnsi="Arial" w:cs="Arial"/>
                <w:sz w:val="18"/>
                <w:szCs w:val="18"/>
              </w:rPr>
              <w:t>0</w:t>
            </w:r>
          </w:p>
        </w:tc>
      </w:tr>
      <w:tr w:rsidR="0063056F" w:rsidRPr="00BF359D" w14:paraId="0F0BA4E4"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709744AD" w14:textId="6012AF61" w:rsidR="0063056F" w:rsidRPr="00BF359D" w:rsidRDefault="0063056F" w:rsidP="0063056F">
            <w:pPr>
              <w:spacing w:line="259" w:lineRule="auto"/>
              <w:rPr>
                <w:rFonts w:ascii="Arial" w:hAnsi="Arial" w:cs="Arial"/>
                <w:sz w:val="18"/>
                <w:szCs w:val="18"/>
              </w:rPr>
            </w:pPr>
            <w:r w:rsidRPr="00BF359D">
              <w:rPr>
                <w:rFonts w:ascii="Arial" w:hAnsi="Arial" w:cs="Arial"/>
                <w:sz w:val="18"/>
                <w:szCs w:val="18"/>
              </w:rPr>
              <w:t>[1-</w:t>
            </w:r>
            <w:r w:rsidR="00D61305">
              <w:rPr>
                <w:rFonts w:ascii="Arial" w:hAnsi="Arial" w:cs="Arial"/>
                <w:sz w:val="18"/>
                <w:szCs w:val="18"/>
              </w:rPr>
              <w:t>7</w:t>
            </w:r>
            <w:r w:rsidRPr="00BF359D">
              <w:rPr>
                <w:rFonts w:ascii="Arial" w:hAnsi="Arial" w:cs="Arial"/>
                <w:sz w:val="18"/>
                <w:szCs w:val="18"/>
              </w:rPr>
              <w:t xml:space="preserve">] </w:t>
            </w:r>
            <w:r w:rsidR="00A0151F" w:rsidRPr="00BF359D">
              <w:rPr>
                <w:rFonts w:ascii="Arial" w:hAnsi="Arial" w:cs="Arial"/>
                <w:sz w:val="18"/>
                <w:szCs w:val="18"/>
              </w:rPr>
              <w:t>Homework: individual report using own data</w:t>
            </w:r>
          </w:p>
        </w:tc>
        <w:tc>
          <w:tcPr>
            <w:tcW w:w="5750" w:type="dxa"/>
            <w:tcBorders>
              <w:top w:val="single" w:sz="4" w:space="0" w:color="808080"/>
              <w:left w:val="single" w:sz="4" w:space="0" w:color="808080"/>
              <w:bottom w:val="single" w:sz="4" w:space="0" w:color="808080"/>
              <w:right w:val="single" w:sz="4" w:space="0" w:color="808080"/>
            </w:tcBorders>
          </w:tcPr>
          <w:p w14:paraId="76329F06" w14:textId="7816E78E" w:rsidR="0063056F" w:rsidRPr="00BF359D" w:rsidRDefault="0063056F" w:rsidP="0063056F">
            <w:pPr>
              <w:spacing w:line="259" w:lineRule="auto"/>
              <w:jc w:val="center"/>
              <w:rPr>
                <w:rFonts w:ascii="Arial" w:hAnsi="Arial" w:cs="Arial"/>
                <w:sz w:val="18"/>
                <w:szCs w:val="18"/>
              </w:rPr>
            </w:pPr>
            <w:r w:rsidRPr="00BF359D">
              <w:rPr>
                <w:rFonts w:ascii="Arial" w:hAnsi="Arial" w:cs="Arial"/>
                <w:sz w:val="18"/>
                <w:szCs w:val="18"/>
              </w:rPr>
              <w:t>2</w:t>
            </w:r>
            <w:r w:rsidR="006B52BB">
              <w:rPr>
                <w:rFonts w:ascii="Arial" w:hAnsi="Arial" w:cs="Arial"/>
                <w:sz w:val="18"/>
                <w:szCs w:val="18"/>
              </w:rPr>
              <w:t>8</w:t>
            </w:r>
          </w:p>
        </w:tc>
      </w:tr>
      <w:tr w:rsidR="0063056F" w:rsidRPr="00BF359D" w14:paraId="19E5B83E"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4CC16E1C" w14:textId="35F5FFC3" w:rsidR="0063056F" w:rsidRPr="00BF359D" w:rsidRDefault="0063056F" w:rsidP="0063056F">
            <w:pPr>
              <w:spacing w:line="259" w:lineRule="auto"/>
              <w:rPr>
                <w:rFonts w:ascii="Arial" w:hAnsi="Arial" w:cs="Arial"/>
                <w:sz w:val="18"/>
                <w:szCs w:val="18"/>
              </w:rPr>
            </w:pPr>
            <w:r w:rsidRPr="00BF359D">
              <w:rPr>
                <w:rFonts w:ascii="Arial" w:hAnsi="Arial" w:cs="Arial"/>
                <w:sz w:val="18"/>
                <w:szCs w:val="18"/>
              </w:rPr>
              <w:t>[1-</w:t>
            </w:r>
            <w:r>
              <w:rPr>
                <w:rFonts w:ascii="Arial" w:hAnsi="Arial" w:cs="Arial"/>
                <w:sz w:val="18"/>
                <w:szCs w:val="18"/>
              </w:rPr>
              <w:t>11</w:t>
            </w:r>
            <w:r w:rsidRPr="00BF359D">
              <w:rPr>
                <w:rFonts w:ascii="Arial" w:hAnsi="Arial" w:cs="Arial"/>
                <w:sz w:val="18"/>
                <w:szCs w:val="18"/>
              </w:rPr>
              <w:t xml:space="preserve">] </w:t>
            </w:r>
            <w:r>
              <w:rPr>
                <w:rFonts w:ascii="Arial" w:hAnsi="Arial" w:cs="Arial"/>
                <w:sz w:val="18"/>
                <w:szCs w:val="18"/>
              </w:rPr>
              <w:t xml:space="preserve">Final </w:t>
            </w:r>
            <w:r w:rsidRPr="00BF359D">
              <w:rPr>
                <w:rFonts w:ascii="Arial" w:hAnsi="Arial" w:cs="Arial"/>
                <w:sz w:val="18"/>
                <w:szCs w:val="18"/>
              </w:rPr>
              <w:t xml:space="preserve">Exam </w:t>
            </w:r>
          </w:p>
        </w:tc>
        <w:tc>
          <w:tcPr>
            <w:tcW w:w="5750" w:type="dxa"/>
            <w:tcBorders>
              <w:top w:val="single" w:sz="4" w:space="0" w:color="808080"/>
              <w:left w:val="single" w:sz="4" w:space="0" w:color="808080"/>
              <w:bottom w:val="single" w:sz="4" w:space="0" w:color="808080"/>
              <w:right w:val="single" w:sz="4" w:space="0" w:color="808080"/>
            </w:tcBorders>
          </w:tcPr>
          <w:p w14:paraId="33A9F340" w14:textId="77777777" w:rsidR="0063056F" w:rsidRPr="00BF359D" w:rsidRDefault="0063056F" w:rsidP="0063056F">
            <w:pPr>
              <w:spacing w:line="259" w:lineRule="auto"/>
              <w:jc w:val="center"/>
              <w:rPr>
                <w:rFonts w:ascii="Arial" w:hAnsi="Arial" w:cs="Arial"/>
                <w:sz w:val="18"/>
                <w:szCs w:val="18"/>
              </w:rPr>
            </w:pPr>
            <w:r w:rsidRPr="00BF359D">
              <w:rPr>
                <w:rFonts w:ascii="Arial" w:hAnsi="Arial" w:cs="Arial"/>
                <w:sz w:val="18"/>
                <w:szCs w:val="18"/>
              </w:rPr>
              <w:t xml:space="preserve">30 </w:t>
            </w:r>
          </w:p>
        </w:tc>
      </w:tr>
      <w:tr w:rsidR="0063056F" w:rsidRPr="00BF359D" w14:paraId="25096C75"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1CD9DBC5" w14:textId="77777777" w:rsidR="0063056F" w:rsidRPr="00BF359D" w:rsidRDefault="0063056F" w:rsidP="0063056F">
            <w:pPr>
              <w:spacing w:line="259" w:lineRule="auto"/>
              <w:rPr>
                <w:rFonts w:ascii="Arial" w:hAnsi="Arial" w:cs="Arial"/>
                <w:sz w:val="18"/>
                <w:szCs w:val="18"/>
              </w:rPr>
            </w:pPr>
            <w:r w:rsidRPr="00BF359D">
              <w:rPr>
                <w:rFonts w:ascii="Arial" w:hAnsi="Arial" w:cs="Arial"/>
                <w:b/>
                <w:sz w:val="18"/>
                <w:szCs w:val="18"/>
              </w:rPr>
              <w:t xml:space="preserve">Total:  </w:t>
            </w:r>
          </w:p>
        </w:tc>
        <w:tc>
          <w:tcPr>
            <w:tcW w:w="5750" w:type="dxa"/>
            <w:tcBorders>
              <w:top w:val="single" w:sz="4" w:space="0" w:color="808080"/>
              <w:left w:val="single" w:sz="4" w:space="0" w:color="808080"/>
              <w:bottom w:val="single" w:sz="4" w:space="0" w:color="808080"/>
              <w:right w:val="single" w:sz="4" w:space="0" w:color="808080"/>
            </w:tcBorders>
          </w:tcPr>
          <w:p w14:paraId="6CD0E5B6" w14:textId="77777777" w:rsidR="0063056F" w:rsidRPr="00BF359D" w:rsidRDefault="0063056F" w:rsidP="0063056F">
            <w:pPr>
              <w:spacing w:line="259" w:lineRule="auto"/>
              <w:jc w:val="center"/>
              <w:rPr>
                <w:rFonts w:ascii="Arial" w:hAnsi="Arial" w:cs="Arial"/>
                <w:sz w:val="18"/>
                <w:szCs w:val="18"/>
              </w:rPr>
            </w:pPr>
            <w:r w:rsidRPr="00BF359D">
              <w:rPr>
                <w:rFonts w:ascii="Arial" w:hAnsi="Arial" w:cs="Arial"/>
                <w:b/>
                <w:sz w:val="18"/>
                <w:szCs w:val="18"/>
              </w:rPr>
              <w:t xml:space="preserve">100 </w:t>
            </w:r>
          </w:p>
        </w:tc>
      </w:tr>
    </w:tbl>
    <w:p w14:paraId="7592895C" w14:textId="77777777" w:rsidR="008B5238" w:rsidRPr="00BF359D" w:rsidRDefault="008B5238" w:rsidP="008B5238">
      <w:pPr>
        <w:spacing w:after="0" w:line="240" w:lineRule="auto"/>
        <w:rPr>
          <w:rFonts w:ascii="Arial" w:hAnsi="Arial" w:cs="Arial"/>
          <w:b/>
          <w:sz w:val="18"/>
          <w:szCs w:val="18"/>
        </w:rPr>
      </w:pPr>
    </w:p>
    <w:p w14:paraId="49B65B33" w14:textId="77777777" w:rsidR="00106ED4" w:rsidRPr="00BF359D" w:rsidRDefault="00106ED4" w:rsidP="00106ED4">
      <w:pPr>
        <w:pStyle w:val="Sraopastraipa"/>
        <w:autoSpaceDE w:val="0"/>
        <w:autoSpaceDN w:val="0"/>
        <w:adjustRightInd w:val="0"/>
        <w:spacing w:line="240" w:lineRule="auto"/>
        <w:ind w:left="0"/>
        <w:jc w:val="both"/>
        <w:rPr>
          <w:rFonts w:ascii="Arial" w:hAnsi="Arial" w:cs="Arial"/>
          <w:b/>
          <w:sz w:val="18"/>
          <w:szCs w:val="18"/>
        </w:rPr>
      </w:pPr>
      <w:r w:rsidRPr="00BF359D">
        <w:rPr>
          <w:rFonts w:ascii="Arial" w:hAnsi="Arial" w:cs="Arial"/>
          <w:b/>
          <w:sz w:val="18"/>
          <w:szCs w:val="18"/>
        </w:rPr>
        <w:t>DESCRIPTION AND GRADING CRITERIA OF EACH ASSIGNMENT</w:t>
      </w:r>
    </w:p>
    <w:p w14:paraId="73D59C59" w14:textId="450BAFD8" w:rsidR="00106ED4" w:rsidRPr="00BF359D" w:rsidRDefault="00106ED4" w:rsidP="00106ED4">
      <w:pPr>
        <w:ind w:left="-5"/>
        <w:rPr>
          <w:rFonts w:ascii="Arial" w:hAnsi="Arial" w:cs="Arial"/>
          <w:sz w:val="18"/>
          <w:szCs w:val="18"/>
        </w:rPr>
      </w:pPr>
      <w:r w:rsidRPr="00BF359D">
        <w:rPr>
          <w:rFonts w:ascii="Arial" w:hAnsi="Arial" w:cs="Arial"/>
          <w:sz w:val="18"/>
          <w:szCs w:val="18"/>
        </w:rPr>
        <w:t xml:space="preserve">The course overall assessment and final grade involves </w:t>
      </w:r>
      <w:r w:rsidR="005652DF">
        <w:rPr>
          <w:rFonts w:ascii="Arial" w:hAnsi="Arial" w:cs="Arial"/>
          <w:sz w:val="18"/>
          <w:szCs w:val="18"/>
        </w:rPr>
        <w:t>4</w:t>
      </w:r>
      <w:r w:rsidRPr="00BF359D">
        <w:rPr>
          <w:rFonts w:ascii="Arial" w:hAnsi="Arial" w:cs="Arial"/>
          <w:sz w:val="18"/>
          <w:szCs w:val="18"/>
        </w:rPr>
        <w:t xml:space="preserve"> tasks, which are described below: </w:t>
      </w:r>
    </w:p>
    <w:p w14:paraId="3F0C3915" w14:textId="4F9D3BC1" w:rsidR="007A1542" w:rsidRDefault="00106ED4" w:rsidP="007A1542">
      <w:pPr>
        <w:numPr>
          <w:ilvl w:val="0"/>
          <w:numId w:val="13"/>
        </w:numPr>
        <w:spacing w:before="120" w:after="120" w:line="264" w:lineRule="auto"/>
        <w:ind w:left="425" w:hanging="425"/>
        <w:jc w:val="both"/>
        <w:rPr>
          <w:rFonts w:ascii="Arial" w:hAnsi="Arial" w:cs="Arial"/>
          <w:sz w:val="18"/>
          <w:szCs w:val="18"/>
        </w:rPr>
      </w:pPr>
      <w:r w:rsidRPr="00504A21">
        <w:rPr>
          <w:rFonts w:ascii="Arial" w:hAnsi="Arial" w:cs="Arial"/>
          <w:sz w:val="18"/>
          <w:szCs w:val="18"/>
        </w:rPr>
        <w:t xml:space="preserve">Practical </w:t>
      </w:r>
      <w:r w:rsidRPr="00504A21">
        <w:rPr>
          <w:rFonts w:ascii="Arial" w:hAnsi="Arial" w:cs="Arial"/>
          <w:b/>
          <w:sz w:val="18"/>
          <w:szCs w:val="18"/>
        </w:rPr>
        <w:t>assignments</w:t>
      </w:r>
      <w:r w:rsidRPr="00504A21">
        <w:rPr>
          <w:rFonts w:ascii="Arial" w:hAnsi="Arial" w:cs="Arial"/>
          <w:sz w:val="18"/>
          <w:szCs w:val="18"/>
        </w:rPr>
        <w:t xml:space="preserve"> will count for the </w:t>
      </w:r>
      <w:r w:rsidR="00DE6F95">
        <w:rPr>
          <w:rFonts w:ascii="Arial" w:hAnsi="Arial" w:cs="Arial"/>
          <w:b/>
          <w:sz w:val="18"/>
          <w:szCs w:val="18"/>
        </w:rPr>
        <w:t>22</w:t>
      </w:r>
      <w:r w:rsidRPr="00504A21">
        <w:rPr>
          <w:rFonts w:ascii="Arial" w:hAnsi="Arial" w:cs="Arial"/>
          <w:b/>
          <w:sz w:val="18"/>
          <w:szCs w:val="18"/>
        </w:rPr>
        <w:t>%</w:t>
      </w:r>
      <w:r w:rsidRPr="00504A21">
        <w:rPr>
          <w:rFonts w:ascii="Arial" w:hAnsi="Arial" w:cs="Arial"/>
          <w:sz w:val="18"/>
          <w:szCs w:val="18"/>
        </w:rPr>
        <w:t xml:space="preserve"> of the final mark (there will be </w:t>
      </w:r>
      <w:r w:rsidRPr="00504A21">
        <w:rPr>
          <w:rFonts w:ascii="Arial" w:hAnsi="Arial" w:cs="Arial"/>
          <w:b/>
          <w:sz w:val="18"/>
          <w:szCs w:val="18"/>
        </w:rPr>
        <w:t>1</w:t>
      </w:r>
      <w:r w:rsidR="00DE6F95">
        <w:rPr>
          <w:rFonts w:ascii="Arial" w:hAnsi="Arial" w:cs="Arial"/>
          <w:b/>
          <w:sz w:val="18"/>
          <w:szCs w:val="18"/>
        </w:rPr>
        <w:t>1</w:t>
      </w:r>
      <w:r w:rsidRPr="00504A21">
        <w:rPr>
          <w:rFonts w:ascii="Arial" w:hAnsi="Arial" w:cs="Arial"/>
          <w:sz w:val="18"/>
          <w:szCs w:val="18"/>
        </w:rPr>
        <w:t xml:space="preserve"> assignments in total).</w:t>
      </w:r>
      <w:r w:rsidR="00DE6F95">
        <w:rPr>
          <w:rFonts w:ascii="Arial" w:hAnsi="Arial" w:cs="Arial"/>
          <w:sz w:val="18"/>
          <w:szCs w:val="18"/>
        </w:rPr>
        <w:t xml:space="preserve"> </w:t>
      </w:r>
      <w:r w:rsidRPr="00504A21">
        <w:rPr>
          <w:rFonts w:ascii="Arial" w:hAnsi="Arial" w:cs="Arial"/>
          <w:sz w:val="18"/>
          <w:szCs w:val="18"/>
        </w:rPr>
        <w:t>Presenting accomplished assignment later than indicated in the ‘due date’ column, reduces its 10-point grade by the number of weeks being late.</w:t>
      </w:r>
    </w:p>
    <w:p w14:paraId="72B54890" w14:textId="44DDDB2D" w:rsidR="007A1542" w:rsidRDefault="00504A21" w:rsidP="007A1542">
      <w:pPr>
        <w:numPr>
          <w:ilvl w:val="0"/>
          <w:numId w:val="13"/>
        </w:numPr>
        <w:spacing w:before="120" w:after="120" w:line="264" w:lineRule="auto"/>
        <w:ind w:left="425" w:hanging="425"/>
        <w:jc w:val="both"/>
        <w:rPr>
          <w:rFonts w:ascii="Arial" w:hAnsi="Arial" w:cs="Arial"/>
          <w:sz w:val="18"/>
          <w:szCs w:val="18"/>
        </w:rPr>
      </w:pPr>
      <w:r w:rsidRPr="007A1542">
        <w:rPr>
          <w:rFonts w:ascii="Arial" w:hAnsi="Arial" w:cs="Arial"/>
          <w:b/>
          <w:bCs/>
          <w:sz w:val="18"/>
          <w:szCs w:val="18"/>
        </w:rPr>
        <w:t>Midterm assessments</w:t>
      </w:r>
      <w:r w:rsidRPr="007A1542">
        <w:rPr>
          <w:rFonts w:ascii="Arial" w:hAnsi="Arial" w:cs="Arial"/>
          <w:sz w:val="18"/>
          <w:szCs w:val="18"/>
        </w:rPr>
        <w:t xml:space="preserve"> are in-class open-book individual examinations in a computer classroom. Students </w:t>
      </w:r>
      <w:proofErr w:type="gramStart"/>
      <w:r w:rsidRPr="007A1542">
        <w:rPr>
          <w:rFonts w:ascii="Arial" w:hAnsi="Arial" w:cs="Arial"/>
          <w:sz w:val="18"/>
          <w:szCs w:val="18"/>
        </w:rPr>
        <w:t>have to</w:t>
      </w:r>
      <w:proofErr w:type="gramEnd"/>
      <w:r w:rsidRPr="007A1542">
        <w:rPr>
          <w:rFonts w:ascii="Arial" w:hAnsi="Arial" w:cs="Arial"/>
          <w:sz w:val="18"/>
          <w:szCs w:val="18"/>
        </w:rPr>
        <w:t xml:space="preserve"> solve real-life problems within the given time. Duration of the first midterm assessment is </w:t>
      </w:r>
      <w:r w:rsidR="007A1542" w:rsidRPr="007A1542">
        <w:rPr>
          <w:rFonts w:ascii="Arial" w:hAnsi="Arial" w:cs="Arial"/>
          <w:sz w:val="18"/>
          <w:szCs w:val="18"/>
        </w:rPr>
        <w:t>two</w:t>
      </w:r>
      <w:r w:rsidRPr="007A1542">
        <w:rPr>
          <w:rFonts w:ascii="Arial" w:hAnsi="Arial" w:cs="Arial"/>
          <w:sz w:val="18"/>
          <w:szCs w:val="18"/>
        </w:rPr>
        <w:t xml:space="preserve"> academic hour</w:t>
      </w:r>
      <w:r w:rsidR="007A1542" w:rsidRPr="007A1542">
        <w:rPr>
          <w:rFonts w:ascii="Arial" w:hAnsi="Arial" w:cs="Arial"/>
          <w:sz w:val="18"/>
          <w:szCs w:val="18"/>
        </w:rPr>
        <w:t>s</w:t>
      </w:r>
      <w:r w:rsidRPr="007A1542">
        <w:rPr>
          <w:rFonts w:ascii="Arial" w:hAnsi="Arial" w:cs="Arial"/>
          <w:sz w:val="18"/>
          <w:szCs w:val="18"/>
        </w:rPr>
        <w:t xml:space="preserve">. </w:t>
      </w:r>
      <w:r w:rsidR="00C276D6">
        <w:rPr>
          <w:rFonts w:ascii="Arial" w:hAnsi="Arial" w:cs="Arial"/>
          <w:sz w:val="18"/>
          <w:szCs w:val="18"/>
        </w:rPr>
        <w:t>I</w:t>
      </w:r>
      <w:r w:rsidRPr="007A1542">
        <w:rPr>
          <w:rFonts w:ascii="Arial" w:hAnsi="Arial" w:cs="Arial"/>
          <w:sz w:val="18"/>
          <w:szCs w:val="18"/>
        </w:rPr>
        <w:t xml:space="preserve">t covers topics 1-5 and values </w:t>
      </w:r>
      <w:r w:rsidR="007A1542" w:rsidRPr="007A1542">
        <w:rPr>
          <w:rFonts w:ascii="Arial" w:hAnsi="Arial" w:cs="Arial"/>
          <w:sz w:val="18"/>
          <w:szCs w:val="18"/>
        </w:rPr>
        <w:t>20</w:t>
      </w:r>
      <w:r w:rsidRPr="007A1542">
        <w:rPr>
          <w:rFonts w:ascii="Arial" w:hAnsi="Arial" w:cs="Arial"/>
          <w:sz w:val="18"/>
          <w:szCs w:val="18"/>
        </w:rPr>
        <w:t xml:space="preserve">% of the final grade. </w:t>
      </w:r>
    </w:p>
    <w:p w14:paraId="1DDCFF7D" w14:textId="033ED79B" w:rsidR="007A1542" w:rsidRDefault="00106ED4" w:rsidP="007A1542">
      <w:pPr>
        <w:numPr>
          <w:ilvl w:val="0"/>
          <w:numId w:val="13"/>
        </w:numPr>
        <w:spacing w:before="120" w:after="120" w:line="264" w:lineRule="auto"/>
        <w:ind w:left="425" w:hanging="425"/>
        <w:jc w:val="both"/>
        <w:rPr>
          <w:rFonts w:ascii="Arial" w:hAnsi="Arial" w:cs="Arial"/>
          <w:sz w:val="18"/>
          <w:szCs w:val="18"/>
        </w:rPr>
      </w:pPr>
      <w:r w:rsidRPr="007A1542">
        <w:rPr>
          <w:rFonts w:ascii="Arial" w:hAnsi="Arial" w:cs="Arial"/>
          <w:sz w:val="18"/>
          <w:szCs w:val="18"/>
        </w:rPr>
        <w:t xml:space="preserve">Results of assignments will be summarized by </w:t>
      </w:r>
      <w:r w:rsidRPr="007A1542">
        <w:rPr>
          <w:rFonts w:ascii="Arial" w:hAnsi="Arial" w:cs="Arial"/>
          <w:b/>
          <w:sz w:val="18"/>
          <w:szCs w:val="18"/>
        </w:rPr>
        <w:t xml:space="preserve">homework </w:t>
      </w:r>
      <w:r w:rsidR="0005001F" w:rsidRPr="007A1542">
        <w:rPr>
          <w:rFonts w:ascii="Arial" w:hAnsi="Arial" w:cs="Arial"/>
          <w:b/>
          <w:sz w:val="18"/>
          <w:szCs w:val="18"/>
        </w:rPr>
        <w:t>report,</w:t>
      </w:r>
      <w:r w:rsidRPr="007A1542">
        <w:rPr>
          <w:rFonts w:ascii="Arial" w:hAnsi="Arial" w:cs="Arial"/>
          <w:sz w:val="18"/>
          <w:szCs w:val="18"/>
        </w:rPr>
        <w:t xml:space="preserve"> and it will count for the </w:t>
      </w:r>
      <w:r w:rsidRPr="007A1542">
        <w:rPr>
          <w:rFonts w:ascii="Arial" w:hAnsi="Arial" w:cs="Arial"/>
          <w:b/>
          <w:sz w:val="18"/>
          <w:szCs w:val="18"/>
        </w:rPr>
        <w:t>22%</w:t>
      </w:r>
      <w:r w:rsidRPr="007A1542">
        <w:rPr>
          <w:rFonts w:ascii="Arial" w:hAnsi="Arial" w:cs="Arial"/>
          <w:sz w:val="18"/>
          <w:szCs w:val="18"/>
        </w:rPr>
        <w:t xml:space="preserve"> of the final mark. Students will be obliged to upload individual report to ‘e-Learning’ with respect to the specified deadline. </w:t>
      </w:r>
    </w:p>
    <w:p w14:paraId="6FE8D6BA" w14:textId="25EDA9FE" w:rsidR="00106ED4" w:rsidRPr="007A1542" w:rsidRDefault="00106ED4" w:rsidP="007A1542">
      <w:pPr>
        <w:numPr>
          <w:ilvl w:val="0"/>
          <w:numId w:val="13"/>
        </w:numPr>
        <w:spacing w:before="120" w:after="120" w:line="264" w:lineRule="auto"/>
        <w:ind w:left="425" w:hanging="425"/>
        <w:jc w:val="both"/>
        <w:rPr>
          <w:rFonts w:ascii="Arial" w:hAnsi="Arial" w:cs="Arial"/>
          <w:sz w:val="18"/>
          <w:szCs w:val="18"/>
        </w:rPr>
      </w:pPr>
      <w:r w:rsidRPr="007A1542">
        <w:rPr>
          <w:rFonts w:ascii="Arial" w:hAnsi="Arial" w:cs="Arial"/>
          <w:sz w:val="18"/>
          <w:szCs w:val="18"/>
        </w:rPr>
        <w:t xml:space="preserve">A two-hours </w:t>
      </w:r>
      <w:r w:rsidRPr="007A1542">
        <w:rPr>
          <w:rFonts w:ascii="Arial" w:hAnsi="Arial" w:cs="Arial"/>
          <w:b/>
          <w:sz w:val="18"/>
          <w:szCs w:val="18"/>
        </w:rPr>
        <w:t>exam</w:t>
      </w:r>
      <w:r w:rsidRPr="007A1542">
        <w:rPr>
          <w:rFonts w:ascii="Arial" w:hAnsi="Arial" w:cs="Arial"/>
          <w:sz w:val="18"/>
          <w:szCs w:val="18"/>
        </w:rPr>
        <w:t xml:space="preserve"> in a written form, which will include open and multiple-choice questions on the topics discussed during the practical sessions, mostly from ‘key points’ at the end of each chapter. Exam </w:t>
      </w:r>
      <w:r w:rsidR="00C276D6">
        <w:rPr>
          <w:rFonts w:ascii="Arial" w:hAnsi="Arial" w:cs="Arial"/>
          <w:sz w:val="18"/>
          <w:szCs w:val="18"/>
        </w:rPr>
        <w:t xml:space="preserve">covers topics 6-7 and </w:t>
      </w:r>
      <w:r w:rsidRPr="007A1542">
        <w:rPr>
          <w:rFonts w:ascii="Arial" w:hAnsi="Arial" w:cs="Arial"/>
          <w:sz w:val="18"/>
          <w:szCs w:val="18"/>
        </w:rPr>
        <w:t xml:space="preserve">will count for the </w:t>
      </w:r>
      <w:r w:rsidRPr="007A1542">
        <w:rPr>
          <w:rFonts w:ascii="Arial" w:hAnsi="Arial" w:cs="Arial"/>
          <w:b/>
          <w:sz w:val="18"/>
          <w:szCs w:val="18"/>
        </w:rPr>
        <w:t>30%</w:t>
      </w:r>
      <w:r w:rsidRPr="007A1542">
        <w:rPr>
          <w:rFonts w:ascii="Arial" w:hAnsi="Arial" w:cs="Arial"/>
          <w:sz w:val="18"/>
          <w:szCs w:val="18"/>
        </w:rPr>
        <w:t xml:space="preserve"> of the final mark. </w:t>
      </w:r>
    </w:p>
    <w:p w14:paraId="3C0D6A4F" w14:textId="77777777" w:rsidR="00F94925" w:rsidRDefault="00F94925" w:rsidP="008B5238">
      <w:pPr>
        <w:pStyle w:val="Sraopastraipa"/>
        <w:autoSpaceDE w:val="0"/>
        <w:autoSpaceDN w:val="0"/>
        <w:adjustRightInd w:val="0"/>
        <w:spacing w:after="0" w:line="240" w:lineRule="auto"/>
        <w:ind w:left="0"/>
        <w:jc w:val="both"/>
        <w:rPr>
          <w:rFonts w:ascii="Arial" w:hAnsi="Arial" w:cs="Arial"/>
          <w:sz w:val="18"/>
          <w:szCs w:val="18"/>
        </w:rPr>
      </w:pPr>
      <w:r w:rsidRPr="00BF359D">
        <w:rPr>
          <w:rFonts w:ascii="Arial" w:hAnsi="Arial" w:cs="Arial"/>
          <w:sz w:val="18"/>
          <w:szCs w:val="18"/>
        </w:rPr>
        <w:t xml:space="preserve">(practical assignments, midterm exam, individual homework report) at the specified time (see, </w:t>
      </w:r>
      <w:r w:rsidRPr="00BF359D">
        <w:rPr>
          <w:rFonts w:ascii="Arial" w:hAnsi="Arial" w:cs="Arial"/>
          <w:i/>
          <w:sz w:val="18"/>
          <w:szCs w:val="18"/>
        </w:rPr>
        <w:t>Weekly course content</w:t>
      </w:r>
      <w:r w:rsidRPr="00BF359D">
        <w:rPr>
          <w:rFonts w:ascii="Arial" w:hAnsi="Arial" w:cs="Arial"/>
          <w:sz w:val="18"/>
          <w:szCs w:val="18"/>
        </w:rPr>
        <w:t>).</w:t>
      </w:r>
    </w:p>
    <w:p w14:paraId="423FDB94" w14:textId="3DF76B1D" w:rsidR="00062ED1" w:rsidRDefault="00062ED1">
      <w:pPr>
        <w:rPr>
          <w:rFonts w:ascii="Arial" w:eastAsia="Times New Roman" w:hAnsi="Arial" w:cs="Arial"/>
          <w:sz w:val="18"/>
          <w:szCs w:val="18"/>
          <w:lang w:eastAsia="en-US"/>
        </w:rPr>
      </w:pPr>
      <w:r>
        <w:rPr>
          <w:rFonts w:ascii="Arial" w:hAnsi="Arial" w:cs="Arial"/>
          <w:sz w:val="18"/>
          <w:szCs w:val="18"/>
        </w:rPr>
        <w:br w:type="page"/>
      </w:r>
    </w:p>
    <w:p w14:paraId="2441F5F7" w14:textId="77777777" w:rsidR="00062ED1" w:rsidRPr="00A86E3E" w:rsidRDefault="00062ED1" w:rsidP="00062ED1">
      <w:pPr>
        <w:pStyle w:val="Sraopastraipa"/>
        <w:autoSpaceDE w:val="0"/>
        <w:autoSpaceDN w:val="0"/>
        <w:adjustRightInd w:val="0"/>
        <w:spacing w:after="0" w:line="240" w:lineRule="auto"/>
        <w:ind w:left="0"/>
        <w:jc w:val="both"/>
        <w:rPr>
          <w:rFonts w:ascii="Arial" w:hAnsi="Arial" w:cs="Arial"/>
          <w:b/>
          <w:sz w:val="18"/>
          <w:szCs w:val="18"/>
        </w:rPr>
      </w:pPr>
      <w:r w:rsidRPr="00A86E3E">
        <w:rPr>
          <w:rFonts w:ascii="Arial" w:hAnsi="Arial" w:cs="Arial"/>
          <w:b/>
          <w:sz w:val="18"/>
          <w:szCs w:val="18"/>
        </w:rPr>
        <w:lastRenderedPageBreak/>
        <w:t>ADDITIONAL REMARKS</w:t>
      </w:r>
    </w:p>
    <w:p w14:paraId="1185CF5D" w14:textId="77777777" w:rsidR="00062ED1" w:rsidRPr="00A86E3E" w:rsidRDefault="00062ED1" w:rsidP="00062ED1">
      <w:pPr>
        <w:pStyle w:val="Sraopastraipa"/>
        <w:autoSpaceDE w:val="0"/>
        <w:autoSpaceDN w:val="0"/>
        <w:adjustRightInd w:val="0"/>
        <w:spacing w:after="0" w:line="240" w:lineRule="auto"/>
        <w:ind w:left="567"/>
        <w:jc w:val="both"/>
        <w:rPr>
          <w:rFonts w:ascii="Arial" w:hAnsi="Arial" w:cs="Arial"/>
          <w:b/>
          <w:bCs/>
          <w:color w:val="FF0000"/>
          <w:sz w:val="18"/>
          <w:szCs w:val="18"/>
        </w:rPr>
      </w:pPr>
    </w:p>
    <w:p w14:paraId="5570D2F7" w14:textId="77777777" w:rsidR="00062ED1" w:rsidRPr="00692028" w:rsidRDefault="00062ED1" w:rsidP="00062ED1">
      <w:pPr>
        <w:pStyle w:val="Sraopastraipa"/>
        <w:numPr>
          <w:ilvl w:val="0"/>
          <w:numId w:val="14"/>
        </w:numPr>
        <w:autoSpaceDE w:val="0"/>
        <w:autoSpaceDN w:val="0"/>
        <w:adjustRightInd w:val="0"/>
        <w:spacing w:after="0" w:line="240" w:lineRule="auto"/>
        <w:ind w:left="567" w:hanging="567"/>
        <w:jc w:val="both"/>
        <w:rPr>
          <w:rFonts w:ascii="Arial" w:hAnsi="Arial" w:cs="Arial"/>
          <w:sz w:val="18"/>
          <w:szCs w:val="18"/>
        </w:rPr>
      </w:pPr>
      <w:r w:rsidRPr="00692028">
        <w:rPr>
          <w:rFonts w:ascii="Arial" w:hAnsi="Arial" w:cs="Arial"/>
          <w:iCs/>
          <w:sz w:val="18"/>
          <w:szCs w:val="18"/>
        </w:rPr>
        <w:t>Precision of composite evaluations is left intact (up to 2 decimal places) until the end of semester and only the final evaluation will be subject to rounding.</w:t>
      </w:r>
    </w:p>
    <w:p w14:paraId="645A1FB3" w14:textId="77777777" w:rsidR="00062ED1" w:rsidRPr="00692028" w:rsidRDefault="00062ED1" w:rsidP="00062ED1">
      <w:pPr>
        <w:pStyle w:val="Sraopastraipa"/>
        <w:autoSpaceDE w:val="0"/>
        <w:autoSpaceDN w:val="0"/>
        <w:adjustRightInd w:val="0"/>
        <w:spacing w:after="0" w:line="240" w:lineRule="auto"/>
        <w:ind w:left="567"/>
        <w:jc w:val="both"/>
        <w:rPr>
          <w:rFonts w:ascii="Arial" w:hAnsi="Arial" w:cs="Arial"/>
          <w:sz w:val="18"/>
          <w:szCs w:val="18"/>
        </w:rPr>
      </w:pPr>
    </w:p>
    <w:p w14:paraId="707F0B4A" w14:textId="244A3887" w:rsidR="00062ED1" w:rsidRPr="00692028" w:rsidRDefault="00062ED1" w:rsidP="00062ED1">
      <w:pPr>
        <w:pStyle w:val="Sraopastraipa"/>
        <w:numPr>
          <w:ilvl w:val="0"/>
          <w:numId w:val="14"/>
        </w:numPr>
        <w:autoSpaceDE w:val="0"/>
        <w:autoSpaceDN w:val="0"/>
        <w:adjustRightInd w:val="0"/>
        <w:spacing w:after="0" w:line="240" w:lineRule="auto"/>
        <w:ind w:left="567" w:hanging="567"/>
        <w:jc w:val="both"/>
        <w:rPr>
          <w:rFonts w:ascii="Arial" w:hAnsi="Arial" w:cs="Arial"/>
          <w:sz w:val="18"/>
          <w:szCs w:val="18"/>
        </w:rPr>
      </w:pPr>
      <w:r w:rsidRPr="00692028">
        <w:rPr>
          <w:rFonts w:ascii="Arial" w:hAnsi="Arial" w:cs="Arial"/>
          <w:iCs/>
          <w:sz w:val="18"/>
          <w:szCs w:val="18"/>
        </w:rPr>
        <w:t xml:space="preserve">If a student </w:t>
      </w:r>
      <w:r w:rsidR="0005001F">
        <w:rPr>
          <w:rFonts w:ascii="Arial" w:hAnsi="Arial" w:cs="Arial"/>
          <w:iCs/>
          <w:sz w:val="18"/>
          <w:szCs w:val="18"/>
        </w:rPr>
        <w:t>does not</w:t>
      </w:r>
      <w:r w:rsidRPr="00692028">
        <w:rPr>
          <w:rFonts w:ascii="Arial" w:hAnsi="Arial" w:cs="Arial"/>
          <w:iCs/>
          <w:sz w:val="18"/>
          <w:szCs w:val="18"/>
        </w:rPr>
        <w:t xml:space="preserve"> participate in the </w:t>
      </w:r>
      <w:r w:rsidR="0005001F">
        <w:rPr>
          <w:rFonts w:ascii="Arial" w:hAnsi="Arial" w:cs="Arial"/>
          <w:iCs/>
          <w:sz w:val="18"/>
          <w:szCs w:val="18"/>
        </w:rPr>
        <w:t>homework report</w:t>
      </w:r>
      <w:r w:rsidRPr="00692028">
        <w:rPr>
          <w:rFonts w:ascii="Arial" w:hAnsi="Arial" w:cs="Arial"/>
          <w:iCs/>
          <w:sz w:val="18"/>
          <w:szCs w:val="18"/>
        </w:rPr>
        <w:t>, his/her maximum evaluation for the course can be only 5 out of 10.</w:t>
      </w:r>
    </w:p>
    <w:p w14:paraId="57D512E0" w14:textId="77777777" w:rsidR="00F94925" w:rsidRDefault="00F94925" w:rsidP="008B5238">
      <w:pPr>
        <w:pStyle w:val="Sraopastraipa"/>
        <w:autoSpaceDE w:val="0"/>
        <w:autoSpaceDN w:val="0"/>
        <w:adjustRightInd w:val="0"/>
        <w:spacing w:after="0" w:line="240" w:lineRule="auto"/>
        <w:ind w:left="0"/>
        <w:jc w:val="both"/>
        <w:rPr>
          <w:rFonts w:ascii="Arial" w:hAnsi="Arial" w:cs="Arial"/>
          <w:sz w:val="18"/>
          <w:szCs w:val="18"/>
        </w:rPr>
      </w:pPr>
    </w:p>
    <w:p w14:paraId="1A00C2B0" w14:textId="5E0A4476" w:rsidR="008B5238" w:rsidRDefault="008B5238" w:rsidP="008B5238">
      <w:pPr>
        <w:pStyle w:val="Sraopastraipa"/>
        <w:autoSpaceDE w:val="0"/>
        <w:autoSpaceDN w:val="0"/>
        <w:adjustRightInd w:val="0"/>
        <w:spacing w:after="0" w:line="240" w:lineRule="auto"/>
        <w:ind w:left="0"/>
        <w:jc w:val="both"/>
        <w:rPr>
          <w:rFonts w:ascii="Arial" w:hAnsi="Arial" w:cs="Arial"/>
          <w:b/>
          <w:bCs/>
          <w:sz w:val="18"/>
          <w:szCs w:val="18"/>
        </w:rPr>
      </w:pPr>
      <w:r w:rsidRPr="00BF359D">
        <w:rPr>
          <w:rFonts w:ascii="Arial" w:hAnsi="Arial" w:cs="Arial"/>
          <w:b/>
          <w:bCs/>
          <w:sz w:val="18"/>
          <w:szCs w:val="18"/>
        </w:rPr>
        <w:t>RETAKE POLICY</w:t>
      </w:r>
    </w:p>
    <w:p w14:paraId="27B27AEE" w14:textId="77777777" w:rsidR="00423635" w:rsidRPr="00BF359D" w:rsidRDefault="00423635" w:rsidP="008B5238">
      <w:pPr>
        <w:pStyle w:val="Sraopastraipa"/>
        <w:autoSpaceDE w:val="0"/>
        <w:autoSpaceDN w:val="0"/>
        <w:adjustRightInd w:val="0"/>
        <w:spacing w:after="0" w:line="240" w:lineRule="auto"/>
        <w:ind w:left="0"/>
        <w:jc w:val="both"/>
        <w:rPr>
          <w:rFonts w:ascii="Arial" w:hAnsi="Arial" w:cs="Arial"/>
          <w:b/>
          <w:bCs/>
          <w:sz w:val="18"/>
          <w:szCs w:val="18"/>
        </w:rPr>
      </w:pPr>
    </w:p>
    <w:p w14:paraId="025DD014" w14:textId="1DB50E53" w:rsidR="008B5238" w:rsidRDefault="00B9665F" w:rsidP="00423635">
      <w:pPr>
        <w:pStyle w:val="metod"/>
        <w:spacing w:line="276" w:lineRule="auto"/>
        <w:ind w:firstLine="0"/>
        <w:jc w:val="both"/>
        <w:rPr>
          <w:rFonts w:ascii="Arial" w:hAnsi="Arial" w:cs="Arial"/>
          <w:b/>
          <w:sz w:val="18"/>
          <w:szCs w:val="18"/>
          <w:lang w:val="en-US"/>
        </w:rPr>
      </w:pPr>
      <w:r w:rsidRPr="00B9665F">
        <w:rPr>
          <w:rFonts w:ascii="Arial" w:eastAsia="Calibri" w:hAnsi="Arial" w:cs="Arial"/>
          <w:sz w:val="18"/>
          <w:szCs w:val="18"/>
          <w:lang w:val="en-US" w:eastAsia="lt-LT"/>
        </w:rPr>
        <w:t>Retake examination (</w:t>
      </w:r>
      <w:r w:rsidR="00892EA3">
        <w:rPr>
          <w:rFonts w:ascii="Arial" w:eastAsia="Calibri" w:hAnsi="Arial" w:cs="Arial"/>
          <w:sz w:val="18"/>
          <w:szCs w:val="18"/>
          <w:lang w:val="en-US" w:eastAsia="lt-LT"/>
        </w:rPr>
        <w:t>5</w:t>
      </w:r>
      <w:r>
        <w:rPr>
          <w:rFonts w:ascii="Arial" w:eastAsia="Calibri" w:hAnsi="Arial" w:cs="Arial"/>
          <w:sz w:val="18"/>
          <w:szCs w:val="18"/>
          <w:lang w:val="en-US" w:eastAsia="lt-LT"/>
        </w:rPr>
        <w:t>0</w:t>
      </w:r>
      <w:r w:rsidRPr="00B9665F">
        <w:rPr>
          <w:rFonts w:ascii="Arial" w:eastAsia="Calibri" w:hAnsi="Arial" w:cs="Arial"/>
          <w:sz w:val="18"/>
          <w:szCs w:val="18"/>
          <w:lang w:val="en-US" w:eastAsia="lt-LT"/>
        </w:rPr>
        <w:t xml:space="preserve"> %). </w:t>
      </w:r>
      <w:r w:rsidR="00892EA3">
        <w:rPr>
          <w:rFonts w:ascii="Arial" w:eastAsia="Calibri" w:hAnsi="Arial" w:cs="Arial"/>
          <w:sz w:val="18"/>
          <w:szCs w:val="18"/>
          <w:lang w:val="en-US" w:eastAsia="lt-LT"/>
        </w:rPr>
        <w:t xml:space="preserve">Retake will cover all the material of the course that has been covered by the midterm exam (20%) as well as the final exam (30%). Other parts of the course, </w:t>
      </w:r>
      <w:proofErr w:type="gramStart"/>
      <w:r w:rsidR="00892EA3">
        <w:rPr>
          <w:rFonts w:ascii="Arial" w:eastAsia="Calibri" w:hAnsi="Arial" w:cs="Arial"/>
          <w:sz w:val="18"/>
          <w:szCs w:val="18"/>
          <w:lang w:val="en-US" w:eastAsia="lt-LT"/>
        </w:rPr>
        <w:t>i.e.</w:t>
      </w:r>
      <w:proofErr w:type="gramEnd"/>
      <w:r w:rsidR="00892EA3">
        <w:rPr>
          <w:rFonts w:ascii="Arial" w:eastAsia="Calibri" w:hAnsi="Arial" w:cs="Arial"/>
          <w:sz w:val="18"/>
          <w:szCs w:val="18"/>
          <w:lang w:val="en-US" w:eastAsia="lt-LT"/>
        </w:rPr>
        <w:t xml:space="preserve"> homework and assignments are not subject for a retake. </w:t>
      </w:r>
    </w:p>
    <w:p w14:paraId="4E589E37" w14:textId="77777777" w:rsidR="00B9665F" w:rsidRPr="00BF359D" w:rsidRDefault="00B9665F" w:rsidP="00423635">
      <w:pPr>
        <w:pStyle w:val="metod"/>
        <w:spacing w:line="276" w:lineRule="auto"/>
        <w:ind w:firstLine="0"/>
        <w:jc w:val="both"/>
        <w:rPr>
          <w:rFonts w:ascii="Arial" w:hAnsi="Arial" w:cs="Arial"/>
          <w:b/>
          <w:sz w:val="18"/>
          <w:szCs w:val="18"/>
          <w:lang w:val="en-US"/>
        </w:rPr>
      </w:pPr>
    </w:p>
    <w:p w14:paraId="4CADCC87" w14:textId="77777777" w:rsidR="00AF70B8" w:rsidRPr="00BF359D" w:rsidRDefault="00AF70B8" w:rsidP="00AF70B8">
      <w:pPr>
        <w:pStyle w:val="metod"/>
        <w:ind w:firstLine="0"/>
        <w:jc w:val="both"/>
        <w:rPr>
          <w:rFonts w:ascii="Arial" w:hAnsi="Arial" w:cs="Arial"/>
          <w:b/>
          <w:sz w:val="18"/>
          <w:szCs w:val="18"/>
          <w:lang w:val="en-US"/>
        </w:rPr>
      </w:pPr>
      <w:r w:rsidRPr="00BF359D">
        <w:rPr>
          <w:rFonts w:ascii="Arial" w:hAnsi="Arial" w:cs="Arial"/>
          <w:b/>
          <w:sz w:val="18"/>
          <w:szCs w:val="18"/>
          <w:lang w:val="en-US"/>
        </w:rPr>
        <w:t>REQUIRED READINGS</w:t>
      </w:r>
    </w:p>
    <w:p w14:paraId="428C3B86" w14:textId="77777777" w:rsidR="00AF70B8" w:rsidRPr="00BF359D" w:rsidRDefault="00AF70B8" w:rsidP="00AF70B8">
      <w:pPr>
        <w:pStyle w:val="metod"/>
        <w:ind w:firstLine="0"/>
        <w:jc w:val="both"/>
        <w:rPr>
          <w:rFonts w:ascii="Arial" w:hAnsi="Arial" w:cs="Arial"/>
          <w:b/>
          <w:sz w:val="18"/>
          <w:szCs w:val="18"/>
          <w:lang w:val="en-US"/>
        </w:rPr>
      </w:pPr>
    </w:p>
    <w:p w14:paraId="18D44D69" w14:textId="77777777" w:rsidR="00AF70B8" w:rsidRPr="00BF359D" w:rsidRDefault="00AF70B8" w:rsidP="00AF70B8">
      <w:pPr>
        <w:numPr>
          <w:ilvl w:val="0"/>
          <w:numId w:val="10"/>
        </w:numPr>
        <w:spacing w:after="4" w:line="248" w:lineRule="auto"/>
        <w:ind w:hanging="360"/>
        <w:jc w:val="both"/>
        <w:rPr>
          <w:rFonts w:ascii="Arial" w:hAnsi="Arial" w:cs="Arial"/>
          <w:sz w:val="18"/>
          <w:szCs w:val="18"/>
        </w:rPr>
      </w:pPr>
      <w:r w:rsidRPr="00BF359D">
        <w:rPr>
          <w:rFonts w:ascii="Arial" w:hAnsi="Arial" w:cs="Arial"/>
          <w:sz w:val="18"/>
          <w:szCs w:val="18"/>
        </w:rPr>
        <w:t xml:space="preserve">Cox, J., Lambert, J. (2013). Microsoft Access 2013: Step by Step. Redmond: Microsoft Press. </w:t>
      </w:r>
    </w:p>
    <w:p w14:paraId="23AA84CC" w14:textId="77777777" w:rsidR="00AF70B8" w:rsidRPr="00BF359D" w:rsidRDefault="00AF70B8" w:rsidP="00AF70B8">
      <w:pPr>
        <w:numPr>
          <w:ilvl w:val="0"/>
          <w:numId w:val="10"/>
        </w:numPr>
        <w:spacing w:after="4" w:line="248" w:lineRule="auto"/>
        <w:ind w:hanging="360"/>
        <w:jc w:val="both"/>
        <w:rPr>
          <w:rFonts w:ascii="Arial" w:hAnsi="Arial" w:cs="Arial"/>
          <w:sz w:val="18"/>
          <w:szCs w:val="18"/>
        </w:rPr>
      </w:pPr>
      <w:r w:rsidRPr="00BF359D">
        <w:rPr>
          <w:rFonts w:ascii="Arial" w:hAnsi="Arial" w:cs="Arial"/>
          <w:sz w:val="18"/>
          <w:szCs w:val="18"/>
        </w:rPr>
        <w:t xml:space="preserve">Weston, M. (2019). Learn Microsoft PowerApps. Birmingham: </w:t>
      </w:r>
      <w:proofErr w:type="spellStart"/>
      <w:r w:rsidRPr="00BF359D">
        <w:rPr>
          <w:rFonts w:ascii="Arial" w:hAnsi="Arial" w:cs="Arial"/>
          <w:sz w:val="18"/>
          <w:szCs w:val="18"/>
        </w:rPr>
        <w:t>Packt</w:t>
      </w:r>
      <w:proofErr w:type="spellEnd"/>
      <w:r w:rsidRPr="00BF359D">
        <w:rPr>
          <w:rFonts w:ascii="Arial" w:hAnsi="Arial" w:cs="Arial"/>
          <w:sz w:val="18"/>
          <w:szCs w:val="18"/>
        </w:rPr>
        <w:t xml:space="preserve"> Publishing Ltd.</w:t>
      </w:r>
    </w:p>
    <w:p w14:paraId="5FB53CCE" w14:textId="77777777" w:rsidR="00AF70B8" w:rsidRPr="00BF359D" w:rsidRDefault="00AF70B8" w:rsidP="00AF70B8">
      <w:pPr>
        <w:numPr>
          <w:ilvl w:val="0"/>
          <w:numId w:val="10"/>
        </w:numPr>
        <w:spacing w:after="4" w:line="248" w:lineRule="auto"/>
        <w:ind w:hanging="360"/>
        <w:jc w:val="both"/>
        <w:rPr>
          <w:rFonts w:ascii="Arial" w:hAnsi="Arial" w:cs="Arial"/>
          <w:sz w:val="18"/>
          <w:szCs w:val="18"/>
        </w:rPr>
      </w:pPr>
      <w:r w:rsidRPr="00BF359D">
        <w:rPr>
          <w:rFonts w:ascii="Arial" w:hAnsi="Arial" w:cs="Arial"/>
          <w:sz w:val="18"/>
          <w:szCs w:val="18"/>
        </w:rPr>
        <w:t xml:space="preserve">Mendoza, E. (2021). Microsoft Power Apps Cookbook. Birmingham: </w:t>
      </w:r>
      <w:proofErr w:type="spellStart"/>
      <w:r w:rsidRPr="00BF359D">
        <w:rPr>
          <w:rFonts w:ascii="Arial" w:hAnsi="Arial" w:cs="Arial"/>
          <w:sz w:val="18"/>
          <w:szCs w:val="18"/>
        </w:rPr>
        <w:t>Packt</w:t>
      </w:r>
      <w:proofErr w:type="spellEnd"/>
      <w:r w:rsidRPr="00BF359D">
        <w:rPr>
          <w:rFonts w:ascii="Arial" w:hAnsi="Arial" w:cs="Arial"/>
          <w:sz w:val="18"/>
          <w:szCs w:val="18"/>
        </w:rPr>
        <w:t xml:space="preserve"> Publishing Ltd.</w:t>
      </w:r>
    </w:p>
    <w:p w14:paraId="46EA9B9A" w14:textId="77777777" w:rsidR="00AF70B8" w:rsidRDefault="00AF70B8" w:rsidP="00AF70B8">
      <w:pPr>
        <w:numPr>
          <w:ilvl w:val="0"/>
          <w:numId w:val="10"/>
        </w:numPr>
        <w:spacing w:after="4" w:line="248" w:lineRule="auto"/>
        <w:ind w:hanging="360"/>
        <w:jc w:val="both"/>
        <w:rPr>
          <w:rFonts w:ascii="Arial" w:hAnsi="Arial" w:cs="Arial"/>
          <w:sz w:val="18"/>
          <w:szCs w:val="18"/>
        </w:rPr>
      </w:pPr>
      <w:proofErr w:type="spellStart"/>
      <w:r w:rsidRPr="002E5AE2">
        <w:rPr>
          <w:rFonts w:ascii="Arial" w:hAnsi="Arial" w:cs="Arial"/>
          <w:sz w:val="18"/>
          <w:szCs w:val="18"/>
        </w:rPr>
        <w:t>Pertilä</w:t>
      </w:r>
      <w:proofErr w:type="spellEnd"/>
      <w:r w:rsidRPr="002E5AE2">
        <w:rPr>
          <w:rFonts w:ascii="Arial" w:hAnsi="Arial" w:cs="Arial"/>
          <w:sz w:val="18"/>
          <w:szCs w:val="18"/>
        </w:rPr>
        <w:t xml:space="preserve">, T. (2020) Power Apps and Mixed reality. 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31604AF2" w14:textId="77777777" w:rsidR="00AF70B8" w:rsidRDefault="00AF70B8" w:rsidP="00AF70B8">
      <w:pPr>
        <w:numPr>
          <w:ilvl w:val="0"/>
          <w:numId w:val="10"/>
        </w:numPr>
        <w:spacing w:after="4" w:line="248" w:lineRule="auto"/>
        <w:ind w:hanging="360"/>
        <w:jc w:val="both"/>
        <w:rPr>
          <w:rFonts w:ascii="Arial" w:hAnsi="Arial" w:cs="Arial"/>
          <w:sz w:val="18"/>
          <w:szCs w:val="18"/>
        </w:rPr>
      </w:pPr>
      <w:r w:rsidRPr="002E5AE2">
        <w:rPr>
          <w:rFonts w:ascii="Arial" w:hAnsi="Arial" w:cs="Arial"/>
          <w:sz w:val="18"/>
          <w:szCs w:val="18"/>
        </w:rPr>
        <w:t>Introduction to Dataverse</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5628043F" w14:textId="662FD561" w:rsidR="00AF70B8" w:rsidRDefault="00AF70B8" w:rsidP="00AF70B8">
      <w:pPr>
        <w:numPr>
          <w:ilvl w:val="0"/>
          <w:numId w:val="10"/>
        </w:numPr>
        <w:spacing w:after="4" w:line="248" w:lineRule="auto"/>
        <w:ind w:hanging="360"/>
        <w:jc w:val="both"/>
        <w:rPr>
          <w:rFonts w:ascii="Arial" w:hAnsi="Arial" w:cs="Arial"/>
          <w:sz w:val="18"/>
          <w:szCs w:val="18"/>
        </w:rPr>
      </w:pPr>
      <w:r w:rsidRPr="002E5AE2">
        <w:rPr>
          <w:rFonts w:ascii="Arial" w:hAnsi="Arial" w:cs="Arial"/>
          <w:sz w:val="18"/>
          <w:szCs w:val="18"/>
        </w:rPr>
        <w:t>Get started using Dataverse</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5419E3EC" w14:textId="17D190C6" w:rsidR="00B9665F" w:rsidRDefault="00B9665F" w:rsidP="00AF70B8">
      <w:pPr>
        <w:numPr>
          <w:ilvl w:val="0"/>
          <w:numId w:val="10"/>
        </w:numPr>
        <w:spacing w:after="4" w:line="248" w:lineRule="auto"/>
        <w:ind w:hanging="360"/>
        <w:jc w:val="both"/>
        <w:rPr>
          <w:rFonts w:ascii="Arial" w:hAnsi="Arial" w:cs="Arial"/>
          <w:sz w:val="18"/>
          <w:szCs w:val="18"/>
        </w:rPr>
      </w:pPr>
      <w:r w:rsidRPr="00B9665F">
        <w:rPr>
          <w:rFonts w:ascii="Arial" w:hAnsi="Arial" w:cs="Arial"/>
          <w:sz w:val="18"/>
          <w:szCs w:val="18"/>
        </w:rPr>
        <w:t>Create apps, chatbots, flows, and more with Microsoft Dataverse and Teams</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22C90B56" w14:textId="5FBC25A5" w:rsidR="00B9665F" w:rsidRDefault="00B9665F" w:rsidP="00B9665F">
      <w:pPr>
        <w:numPr>
          <w:ilvl w:val="0"/>
          <w:numId w:val="10"/>
        </w:numPr>
        <w:spacing w:after="4" w:line="248" w:lineRule="auto"/>
        <w:ind w:hanging="360"/>
        <w:jc w:val="both"/>
        <w:rPr>
          <w:rFonts w:ascii="Arial" w:hAnsi="Arial" w:cs="Arial"/>
          <w:sz w:val="18"/>
          <w:szCs w:val="18"/>
        </w:rPr>
      </w:pPr>
      <w:r w:rsidRPr="00B9665F">
        <w:rPr>
          <w:rFonts w:ascii="Arial" w:hAnsi="Arial" w:cs="Arial"/>
          <w:sz w:val="18"/>
          <w:szCs w:val="18"/>
        </w:rPr>
        <w:t>Create bots with Power Virtual Agents</w:t>
      </w:r>
      <w:r>
        <w:rPr>
          <w:rFonts w:ascii="Arial" w:hAnsi="Arial" w:cs="Arial"/>
          <w:sz w:val="18"/>
          <w:szCs w:val="18"/>
        </w:rPr>
        <w:t>.</w:t>
      </w:r>
      <w:r w:rsidRPr="00B9665F">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4FFD0BD3" w14:textId="19E819AC" w:rsidR="00397360" w:rsidRDefault="00397360" w:rsidP="00B9665F">
      <w:pPr>
        <w:numPr>
          <w:ilvl w:val="0"/>
          <w:numId w:val="10"/>
        </w:numPr>
        <w:spacing w:after="4" w:line="248" w:lineRule="auto"/>
        <w:ind w:hanging="360"/>
        <w:jc w:val="both"/>
        <w:rPr>
          <w:rFonts w:ascii="Arial" w:hAnsi="Arial" w:cs="Arial"/>
          <w:sz w:val="18"/>
          <w:szCs w:val="18"/>
        </w:rPr>
      </w:pPr>
      <w:r w:rsidRPr="00397360">
        <w:rPr>
          <w:rFonts w:ascii="Arial" w:hAnsi="Arial" w:cs="Arial"/>
          <w:sz w:val="18"/>
          <w:szCs w:val="18"/>
        </w:rPr>
        <w:t>Automate a business process using Power Automate</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782DA3A3" w14:textId="0E32E2FB" w:rsidR="00397360" w:rsidRDefault="00397360" w:rsidP="00B9665F">
      <w:pPr>
        <w:numPr>
          <w:ilvl w:val="0"/>
          <w:numId w:val="10"/>
        </w:numPr>
        <w:spacing w:after="4" w:line="248" w:lineRule="auto"/>
        <w:ind w:hanging="360"/>
        <w:jc w:val="both"/>
        <w:rPr>
          <w:rFonts w:ascii="Arial" w:hAnsi="Arial" w:cs="Arial"/>
          <w:sz w:val="18"/>
          <w:szCs w:val="18"/>
        </w:rPr>
      </w:pPr>
      <w:r w:rsidRPr="00397360">
        <w:rPr>
          <w:rFonts w:ascii="Arial" w:hAnsi="Arial" w:cs="Arial"/>
          <w:sz w:val="18"/>
          <w:szCs w:val="18"/>
        </w:rPr>
        <w:t>Microsoft Power Platform Fundamentals</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513A7C91" w14:textId="69D4003F" w:rsidR="00397360" w:rsidRDefault="00397360" w:rsidP="00B9665F">
      <w:pPr>
        <w:numPr>
          <w:ilvl w:val="0"/>
          <w:numId w:val="10"/>
        </w:numPr>
        <w:spacing w:after="4" w:line="248" w:lineRule="auto"/>
        <w:ind w:hanging="360"/>
        <w:jc w:val="both"/>
        <w:rPr>
          <w:rFonts w:ascii="Arial" w:hAnsi="Arial" w:cs="Arial"/>
          <w:sz w:val="18"/>
          <w:szCs w:val="18"/>
        </w:rPr>
      </w:pPr>
      <w:r w:rsidRPr="00397360">
        <w:rPr>
          <w:rFonts w:ascii="Arial" w:hAnsi="Arial" w:cs="Arial"/>
          <w:sz w:val="18"/>
          <w:szCs w:val="18"/>
        </w:rPr>
        <w:t>Get started with Power BI</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4DFCB537" w14:textId="77777777" w:rsidR="003D76B6" w:rsidRDefault="003D76B6" w:rsidP="003D76B6">
      <w:pPr>
        <w:numPr>
          <w:ilvl w:val="0"/>
          <w:numId w:val="10"/>
        </w:numPr>
        <w:spacing w:after="4" w:line="248" w:lineRule="auto"/>
        <w:ind w:hanging="360"/>
        <w:jc w:val="both"/>
        <w:rPr>
          <w:rFonts w:ascii="Arial" w:hAnsi="Arial" w:cs="Arial"/>
          <w:sz w:val="18"/>
          <w:szCs w:val="18"/>
        </w:rPr>
      </w:pPr>
      <w:r w:rsidRPr="003D76B6">
        <w:rPr>
          <w:rFonts w:ascii="Arial" w:hAnsi="Arial" w:cs="Arial"/>
          <w:sz w:val="18"/>
          <w:szCs w:val="18"/>
        </w:rPr>
        <w:t>Create and use analytics reports with Power BI</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051A6435" w14:textId="72C0CE1A" w:rsidR="003D76B6" w:rsidRDefault="003D76B6" w:rsidP="003D76B6">
      <w:pPr>
        <w:spacing w:after="4" w:line="248" w:lineRule="auto"/>
        <w:ind w:left="540"/>
        <w:jc w:val="both"/>
        <w:rPr>
          <w:rFonts w:ascii="Arial" w:hAnsi="Arial" w:cs="Arial"/>
          <w:sz w:val="18"/>
          <w:szCs w:val="18"/>
        </w:rPr>
      </w:pPr>
    </w:p>
    <w:p w14:paraId="24F6CD49" w14:textId="15C4A1A2" w:rsidR="00202B3B" w:rsidRPr="00BF359D"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sectPr w:rsidR="00202B3B" w:rsidRPr="00BF359D">
      <w:headerReference w:type="default" r:id="rId7"/>
      <w:footerReference w:type="default" r:id="rId8"/>
      <w:pgSz w:w="12240" w:h="15840"/>
      <w:pgMar w:top="1134" w:right="1134" w:bottom="1134" w:left="1134" w:header="709" w:footer="709"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8FE40" w14:textId="77777777" w:rsidR="006C491F" w:rsidRDefault="006C491F">
      <w:pPr>
        <w:spacing w:after="0" w:line="240" w:lineRule="auto"/>
      </w:pPr>
      <w:r>
        <w:separator/>
      </w:r>
    </w:p>
  </w:endnote>
  <w:endnote w:type="continuationSeparator" w:id="0">
    <w:p w14:paraId="54A3AD62" w14:textId="77777777" w:rsidR="006C491F" w:rsidRDefault="006C4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B3F79" w14:textId="72301F00" w:rsidR="00202B3B" w:rsidRDefault="00D3021B">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892EA3">
      <w:rPr>
        <w:noProof/>
        <w:color w:val="000000"/>
      </w:rPr>
      <w:t>5</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DB1B8" w14:textId="77777777" w:rsidR="006C491F" w:rsidRDefault="006C491F">
      <w:pPr>
        <w:spacing w:after="0" w:line="240" w:lineRule="auto"/>
      </w:pPr>
      <w:r>
        <w:separator/>
      </w:r>
    </w:p>
  </w:footnote>
  <w:footnote w:type="continuationSeparator" w:id="0">
    <w:p w14:paraId="417A66B2" w14:textId="77777777" w:rsidR="006C491F" w:rsidRDefault="006C49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FA212" w14:textId="77777777" w:rsidR="00202B3B" w:rsidRDefault="00D3021B">
    <w:pPr>
      <w:pBdr>
        <w:top w:val="nil"/>
        <w:left w:val="nil"/>
        <w:bottom w:val="nil"/>
        <w:right w:val="nil"/>
        <w:between w:val="nil"/>
      </w:pBdr>
      <w:tabs>
        <w:tab w:val="center" w:pos="4680"/>
        <w:tab w:val="right" w:pos="9360"/>
        <w:tab w:val="left" w:pos="904"/>
      </w:tabs>
      <w:rPr>
        <w:color w:val="000000"/>
      </w:rPr>
    </w:pPr>
    <w:r>
      <w:rPr>
        <w:rFonts w:ascii="Times New Roman" w:eastAsia="Times New Roman" w:hAnsi="Times New Roman" w:cs="Times New Roman"/>
        <w:noProof/>
        <w:color w:val="000000"/>
        <w:sz w:val="12"/>
        <w:szCs w:val="12"/>
        <w:lang w:val="lt-LT"/>
      </w:rPr>
      <w:drawing>
        <wp:inline distT="0" distB="0" distL="0" distR="0" wp14:anchorId="0F8F54D4" wp14:editId="08B60CFB">
          <wp:extent cx="2019300" cy="4000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19300" cy="4000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E7282"/>
    <w:multiLevelType w:val="multilevel"/>
    <w:tmpl w:val="50FAF6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EA3F4F"/>
    <w:multiLevelType w:val="hybridMultilevel"/>
    <w:tmpl w:val="FC12F3F8"/>
    <w:lvl w:ilvl="0" w:tplc="322E8544">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DD03B8F"/>
    <w:multiLevelType w:val="multilevel"/>
    <w:tmpl w:val="3F32CB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09759F0"/>
    <w:multiLevelType w:val="multilevel"/>
    <w:tmpl w:val="32869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A9064FF"/>
    <w:multiLevelType w:val="multilevel"/>
    <w:tmpl w:val="AE80DC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AAC5B2B"/>
    <w:multiLevelType w:val="multilevel"/>
    <w:tmpl w:val="8AD80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09321BC"/>
    <w:multiLevelType w:val="multilevel"/>
    <w:tmpl w:val="AD90FA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365DD6"/>
    <w:multiLevelType w:val="hybridMultilevel"/>
    <w:tmpl w:val="60E0D232"/>
    <w:lvl w:ilvl="0" w:tplc="0427000F">
      <w:start w:val="1"/>
      <w:numFmt w:val="decimal"/>
      <w:lvlText w:val="%1."/>
      <w:lvlJc w:val="left"/>
      <w:pPr>
        <w:ind w:left="1440" w:hanging="360"/>
      </w:p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6A4B1DFA"/>
    <w:multiLevelType w:val="multilevel"/>
    <w:tmpl w:val="64904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1841E17"/>
    <w:multiLevelType w:val="multilevel"/>
    <w:tmpl w:val="29FE6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2707AA4"/>
    <w:multiLevelType w:val="hybridMultilevel"/>
    <w:tmpl w:val="BC84BB84"/>
    <w:lvl w:ilvl="0" w:tplc="521A1BFE">
      <w:start w:val="1"/>
      <w:numFmt w:val="decimal"/>
      <w:lvlText w:val="%1."/>
      <w:lvlJc w:val="left"/>
      <w:pPr>
        <w:ind w:left="0"/>
      </w:pPr>
      <w:rPr>
        <w:rFonts w:ascii="Arial" w:eastAsia="Times New Roman" w:hAnsi="Arial" w:cs="Arial"/>
        <w:b w:val="0"/>
        <w:i w:val="0"/>
        <w:strike w:val="0"/>
        <w:dstrike w:val="0"/>
        <w:color w:val="000000"/>
        <w:sz w:val="18"/>
        <w:szCs w:val="18"/>
        <w:u w:val="none" w:color="000000"/>
        <w:bdr w:val="none" w:sz="0" w:space="0" w:color="auto"/>
        <w:shd w:val="clear" w:color="auto" w:fill="auto"/>
        <w:vertAlign w:val="baseline"/>
      </w:rPr>
    </w:lvl>
    <w:lvl w:ilvl="1" w:tplc="6282709E">
      <w:start w:val="1"/>
      <w:numFmt w:val="lowerLetter"/>
      <w:lvlText w:val="%2"/>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DD4EFAC">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9FCCC06">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160631C">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548B072">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EF8782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B403A34">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6329A60">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3136E66"/>
    <w:multiLevelType w:val="multilevel"/>
    <w:tmpl w:val="106076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3794BD3"/>
    <w:multiLevelType w:val="hybridMultilevel"/>
    <w:tmpl w:val="5832C92E"/>
    <w:lvl w:ilvl="0" w:tplc="6FC07794">
      <w:start w:val="1"/>
      <w:numFmt w:val="decimal"/>
      <w:lvlText w:val="%1."/>
      <w:lvlJc w:val="left"/>
      <w:pPr>
        <w:ind w:left="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0603F2A">
      <w:start w:val="1"/>
      <w:numFmt w:val="lowerLetter"/>
      <w:lvlText w:val="%2"/>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C3245B8">
      <w:start w:val="1"/>
      <w:numFmt w:val="lowerRoman"/>
      <w:lvlText w:val="%3"/>
      <w:lvlJc w:val="left"/>
      <w:pPr>
        <w:ind w:left="1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E80C408">
      <w:start w:val="1"/>
      <w:numFmt w:val="decimal"/>
      <w:lvlText w:val="%4"/>
      <w:lvlJc w:val="left"/>
      <w:pPr>
        <w:ind w:left="2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5269E00">
      <w:start w:val="1"/>
      <w:numFmt w:val="lowerLetter"/>
      <w:lvlText w:val="%5"/>
      <w:lvlJc w:val="left"/>
      <w:pPr>
        <w:ind w:left="3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E245278">
      <w:start w:val="1"/>
      <w:numFmt w:val="lowerRoman"/>
      <w:lvlText w:val="%6"/>
      <w:lvlJc w:val="left"/>
      <w:pPr>
        <w:ind w:left="4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5D24FEE">
      <w:start w:val="1"/>
      <w:numFmt w:val="decimal"/>
      <w:lvlText w:val="%7"/>
      <w:lvlJc w:val="left"/>
      <w:pPr>
        <w:ind w:left="4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666045C">
      <w:start w:val="1"/>
      <w:numFmt w:val="lowerLetter"/>
      <w:lvlText w:val="%8"/>
      <w:lvlJc w:val="left"/>
      <w:pPr>
        <w:ind w:left="5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CB0E6EA">
      <w:start w:val="1"/>
      <w:numFmt w:val="lowerRoman"/>
      <w:lvlText w:val="%9"/>
      <w:lvlJc w:val="left"/>
      <w:pPr>
        <w:ind w:left="63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75FA4DF7"/>
    <w:multiLevelType w:val="hybridMultilevel"/>
    <w:tmpl w:val="D04205F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31503314">
    <w:abstractNumId w:val="3"/>
  </w:num>
  <w:num w:numId="2" w16cid:durableId="1576937581">
    <w:abstractNumId w:val="2"/>
  </w:num>
  <w:num w:numId="3" w16cid:durableId="705255777">
    <w:abstractNumId w:val="6"/>
  </w:num>
  <w:num w:numId="4" w16cid:durableId="1830897446">
    <w:abstractNumId w:val="5"/>
  </w:num>
  <w:num w:numId="5" w16cid:durableId="1089429461">
    <w:abstractNumId w:val="9"/>
  </w:num>
  <w:num w:numId="6" w16cid:durableId="817841240">
    <w:abstractNumId w:val="0"/>
  </w:num>
  <w:num w:numId="7" w16cid:durableId="1809544175">
    <w:abstractNumId w:val="4"/>
  </w:num>
  <w:num w:numId="8" w16cid:durableId="905920545">
    <w:abstractNumId w:val="8"/>
  </w:num>
  <w:num w:numId="9" w16cid:durableId="1052844333">
    <w:abstractNumId w:val="11"/>
  </w:num>
  <w:num w:numId="10" w16cid:durableId="827095329">
    <w:abstractNumId w:val="12"/>
  </w:num>
  <w:num w:numId="11" w16cid:durableId="1415518276">
    <w:abstractNumId w:val="10"/>
  </w:num>
  <w:num w:numId="12" w16cid:durableId="1505169897">
    <w:abstractNumId w:val="13"/>
  </w:num>
  <w:num w:numId="13" w16cid:durableId="1108163974">
    <w:abstractNumId w:val="7"/>
  </w:num>
  <w:num w:numId="14" w16cid:durableId="1700466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B3B"/>
    <w:rsid w:val="00037AA9"/>
    <w:rsid w:val="0005001F"/>
    <w:rsid w:val="00062ED1"/>
    <w:rsid w:val="000660C1"/>
    <w:rsid w:val="00067EE2"/>
    <w:rsid w:val="000E3EE9"/>
    <w:rsid w:val="000E6839"/>
    <w:rsid w:val="00106ED4"/>
    <w:rsid w:val="00197A0C"/>
    <w:rsid w:val="00202B3B"/>
    <w:rsid w:val="00217167"/>
    <w:rsid w:val="00231EF9"/>
    <w:rsid w:val="002649B8"/>
    <w:rsid w:val="002A61CD"/>
    <w:rsid w:val="002C6987"/>
    <w:rsid w:val="002F699C"/>
    <w:rsid w:val="00325EA7"/>
    <w:rsid w:val="0035300D"/>
    <w:rsid w:val="003577DA"/>
    <w:rsid w:val="00363125"/>
    <w:rsid w:val="00397360"/>
    <w:rsid w:val="003D76B6"/>
    <w:rsid w:val="00423635"/>
    <w:rsid w:val="00440DED"/>
    <w:rsid w:val="00466D81"/>
    <w:rsid w:val="004741EC"/>
    <w:rsid w:val="00504A21"/>
    <w:rsid w:val="00523AD0"/>
    <w:rsid w:val="0053729C"/>
    <w:rsid w:val="00537392"/>
    <w:rsid w:val="00561C13"/>
    <w:rsid w:val="005648AC"/>
    <w:rsid w:val="005652DF"/>
    <w:rsid w:val="0062471D"/>
    <w:rsid w:val="0063056F"/>
    <w:rsid w:val="00635AFF"/>
    <w:rsid w:val="006B52BB"/>
    <w:rsid w:val="006C491F"/>
    <w:rsid w:val="006F3668"/>
    <w:rsid w:val="0071197E"/>
    <w:rsid w:val="0073191F"/>
    <w:rsid w:val="00760FC0"/>
    <w:rsid w:val="007A1542"/>
    <w:rsid w:val="007F4AFB"/>
    <w:rsid w:val="0082107A"/>
    <w:rsid w:val="008419F3"/>
    <w:rsid w:val="00892EA3"/>
    <w:rsid w:val="008B5238"/>
    <w:rsid w:val="009757D6"/>
    <w:rsid w:val="009A7114"/>
    <w:rsid w:val="009F122C"/>
    <w:rsid w:val="00A0151F"/>
    <w:rsid w:val="00A61469"/>
    <w:rsid w:val="00A97C91"/>
    <w:rsid w:val="00AA6C80"/>
    <w:rsid w:val="00AD7911"/>
    <w:rsid w:val="00AF70B8"/>
    <w:rsid w:val="00B55814"/>
    <w:rsid w:val="00B9665F"/>
    <w:rsid w:val="00BE31B2"/>
    <w:rsid w:val="00BE7C95"/>
    <w:rsid w:val="00BF359D"/>
    <w:rsid w:val="00C06E30"/>
    <w:rsid w:val="00C276D6"/>
    <w:rsid w:val="00C314BC"/>
    <w:rsid w:val="00C54C8F"/>
    <w:rsid w:val="00CA6B5D"/>
    <w:rsid w:val="00CE2CD0"/>
    <w:rsid w:val="00CE6BF1"/>
    <w:rsid w:val="00D3021B"/>
    <w:rsid w:val="00D61305"/>
    <w:rsid w:val="00DE6F95"/>
    <w:rsid w:val="00E60D33"/>
    <w:rsid w:val="00E63B42"/>
    <w:rsid w:val="00E8101E"/>
    <w:rsid w:val="00E87284"/>
    <w:rsid w:val="00EE0910"/>
    <w:rsid w:val="00F01482"/>
    <w:rsid w:val="00F2030E"/>
    <w:rsid w:val="00F62B8E"/>
    <w:rsid w:val="00F949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5D1C0"/>
  <w15:docId w15:val="{31F1E338-529D-4D99-AE88-0057A822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style>
  <w:style w:type="paragraph" w:styleId="Antrat1">
    <w:name w:val="heading 1"/>
    <w:basedOn w:val="prastasis"/>
    <w:next w:val="prastasis"/>
    <w:pPr>
      <w:keepNext/>
      <w:spacing w:before="240" w:after="60"/>
      <w:outlineLvl w:val="0"/>
    </w:pPr>
    <w:rPr>
      <w:rFonts w:ascii="Cambria" w:eastAsia="Cambria" w:hAnsi="Cambria" w:cs="Cambria"/>
      <w:b/>
      <w:sz w:val="32"/>
      <w:szCs w:val="32"/>
    </w:rPr>
  </w:style>
  <w:style w:type="paragraph" w:styleId="Antrat2">
    <w:name w:val="heading 2"/>
    <w:basedOn w:val="prastasis"/>
    <w:next w:val="prastasis"/>
    <w:pPr>
      <w:keepNext/>
      <w:keepLines/>
      <w:spacing w:before="40" w:after="0"/>
      <w:outlineLvl w:val="1"/>
    </w:pPr>
    <w:rPr>
      <w:rFonts w:ascii="Cambria" w:eastAsia="Cambria" w:hAnsi="Cambria" w:cs="Cambria"/>
      <w:color w:val="366091"/>
      <w:sz w:val="26"/>
      <w:szCs w:val="26"/>
    </w:rPr>
  </w:style>
  <w:style w:type="paragraph" w:styleId="Antrat3">
    <w:name w:val="heading 3"/>
    <w:basedOn w:val="prastasis"/>
    <w:next w:val="prastasis"/>
    <w:pPr>
      <w:keepNext/>
      <w:keepLines/>
      <w:spacing w:before="40" w:after="0"/>
      <w:outlineLvl w:val="2"/>
    </w:pPr>
    <w:rPr>
      <w:rFonts w:ascii="Cambria" w:eastAsia="Cambria" w:hAnsi="Cambria" w:cs="Cambria"/>
      <w:color w:val="243F61"/>
      <w:sz w:val="24"/>
      <w:szCs w:val="24"/>
    </w:rPr>
  </w:style>
  <w:style w:type="paragraph" w:styleId="Antrat4">
    <w:name w:val="heading 4"/>
    <w:basedOn w:val="prastasis"/>
    <w:next w:val="prastasis"/>
    <w:pPr>
      <w:keepNext/>
      <w:keepLines/>
      <w:spacing w:before="40" w:after="0"/>
      <w:outlineLvl w:val="3"/>
    </w:pPr>
    <w:rPr>
      <w:rFonts w:ascii="Cambria" w:eastAsia="Cambria" w:hAnsi="Cambria" w:cs="Cambria"/>
      <w:i/>
      <w:color w:val="366091"/>
    </w:rPr>
  </w:style>
  <w:style w:type="paragraph" w:styleId="Antrat5">
    <w:name w:val="heading 5"/>
    <w:basedOn w:val="prastasis"/>
    <w:next w:val="prastasis"/>
    <w:pPr>
      <w:spacing w:before="240" w:after="60" w:line="240" w:lineRule="auto"/>
      <w:outlineLvl w:val="4"/>
    </w:pPr>
    <w:rPr>
      <w:b/>
      <w:i/>
      <w:sz w:val="26"/>
      <w:szCs w:val="26"/>
    </w:rPr>
  </w:style>
  <w:style w:type="paragraph" w:styleId="Antrat6">
    <w:name w:val="heading 6"/>
    <w:basedOn w:val="prastasis"/>
    <w:next w:val="prastasis"/>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pPr>
      <w:pBdr>
        <w:bottom w:val="single" w:sz="8" w:space="4" w:color="DDDDDD"/>
      </w:pBdr>
      <w:spacing w:after="300" w:line="240" w:lineRule="auto"/>
    </w:pPr>
    <w:rPr>
      <w:rFonts w:ascii="Corbel" w:eastAsia="Corbel" w:hAnsi="Corbel" w:cs="Corbel"/>
      <w:color w:val="000000"/>
      <w:sz w:val="52"/>
      <w:szCs w:val="52"/>
    </w:rPr>
  </w:style>
  <w:style w:type="paragraph" w:styleId="Paantrat">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115" w:type="dxa"/>
        <w:right w:w="115" w:type="dxa"/>
      </w:tblCellMar>
    </w:tblPr>
  </w:style>
  <w:style w:type="table" w:customStyle="1" w:styleId="a0">
    <w:basedOn w:val="prastojilentel"/>
    <w:tblPr>
      <w:tblStyleRowBandSize w:val="1"/>
      <w:tblStyleColBandSize w:val="1"/>
      <w:tblCellMar>
        <w:left w:w="115" w:type="dxa"/>
        <w:right w:w="115" w:type="dxa"/>
      </w:tblCellMar>
    </w:tblPr>
  </w:style>
  <w:style w:type="table" w:customStyle="1" w:styleId="a1">
    <w:basedOn w:val="prastojilentel"/>
    <w:rPr>
      <w:rFonts w:ascii="Corbel" w:eastAsia="Corbel" w:hAnsi="Corbel" w:cs="Corbel"/>
      <w:color w:val="868686"/>
    </w:rPr>
    <w:tblPr>
      <w:tblStyleRowBandSize w:val="1"/>
      <w:tblStyleColBandSize w:val="1"/>
    </w:tblPr>
  </w:style>
  <w:style w:type="table" w:customStyle="1" w:styleId="a2">
    <w:basedOn w:val="prastojilentel"/>
    <w:tblPr>
      <w:tblStyleRowBandSize w:val="1"/>
      <w:tblStyleColBandSize w:val="1"/>
      <w:tblCellMar>
        <w:left w:w="115" w:type="dxa"/>
        <w:right w:w="115" w:type="dxa"/>
      </w:tblCellMar>
    </w:tblPr>
  </w:style>
  <w:style w:type="table" w:customStyle="1" w:styleId="a3">
    <w:basedOn w:val="prastojilentel"/>
    <w:rPr>
      <w:rFonts w:ascii="Corbel" w:eastAsia="Corbel" w:hAnsi="Corbel" w:cs="Corbel"/>
      <w:color w:val="868686"/>
    </w:rPr>
    <w:tblPr>
      <w:tblStyleRowBandSize w:val="1"/>
      <w:tblStyleColBandSize w:val="1"/>
    </w:tblPr>
  </w:style>
  <w:style w:type="table" w:customStyle="1" w:styleId="a4">
    <w:basedOn w:val="prastojilentel"/>
    <w:rPr>
      <w:rFonts w:ascii="Corbel" w:eastAsia="Corbel" w:hAnsi="Corbel" w:cs="Corbel"/>
      <w:color w:val="868686"/>
    </w:rPr>
    <w:tblPr>
      <w:tblStyleRowBandSize w:val="1"/>
      <w:tblStyleColBandSize w:val="1"/>
    </w:tblPr>
  </w:style>
  <w:style w:type="table" w:customStyle="1" w:styleId="a5">
    <w:basedOn w:val="prastojilentel"/>
    <w:rPr>
      <w:rFonts w:ascii="Corbel" w:eastAsia="Corbel" w:hAnsi="Corbel" w:cs="Corbel"/>
      <w:color w:val="868686"/>
    </w:rPr>
    <w:tblPr>
      <w:tblStyleRowBandSize w:val="1"/>
      <w:tblStyleColBandSize w:val="1"/>
    </w:tblPr>
  </w:style>
  <w:style w:type="table" w:customStyle="1" w:styleId="a6">
    <w:basedOn w:val="prastojilentel"/>
    <w:rPr>
      <w:rFonts w:ascii="Corbel" w:eastAsia="Corbel" w:hAnsi="Corbel" w:cs="Corbel"/>
      <w:color w:val="868686"/>
    </w:rPr>
    <w:tblPr>
      <w:tblStyleRowBandSize w:val="1"/>
      <w:tblStyleColBandSize w:val="1"/>
    </w:tblPr>
  </w:style>
  <w:style w:type="character" w:customStyle="1" w:styleId="Bolds">
    <w:name w:val="Bolds"/>
    <w:rsid w:val="00561C13"/>
    <w:rPr>
      <w:b/>
      <w:lang w:val="en-US"/>
    </w:rPr>
  </w:style>
  <w:style w:type="paragraph" w:styleId="Sraopastraipa">
    <w:name w:val="List Paragraph"/>
    <w:basedOn w:val="prastasis"/>
    <w:uiPriority w:val="34"/>
    <w:qFormat/>
    <w:rsid w:val="008B5238"/>
    <w:pPr>
      <w:ind w:left="720"/>
      <w:contextualSpacing/>
    </w:pPr>
    <w:rPr>
      <w:rFonts w:eastAsia="Times New Roman" w:cs="Times New Roman"/>
      <w:lang w:eastAsia="en-US"/>
    </w:rPr>
  </w:style>
  <w:style w:type="paragraph" w:customStyle="1" w:styleId="metod">
    <w:name w:val="metod"/>
    <w:basedOn w:val="Tekstoblokas"/>
    <w:rsid w:val="008B5238"/>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table" w:customStyle="1" w:styleId="TableGrid">
    <w:name w:val="TableGrid"/>
    <w:rsid w:val="008B5238"/>
    <w:pPr>
      <w:spacing w:after="0" w:line="240" w:lineRule="auto"/>
    </w:pPr>
    <w:rPr>
      <w:rFonts w:asciiTheme="minorHAnsi" w:eastAsiaTheme="minorEastAsia" w:hAnsiTheme="minorHAnsi" w:cstheme="minorBidi"/>
      <w:lang w:eastAsia="en-US"/>
    </w:rPr>
    <w:tblPr>
      <w:tblCellMar>
        <w:top w:w="0" w:type="dxa"/>
        <w:left w:w="0" w:type="dxa"/>
        <w:bottom w:w="0" w:type="dxa"/>
        <w:right w:w="0" w:type="dxa"/>
      </w:tblCellMar>
    </w:tblPr>
  </w:style>
  <w:style w:type="paragraph" w:styleId="Tekstoblokas">
    <w:name w:val="Block Text"/>
    <w:basedOn w:val="prastasis"/>
    <w:uiPriority w:val="99"/>
    <w:semiHidden/>
    <w:unhideWhenUsed/>
    <w:rsid w:val="008B523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Komentaronuoroda">
    <w:name w:val="annotation reference"/>
    <w:basedOn w:val="Numatytasispastraiposriftas"/>
    <w:uiPriority w:val="99"/>
    <w:semiHidden/>
    <w:unhideWhenUsed/>
    <w:rsid w:val="00CA6B5D"/>
    <w:rPr>
      <w:sz w:val="16"/>
      <w:szCs w:val="16"/>
    </w:rPr>
  </w:style>
  <w:style w:type="paragraph" w:styleId="Komentarotekstas">
    <w:name w:val="annotation text"/>
    <w:basedOn w:val="prastasis"/>
    <w:link w:val="KomentarotekstasDiagrama"/>
    <w:uiPriority w:val="99"/>
    <w:unhideWhenUsed/>
    <w:rsid w:val="00CA6B5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A6B5D"/>
    <w:rPr>
      <w:sz w:val="20"/>
      <w:szCs w:val="20"/>
    </w:rPr>
  </w:style>
  <w:style w:type="paragraph" w:styleId="Komentarotema">
    <w:name w:val="annotation subject"/>
    <w:basedOn w:val="Komentarotekstas"/>
    <w:next w:val="Komentarotekstas"/>
    <w:link w:val="KomentarotemaDiagrama"/>
    <w:uiPriority w:val="99"/>
    <w:semiHidden/>
    <w:unhideWhenUsed/>
    <w:rsid w:val="00CA6B5D"/>
    <w:rPr>
      <w:b/>
      <w:bCs/>
    </w:rPr>
  </w:style>
  <w:style w:type="character" w:customStyle="1" w:styleId="KomentarotemaDiagrama">
    <w:name w:val="Komentaro tema Diagrama"/>
    <w:basedOn w:val="KomentarotekstasDiagrama"/>
    <w:link w:val="Komentarotema"/>
    <w:uiPriority w:val="99"/>
    <w:semiHidden/>
    <w:rsid w:val="00CA6B5D"/>
    <w:rPr>
      <w:b/>
      <w:bCs/>
      <w:sz w:val="20"/>
      <w:szCs w:val="20"/>
    </w:rPr>
  </w:style>
  <w:style w:type="character" w:styleId="Hipersaitas">
    <w:name w:val="Hyperlink"/>
    <w:basedOn w:val="Numatytasispastraiposriftas"/>
    <w:uiPriority w:val="99"/>
    <w:unhideWhenUsed/>
    <w:rsid w:val="00A97C91"/>
    <w:rPr>
      <w:color w:val="0000FF" w:themeColor="hyperlink"/>
      <w:u w:val="single"/>
    </w:rPr>
  </w:style>
  <w:style w:type="character" w:customStyle="1" w:styleId="UnresolvedMention1">
    <w:name w:val="Unresolved Mention1"/>
    <w:basedOn w:val="Numatytasispastraiposriftas"/>
    <w:uiPriority w:val="99"/>
    <w:semiHidden/>
    <w:unhideWhenUsed/>
    <w:rsid w:val="00A9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681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7731</Words>
  <Characters>4407</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Tadas Šarapovas</dc:creator>
  <cp:lastModifiedBy>Smiltė Nostytė</cp:lastModifiedBy>
  <cp:revision>4</cp:revision>
  <dcterms:created xsi:type="dcterms:W3CDTF">2023-01-04T08:47:00Z</dcterms:created>
  <dcterms:modified xsi:type="dcterms:W3CDTF">2023-10-19T09:39:00Z</dcterms:modified>
</cp:coreProperties>
</file>