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138D0233" w:rsidR="00901197" w:rsidRPr="00E71E70" w:rsidRDefault="00176F87" w:rsidP="00176F87">
      <w:pPr>
        <w:tabs>
          <w:tab w:val="left" w:pos="6663"/>
        </w:tabs>
        <w:spacing w:after="120"/>
        <w:jc w:val="center"/>
        <w:rPr>
          <w:rFonts w:ascii="Arial" w:hAnsi="Arial" w:cs="Arial"/>
          <w:sz w:val="28"/>
          <w:szCs w:val="28"/>
        </w:rPr>
      </w:pPr>
      <w:r w:rsidRPr="00E71E70">
        <w:rPr>
          <w:rFonts w:ascii="Arial" w:hAnsi="Arial" w:cs="Arial"/>
          <w:sz w:val="28"/>
          <w:szCs w:val="28"/>
        </w:rPr>
        <w:t>POLITICS AND ECONOMICS OF MIGRATION</w:t>
      </w:r>
    </w:p>
    <w:p w14:paraId="23CA9E92" w14:textId="77777777" w:rsidR="00162656" w:rsidRPr="00E71E70"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E71E70" w14:paraId="42669BE7" w14:textId="77777777" w:rsidTr="00901197">
        <w:tc>
          <w:tcPr>
            <w:tcW w:w="2537" w:type="pct"/>
          </w:tcPr>
          <w:p w14:paraId="6526C01C" w14:textId="77777777" w:rsidR="00AE7148" w:rsidRPr="00E71E70" w:rsidRDefault="00AE7148" w:rsidP="00BB3566">
            <w:pPr>
              <w:pStyle w:val="Parameters"/>
              <w:tabs>
                <w:tab w:val="clear" w:pos="4820"/>
              </w:tabs>
              <w:spacing w:before="120" w:after="0"/>
              <w:ind w:left="0" w:firstLine="0"/>
              <w:rPr>
                <w:rStyle w:val="Bolds"/>
                <w:rFonts w:ascii="Arial" w:hAnsi="Arial" w:cs="Arial"/>
                <w:sz w:val="18"/>
                <w:szCs w:val="18"/>
              </w:rPr>
            </w:pPr>
            <w:r w:rsidRPr="00E71E70">
              <w:rPr>
                <w:rStyle w:val="Bolds"/>
                <w:rFonts w:ascii="Arial" w:hAnsi="Arial" w:cs="Arial"/>
                <w:sz w:val="18"/>
                <w:szCs w:val="18"/>
              </w:rPr>
              <w:t>Course code</w:t>
            </w:r>
          </w:p>
        </w:tc>
        <w:tc>
          <w:tcPr>
            <w:tcW w:w="2463" w:type="pct"/>
          </w:tcPr>
          <w:p w14:paraId="1AA4E15E" w14:textId="419ADC23" w:rsidR="00AE7148" w:rsidRPr="00E71E70" w:rsidRDefault="00176F87" w:rsidP="00BB3566">
            <w:pPr>
              <w:spacing w:before="120" w:after="0" w:line="240" w:lineRule="auto"/>
              <w:rPr>
                <w:rFonts w:ascii="Arial" w:hAnsi="Arial" w:cs="Arial"/>
                <w:i/>
                <w:color w:val="000000"/>
                <w:sz w:val="18"/>
                <w:szCs w:val="18"/>
              </w:rPr>
            </w:pPr>
            <w:r w:rsidRPr="00E71E70">
              <w:rPr>
                <w:rFonts w:ascii="Arial" w:hAnsi="Arial" w:cs="Arial"/>
                <w:i/>
                <w:color w:val="000000"/>
                <w:sz w:val="18"/>
                <w:szCs w:val="18"/>
              </w:rPr>
              <w:t>POL12</w:t>
            </w:r>
            <w:r w:rsidR="0070314B" w:rsidRPr="00E71E70">
              <w:rPr>
                <w:rFonts w:ascii="Arial" w:hAnsi="Arial" w:cs="Arial"/>
                <w:i/>
                <w:color w:val="000000"/>
                <w:sz w:val="18"/>
                <w:szCs w:val="18"/>
              </w:rPr>
              <w:t>8</w:t>
            </w:r>
          </w:p>
        </w:tc>
      </w:tr>
      <w:tr w:rsidR="00AE7148" w:rsidRPr="00E71E70" w14:paraId="74A9A9F0" w14:textId="77777777" w:rsidTr="00901197">
        <w:tc>
          <w:tcPr>
            <w:tcW w:w="2537" w:type="pct"/>
          </w:tcPr>
          <w:p w14:paraId="14A463FE" w14:textId="7AA151BB" w:rsidR="00AE7148" w:rsidRPr="00B25240" w:rsidRDefault="00AD51A5" w:rsidP="00B25240">
            <w:pPr>
              <w:pStyle w:val="Parameters"/>
              <w:tabs>
                <w:tab w:val="clear" w:pos="4820"/>
              </w:tabs>
              <w:spacing w:before="120" w:after="0"/>
              <w:ind w:left="0" w:firstLine="0"/>
              <w:rPr>
                <w:rStyle w:val="Bolds"/>
                <w:rFonts w:ascii="Arial" w:hAnsi="Arial" w:cs="Arial"/>
                <w:sz w:val="18"/>
                <w:szCs w:val="18"/>
              </w:rPr>
            </w:pPr>
            <w:r w:rsidRPr="00AD51A5">
              <w:rPr>
                <w:rStyle w:val="Bolds"/>
                <w:rFonts w:ascii="Arial" w:hAnsi="Arial" w:cs="Arial"/>
                <w:sz w:val="18"/>
                <w:szCs w:val="18"/>
              </w:rPr>
              <w:t xml:space="preserve">Compulsory in the </w:t>
            </w:r>
            <w:proofErr w:type="spellStart"/>
            <w:r w:rsidRPr="00AD51A5">
              <w:rPr>
                <w:rStyle w:val="Bolds"/>
                <w:rFonts w:ascii="Arial" w:hAnsi="Arial" w:cs="Arial"/>
                <w:sz w:val="18"/>
                <w:szCs w:val="18"/>
              </w:rPr>
              <w:t>programmes</w:t>
            </w:r>
            <w:proofErr w:type="spellEnd"/>
            <w:r w:rsidR="00176F87" w:rsidRPr="00B25240">
              <w:rPr>
                <w:rStyle w:val="Bolds"/>
                <w:rFonts w:ascii="Arial" w:hAnsi="Arial" w:cs="Arial"/>
                <w:sz w:val="18"/>
                <w:szCs w:val="18"/>
              </w:rPr>
              <w:t xml:space="preserve"> </w:t>
            </w:r>
          </w:p>
        </w:tc>
        <w:tc>
          <w:tcPr>
            <w:tcW w:w="2463" w:type="pct"/>
          </w:tcPr>
          <w:p w14:paraId="019CBA74" w14:textId="4724D5CF" w:rsidR="00AE7148" w:rsidRPr="00AD51A5" w:rsidRDefault="00AD51A5" w:rsidP="0070314B">
            <w:pPr>
              <w:pStyle w:val="Parameters"/>
              <w:tabs>
                <w:tab w:val="clear" w:pos="4820"/>
              </w:tabs>
              <w:spacing w:before="120" w:after="0"/>
              <w:ind w:left="0" w:firstLine="0"/>
              <w:rPr>
                <w:rStyle w:val="Bolds"/>
                <w:rFonts w:ascii="Arial" w:hAnsi="Arial" w:cs="Arial"/>
                <w:b w:val="0"/>
                <w:i/>
                <w:sz w:val="18"/>
                <w:szCs w:val="18"/>
              </w:rPr>
            </w:pPr>
            <w:r w:rsidRPr="00AD51A5">
              <w:rPr>
                <w:rStyle w:val="Bolds"/>
                <w:rFonts w:ascii="Arial" w:hAnsi="Arial" w:cs="Arial"/>
                <w:b w:val="0"/>
                <w:i/>
                <w:sz w:val="18"/>
                <w:szCs w:val="18"/>
              </w:rPr>
              <w:t>Elective</w:t>
            </w:r>
          </w:p>
        </w:tc>
      </w:tr>
      <w:tr w:rsidR="00B4316F" w:rsidRPr="00E71E70" w14:paraId="1FA633EE" w14:textId="77777777" w:rsidTr="00901197">
        <w:tc>
          <w:tcPr>
            <w:tcW w:w="2537" w:type="pct"/>
          </w:tcPr>
          <w:p w14:paraId="2BE94610" w14:textId="300BB536" w:rsidR="00AE7148" w:rsidRPr="00E71E70" w:rsidRDefault="00B4316F" w:rsidP="00BB3566">
            <w:pPr>
              <w:pStyle w:val="Parameters"/>
              <w:tabs>
                <w:tab w:val="clear" w:pos="4820"/>
              </w:tabs>
              <w:spacing w:before="120" w:after="0"/>
              <w:ind w:left="0" w:firstLine="0"/>
              <w:rPr>
                <w:rStyle w:val="Bolds"/>
                <w:rFonts w:ascii="Arial" w:hAnsi="Arial" w:cs="Arial"/>
                <w:sz w:val="18"/>
                <w:szCs w:val="18"/>
              </w:rPr>
            </w:pPr>
            <w:r w:rsidRPr="00E71E70">
              <w:rPr>
                <w:rStyle w:val="Bolds"/>
                <w:rFonts w:ascii="Arial" w:hAnsi="Arial" w:cs="Arial"/>
                <w:sz w:val="18"/>
                <w:szCs w:val="18"/>
              </w:rPr>
              <w:t>Level of studies</w:t>
            </w:r>
          </w:p>
        </w:tc>
        <w:tc>
          <w:tcPr>
            <w:tcW w:w="2463" w:type="pct"/>
          </w:tcPr>
          <w:p w14:paraId="2F31AC28" w14:textId="55CE99B3" w:rsidR="00AE7148" w:rsidRPr="00E71E70" w:rsidRDefault="00B4316F" w:rsidP="00BB3566">
            <w:pPr>
              <w:pStyle w:val="Parameters"/>
              <w:tabs>
                <w:tab w:val="clear" w:pos="4820"/>
              </w:tabs>
              <w:spacing w:before="120" w:after="0"/>
              <w:ind w:left="0" w:firstLine="0"/>
              <w:rPr>
                <w:rStyle w:val="Bolds"/>
                <w:rFonts w:ascii="Arial" w:hAnsi="Arial" w:cs="Arial"/>
                <w:b w:val="0"/>
                <w:i/>
                <w:sz w:val="18"/>
                <w:szCs w:val="18"/>
              </w:rPr>
            </w:pPr>
            <w:r w:rsidRPr="00E71E70">
              <w:rPr>
                <w:rStyle w:val="Bolds"/>
                <w:rFonts w:ascii="Arial" w:hAnsi="Arial" w:cs="Arial"/>
                <w:b w:val="0"/>
                <w:i/>
                <w:sz w:val="18"/>
                <w:szCs w:val="18"/>
              </w:rPr>
              <w:t>Undergraduate</w:t>
            </w:r>
          </w:p>
        </w:tc>
      </w:tr>
      <w:tr w:rsidR="00F23989" w:rsidRPr="00E71E70" w14:paraId="509071A8" w14:textId="77777777" w:rsidTr="00901197">
        <w:tc>
          <w:tcPr>
            <w:tcW w:w="2537" w:type="pct"/>
          </w:tcPr>
          <w:p w14:paraId="4622EA2E" w14:textId="51955B0C" w:rsidR="00F23989" w:rsidRPr="00E71E70" w:rsidRDefault="00901197" w:rsidP="00BB3566">
            <w:pPr>
              <w:pStyle w:val="Parameters"/>
              <w:tabs>
                <w:tab w:val="clear" w:pos="4820"/>
              </w:tabs>
              <w:spacing w:before="120" w:after="0"/>
              <w:ind w:left="0" w:firstLine="0"/>
              <w:rPr>
                <w:rStyle w:val="Bolds"/>
                <w:rFonts w:ascii="Arial" w:hAnsi="Arial" w:cs="Arial"/>
                <w:sz w:val="18"/>
                <w:szCs w:val="18"/>
              </w:rPr>
            </w:pPr>
            <w:r w:rsidRPr="00E71E70">
              <w:rPr>
                <w:rStyle w:val="Bolds"/>
                <w:rFonts w:ascii="Arial" w:hAnsi="Arial" w:cs="Arial"/>
                <w:sz w:val="18"/>
                <w:szCs w:val="18"/>
              </w:rPr>
              <w:t>Number of credits</w:t>
            </w:r>
          </w:p>
        </w:tc>
        <w:tc>
          <w:tcPr>
            <w:tcW w:w="2463" w:type="pct"/>
          </w:tcPr>
          <w:p w14:paraId="447ED3CE" w14:textId="35C613E3" w:rsidR="00F23989" w:rsidRPr="00E71E70" w:rsidRDefault="00B4316F" w:rsidP="00BB3566">
            <w:pPr>
              <w:pStyle w:val="Parameters"/>
              <w:tabs>
                <w:tab w:val="clear" w:pos="4820"/>
              </w:tabs>
              <w:spacing w:before="120" w:after="0"/>
              <w:ind w:left="0" w:firstLine="0"/>
              <w:rPr>
                <w:rStyle w:val="Bolds"/>
                <w:rFonts w:ascii="Arial" w:hAnsi="Arial" w:cs="Arial"/>
                <w:b w:val="0"/>
                <w:i/>
                <w:sz w:val="18"/>
                <w:szCs w:val="18"/>
              </w:rPr>
            </w:pPr>
            <w:r w:rsidRPr="00E71E70">
              <w:rPr>
                <w:rStyle w:val="Bolds"/>
                <w:rFonts w:ascii="Arial" w:hAnsi="Arial" w:cs="Arial"/>
                <w:b w:val="0"/>
                <w:i/>
                <w:sz w:val="18"/>
                <w:szCs w:val="18"/>
              </w:rPr>
              <w:t xml:space="preserve">6 ECTS (48 </w:t>
            </w:r>
            <w:r w:rsidR="00DD6FA8" w:rsidRPr="00E71E70">
              <w:rPr>
                <w:rStyle w:val="Bolds"/>
                <w:rFonts w:ascii="Arial" w:hAnsi="Arial" w:cs="Arial"/>
                <w:b w:val="0"/>
                <w:i/>
                <w:sz w:val="18"/>
                <w:szCs w:val="18"/>
              </w:rPr>
              <w:t>in-class</w:t>
            </w:r>
            <w:r w:rsidRPr="00E71E70">
              <w:rPr>
                <w:rStyle w:val="Bolds"/>
                <w:rFonts w:ascii="Arial" w:hAnsi="Arial" w:cs="Arial"/>
                <w:b w:val="0"/>
                <w:i/>
                <w:sz w:val="18"/>
                <w:szCs w:val="18"/>
              </w:rPr>
              <w:t xml:space="preserve"> hours + </w:t>
            </w:r>
            <w:r w:rsidR="00DD6FA8" w:rsidRPr="00E71E70">
              <w:rPr>
                <w:rStyle w:val="Bolds"/>
                <w:rFonts w:ascii="Arial" w:hAnsi="Arial" w:cs="Arial"/>
                <w:b w:val="0"/>
                <w:i/>
                <w:sz w:val="18"/>
                <w:szCs w:val="18"/>
              </w:rPr>
              <w:t>6</w:t>
            </w:r>
            <w:r w:rsidRPr="00E71E70">
              <w:rPr>
                <w:rStyle w:val="Bolds"/>
                <w:rFonts w:ascii="Arial" w:hAnsi="Arial" w:cs="Arial"/>
                <w:b w:val="0"/>
                <w:i/>
                <w:sz w:val="18"/>
                <w:szCs w:val="18"/>
              </w:rPr>
              <w:t xml:space="preserve"> consultation hours</w:t>
            </w:r>
            <w:r w:rsidR="00DD6FA8" w:rsidRPr="00E71E70">
              <w:rPr>
                <w:rStyle w:val="Bolds"/>
                <w:rFonts w:ascii="Arial" w:hAnsi="Arial" w:cs="Arial"/>
                <w:b w:val="0"/>
                <w:i/>
                <w:sz w:val="18"/>
                <w:szCs w:val="18"/>
              </w:rPr>
              <w:t xml:space="preserve"> + 2 exam hours</w:t>
            </w:r>
            <w:r w:rsidRPr="00E71E70">
              <w:rPr>
                <w:rStyle w:val="Bolds"/>
                <w:rFonts w:ascii="Arial" w:hAnsi="Arial" w:cs="Arial"/>
                <w:b w:val="0"/>
                <w:i/>
                <w:sz w:val="18"/>
                <w:szCs w:val="18"/>
              </w:rPr>
              <w:t>, 10</w:t>
            </w:r>
            <w:r w:rsidR="00DD6FA8" w:rsidRPr="00E71E70">
              <w:rPr>
                <w:rStyle w:val="Bolds"/>
                <w:rFonts w:ascii="Arial" w:hAnsi="Arial" w:cs="Arial"/>
                <w:b w:val="0"/>
                <w:i/>
                <w:sz w:val="18"/>
                <w:szCs w:val="18"/>
              </w:rPr>
              <w:t>4</w:t>
            </w:r>
            <w:r w:rsidRPr="00E71E70">
              <w:rPr>
                <w:rStyle w:val="Bolds"/>
                <w:rFonts w:ascii="Arial" w:hAnsi="Arial" w:cs="Arial"/>
                <w:b w:val="0"/>
                <w:i/>
                <w:sz w:val="18"/>
                <w:szCs w:val="18"/>
              </w:rPr>
              <w:t xml:space="preserve"> individual work hours)</w:t>
            </w:r>
          </w:p>
        </w:tc>
      </w:tr>
      <w:tr w:rsidR="00F23989" w:rsidRPr="00E71E70" w14:paraId="42E072A5" w14:textId="77777777" w:rsidTr="00901197">
        <w:tc>
          <w:tcPr>
            <w:tcW w:w="2537" w:type="pct"/>
          </w:tcPr>
          <w:p w14:paraId="5065227B" w14:textId="334558F0" w:rsidR="00F23989" w:rsidRPr="00E71E70" w:rsidRDefault="00901197" w:rsidP="00BB3566">
            <w:pPr>
              <w:pStyle w:val="Parameters"/>
              <w:tabs>
                <w:tab w:val="clear" w:pos="4820"/>
              </w:tabs>
              <w:spacing w:before="120" w:after="0"/>
              <w:ind w:left="0" w:firstLine="0"/>
              <w:rPr>
                <w:rStyle w:val="Bolds"/>
                <w:rFonts w:ascii="Arial" w:hAnsi="Arial" w:cs="Arial"/>
                <w:sz w:val="18"/>
                <w:szCs w:val="18"/>
              </w:rPr>
            </w:pPr>
            <w:r w:rsidRPr="00E71E70">
              <w:rPr>
                <w:rStyle w:val="Bolds"/>
                <w:rFonts w:ascii="Arial" w:hAnsi="Arial" w:cs="Arial"/>
                <w:sz w:val="18"/>
                <w:szCs w:val="18"/>
              </w:rPr>
              <w:t>Course coordinator (</w:t>
            </w:r>
            <w:r w:rsidR="00B4316F" w:rsidRPr="00E71E70">
              <w:rPr>
                <w:rStyle w:val="Bolds"/>
                <w:rFonts w:ascii="Arial" w:hAnsi="Arial" w:cs="Arial"/>
                <w:sz w:val="18"/>
                <w:szCs w:val="18"/>
              </w:rPr>
              <w:t>title and name</w:t>
            </w:r>
            <w:r w:rsidRPr="00E71E70">
              <w:rPr>
                <w:rStyle w:val="Bolds"/>
                <w:rFonts w:ascii="Arial" w:hAnsi="Arial" w:cs="Arial"/>
                <w:sz w:val="18"/>
                <w:szCs w:val="18"/>
              </w:rPr>
              <w:t>)</w:t>
            </w:r>
          </w:p>
        </w:tc>
        <w:tc>
          <w:tcPr>
            <w:tcW w:w="2463" w:type="pct"/>
          </w:tcPr>
          <w:p w14:paraId="52E8AA77" w14:textId="66151ABE" w:rsidR="00F23989" w:rsidRPr="00E71E70" w:rsidRDefault="0070314B" w:rsidP="00BB3566">
            <w:pPr>
              <w:pStyle w:val="Parameters"/>
              <w:tabs>
                <w:tab w:val="clear" w:pos="4820"/>
              </w:tabs>
              <w:spacing w:before="120" w:after="0"/>
              <w:ind w:left="0" w:firstLine="0"/>
              <w:rPr>
                <w:rStyle w:val="Bolds"/>
                <w:rFonts w:ascii="Arial" w:hAnsi="Arial" w:cs="Arial"/>
                <w:b w:val="0"/>
                <w:i/>
                <w:sz w:val="18"/>
                <w:szCs w:val="18"/>
              </w:rPr>
            </w:pPr>
            <w:r w:rsidRPr="00E71E70">
              <w:rPr>
                <w:rStyle w:val="Bolds"/>
                <w:rFonts w:ascii="Arial" w:hAnsi="Arial" w:cs="Arial"/>
                <w:b w:val="0"/>
                <w:i/>
                <w:sz w:val="18"/>
                <w:szCs w:val="18"/>
              </w:rPr>
              <w:t>Senior lecturer</w:t>
            </w:r>
            <w:r w:rsidR="00B4316F" w:rsidRPr="00E71E70">
              <w:rPr>
                <w:rStyle w:val="Bolds"/>
                <w:rFonts w:ascii="Arial" w:hAnsi="Arial" w:cs="Arial"/>
                <w:b w:val="0"/>
                <w:i/>
                <w:sz w:val="18"/>
                <w:szCs w:val="18"/>
              </w:rPr>
              <w:t xml:space="preserve"> Dr.</w:t>
            </w:r>
            <w:r w:rsidRPr="00E71E70">
              <w:rPr>
                <w:rStyle w:val="Bolds"/>
                <w:rFonts w:ascii="Arial" w:hAnsi="Arial" w:cs="Arial"/>
                <w:b w:val="0"/>
                <w:i/>
                <w:sz w:val="18"/>
                <w:szCs w:val="18"/>
              </w:rPr>
              <w:t xml:space="preserve"> Eglė </w:t>
            </w:r>
            <w:proofErr w:type="spellStart"/>
            <w:r w:rsidRPr="00E71E70">
              <w:rPr>
                <w:rStyle w:val="Bolds"/>
                <w:rFonts w:ascii="Arial" w:hAnsi="Arial" w:cs="Arial"/>
                <w:b w:val="0"/>
                <w:i/>
                <w:sz w:val="18"/>
                <w:szCs w:val="18"/>
              </w:rPr>
              <w:t>Verseckaitė</w:t>
            </w:r>
            <w:proofErr w:type="spellEnd"/>
            <w:r w:rsidRPr="00E71E70">
              <w:rPr>
                <w:rStyle w:val="Bolds"/>
                <w:rFonts w:ascii="Arial" w:hAnsi="Arial" w:cs="Arial"/>
                <w:b w:val="0"/>
                <w:i/>
                <w:sz w:val="18"/>
                <w:szCs w:val="18"/>
              </w:rPr>
              <w:t>-Grzeskowiak</w:t>
            </w:r>
          </w:p>
        </w:tc>
      </w:tr>
      <w:tr w:rsidR="00AE7148" w:rsidRPr="00E71E70" w14:paraId="4BFE1536" w14:textId="77777777" w:rsidTr="00901197">
        <w:tc>
          <w:tcPr>
            <w:tcW w:w="2537" w:type="pct"/>
          </w:tcPr>
          <w:p w14:paraId="379AEE7F" w14:textId="077E44D7" w:rsidR="00AE7148" w:rsidRPr="00E71E70" w:rsidRDefault="00901197" w:rsidP="00BB3566">
            <w:pPr>
              <w:pStyle w:val="Parameters"/>
              <w:tabs>
                <w:tab w:val="clear" w:pos="4820"/>
              </w:tabs>
              <w:spacing w:before="120" w:after="0"/>
              <w:ind w:left="0" w:firstLine="0"/>
              <w:rPr>
                <w:rStyle w:val="Bolds"/>
                <w:rFonts w:ascii="Arial" w:hAnsi="Arial" w:cs="Arial"/>
                <w:sz w:val="18"/>
                <w:szCs w:val="18"/>
              </w:rPr>
            </w:pPr>
            <w:r w:rsidRPr="00E71E70">
              <w:rPr>
                <w:rStyle w:val="Bolds"/>
                <w:rFonts w:ascii="Arial" w:hAnsi="Arial" w:cs="Arial"/>
                <w:sz w:val="18"/>
                <w:szCs w:val="18"/>
              </w:rPr>
              <w:t>Prerequisites</w:t>
            </w:r>
          </w:p>
        </w:tc>
        <w:tc>
          <w:tcPr>
            <w:tcW w:w="2463" w:type="pct"/>
          </w:tcPr>
          <w:p w14:paraId="4DBC4DB6" w14:textId="6EE54F51" w:rsidR="00AE7148" w:rsidRPr="00E71E70" w:rsidRDefault="0070314B" w:rsidP="00BB3566">
            <w:pPr>
              <w:pStyle w:val="Parameters"/>
              <w:tabs>
                <w:tab w:val="clear" w:pos="4820"/>
              </w:tabs>
              <w:spacing w:before="120" w:after="0"/>
              <w:ind w:left="0" w:firstLine="0"/>
              <w:rPr>
                <w:rFonts w:ascii="Arial" w:hAnsi="Arial" w:cs="Arial"/>
                <w:i/>
                <w:iCs/>
                <w:sz w:val="18"/>
                <w:szCs w:val="18"/>
              </w:rPr>
            </w:pPr>
            <w:r w:rsidRPr="00E71E70">
              <w:rPr>
                <w:rFonts w:ascii="Arial" w:hAnsi="Arial" w:cs="Arial"/>
                <w:i/>
                <w:iCs/>
                <w:sz w:val="18"/>
                <w:szCs w:val="18"/>
              </w:rPr>
              <w:t>None</w:t>
            </w:r>
          </w:p>
        </w:tc>
      </w:tr>
      <w:tr w:rsidR="00AE7148" w:rsidRPr="00E71E70" w14:paraId="3EAA7653" w14:textId="77777777" w:rsidTr="00901197">
        <w:trPr>
          <w:trHeight w:val="168"/>
        </w:trPr>
        <w:tc>
          <w:tcPr>
            <w:tcW w:w="2537" w:type="pct"/>
          </w:tcPr>
          <w:p w14:paraId="6D808724" w14:textId="0920B481" w:rsidR="00AE7148" w:rsidRPr="00E71E70" w:rsidRDefault="00B4316F" w:rsidP="00BB3566">
            <w:pPr>
              <w:pStyle w:val="Parameters"/>
              <w:tabs>
                <w:tab w:val="clear" w:pos="4820"/>
              </w:tabs>
              <w:spacing w:before="120" w:after="0"/>
              <w:ind w:left="0" w:firstLine="0"/>
              <w:rPr>
                <w:rFonts w:ascii="Arial" w:hAnsi="Arial" w:cs="Arial"/>
                <w:b/>
                <w:sz w:val="18"/>
                <w:szCs w:val="18"/>
              </w:rPr>
            </w:pPr>
            <w:r w:rsidRPr="00E71E70">
              <w:rPr>
                <w:rStyle w:val="Bolds"/>
                <w:rFonts w:ascii="Arial" w:hAnsi="Arial" w:cs="Arial"/>
                <w:sz w:val="18"/>
                <w:szCs w:val="18"/>
              </w:rPr>
              <w:t>L</w:t>
            </w:r>
            <w:r w:rsidR="00901197" w:rsidRPr="00E71E70">
              <w:rPr>
                <w:rStyle w:val="Bolds"/>
                <w:rFonts w:ascii="Arial" w:hAnsi="Arial" w:cs="Arial"/>
                <w:sz w:val="18"/>
                <w:szCs w:val="18"/>
              </w:rPr>
              <w:t>anguage</w:t>
            </w:r>
            <w:r w:rsidRPr="00E71E70">
              <w:rPr>
                <w:rStyle w:val="Bolds"/>
                <w:rFonts w:ascii="Arial" w:hAnsi="Arial" w:cs="Arial"/>
                <w:sz w:val="18"/>
                <w:szCs w:val="18"/>
              </w:rPr>
              <w:t xml:space="preserve"> of instruction</w:t>
            </w:r>
          </w:p>
        </w:tc>
        <w:tc>
          <w:tcPr>
            <w:tcW w:w="2463" w:type="pct"/>
          </w:tcPr>
          <w:p w14:paraId="76CD57B3" w14:textId="340FB63C" w:rsidR="00AE7148" w:rsidRPr="00E71E70" w:rsidRDefault="00B4316F" w:rsidP="00BB3566">
            <w:pPr>
              <w:pStyle w:val="Parameters"/>
              <w:tabs>
                <w:tab w:val="clear" w:pos="4820"/>
              </w:tabs>
              <w:spacing w:before="120" w:after="0"/>
              <w:ind w:left="0" w:firstLine="0"/>
              <w:rPr>
                <w:rFonts w:ascii="Arial" w:hAnsi="Arial" w:cs="Arial"/>
                <w:i/>
                <w:sz w:val="18"/>
                <w:szCs w:val="18"/>
              </w:rPr>
            </w:pPr>
            <w:r w:rsidRPr="00E71E70">
              <w:rPr>
                <w:rFonts w:ascii="Arial" w:hAnsi="Arial" w:cs="Arial"/>
                <w:i/>
                <w:sz w:val="18"/>
                <w:szCs w:val="18"/>
              </w:rPr>
              <w:t>English</w:t>
            </w:r>
          </w:p>
        </w:tc>
      </w:tr>
    </w:tbl>
    <w:p w14:paraId="270D29B8" w14:textId="6240E5E3" w:rsidR="009972A4" w:rsidRPr="00E71E70" w:rsidRDefault="009972A4" w:rsidP="009D4C19">
      <w:pPr>
        <w:spacing w:after="0" w:line="240" w:lineRule="auto"/>
        <w:rPr>
          <w:rFonts w:ascii="Arial" w:hAnsi="Arial" w:cs="Arial"/>
          <w:b/>
          <w:sz w:val="18"/>
          <w:szCs w:val="18"/>
        </w:rPr>
      </w:pPr>
    </w:p>
    <w:p w14:paraId="3179A0FE" w14:textId="252D0603" w:rsidR="00B4316F" w:rsidRDefault="00B4316F" w:rsidP="009D4C19">
      <w:pPr>
        <w:spacing w:after="0" w:line="240" w:lineRule="auto"/>
        <w:rPr>
          <w:rFonts w:ascii="Arial" w:hAnsi="Arial" w:cs="Arial"/>
          <w:b/>
          <w:sz w:val="18"/>
          <w:szCs w:val="18"/>
        </w:rPr>
      </w:pPr>
    </w:p>
    <w:p w14:paraId="4B4C6D71" w14:textId="77777777" w:rsidR="00420AC5" w:rsidRPr="00E71E70" w:rsidRDefault="00420AC5" w:rsidP="009D4C19">
      <w:pPr>
        <w:spacing w:after="0" w:line="240" w:lineRule="auto"/>
        <w:rPr>
          <w:rFonts w:ascii="Arial" w:hAnsi="Arial" w:cs="Arial"/>
          <w:b/>
          <w:sz w:val="18"/>
          <w:szCs w:val="18"/>
        </w:rPr>
      </w:pPr>
    </w:p>
    <w:p w14:paraId="254A5945" w14:textId="02EB4AF5" w:rsidR="00B4316F" w:rsidRPr="00E71E70" w:rsidRDefault="00B4316F" w:rsidP="007C6666">
      <w:pPr>
        <w:spacing w:after="0" w:line="240" w:lineRule="auto"/>
        <w:rPr>
          <w:rFonts w:ascii="Arial" w:hAnsi="Arial" w:cs="Arial"/>
          <w:b/>
          <w:sz w:val="18"/>
          <w:szCs w:val="18"/>
        </w:rPr>
      </w:pPr>
      <w:r w:rsidRPr="00E71E70">
        <w:rPr>
          <w:rFonts w:ascii="Arial" w:hAnsi="Arial" w:cs="Arial"/>
          <w:b/>
          <w:sz w:val="18"/>
          <w:szCs w:val="18"/>
        </w:rPr>
        <w:t>THE AIM OF THE COURSE:</w:t>
      </w:r>
    </w:p>
    <w:p w14:paraId="033303F8" w14:textId="35D69AA2" w:rsidR="008A4107" w:rsidRPr="00E71E70" w:rsidRDefault="008A4107" w:rsidP="00D700DA">
      <w:pPr>
        <w:spacing w:after="0" w:line="240" w:lineRule="auto"/>
        <w:jc w:val="both"/>
        <w:rPr>
          <w:rFonts w:ascii="Arial" w:hAnsi="Arial" w:cs="Arial"/>
          <w:b/>
          <w:sz w:val="18"/>
          <w:szCs w:val="18"/>
        </w:rPr>
      </w:pPr>
    </w:p>
    <w:p w14:paraId="6E59D9DB" w14:textId="609E9904" w:rsidR="003F3710" w:rsidRPr="00E71E70" w:rsidRDefault="00847D04" w:rsidP="00176F87">
      <w:pPr>
        <w:pStyle w:val="metod"/>
        <w:ind w:firstLine="0"/>
        <w:jc w:val="both"/>
        <w:rPr>
          <w:rFonts w:ascii="Arial" w:hAnsi="Arial" w:cs="Arial"/>
          <w:sz w:val="18"/>
          <w:szCs w:val="18"/>
          <w:lang w:val="en-US"/>
        </w:rPr>
      </w:pPr>
      <w:proofErr w:type="gramStart"/>
      <w:r w:rsidRPr="00847D04">
        <w:rPr>
          <w:rFonts w:ascii="Arial" w:hAnsi="Arial" w:cs="Arial"/>
          <w:sz w:val="18"/>
          <w:szCs w:val="18"/>
          <w:lang w:val="en-US"/>
        </w:rPr>
        <w:t>Taking into account</w:t>
      </w:r>
      <w:proofErr w:type="gramEnd"/>
      <w:r w:rsidRPr="00847D04">
        <w:rPr>
          <w:rFonts w:ascii="Arial" w:hAnsi="Arial" w:cs="Arial"/>
          <w:sz w:val="18"/>
          <w:szCs w:val="18"/>
          <w:lang w:val="en-US"/>
        </w:rPr>
        <w:t xml:space="preserve"> the high relevance of international migration in today's world, this course aims to equip students with the knowledge and analytical tools that will enable them to become informed and capable participants of current academic and public debates on migration. The course will provide an overview of key theories and models explaining the causes and consequences of international migration, focusing on the insights of economics and political science. Students’ work will center on the application of these theories and models to the analysis of migration issues in selected migration flows.</w:t>
      </w:r>
    </w:p>
    <w:p w14:paraId="28999C31" w14:textId="3998D361" w:rsidR="009972A4" w:rsidRDefault="009972A4" w:rsidP="00A07DED">
      <w:pPr>
        <w:spacing w:after="0" w:line="240" w:lineRule="auto"/>
        <w:jc w:val="both"/>
        <w:rPr>
          <w:rFonts w:ascii="Arial" w:hAnsi="Arial" w:cs="Arial"/>
          <w:b/>
          <w:sz w:val="18"/>
          <w:szCs w:val="18"/>
        </w:rPr>
      </w:pPr>
    </w:p>
    <w:p w14:paraId="36F1F64C" w14:textId="77777777" w:rsidR="00420AC5" w:rsidRPr="00E71E70" w:rsidRDefault="00420AC5" w:rsidP="00A07DED">
      <w:pPr>
        <w:spacing w:after="0" w:line="240" w:lineRule="auto"/>
        <w:jc w:val="both"/>
        <w:rPr>
          <w:rFonts w:ascii="Arial" w:hAnsi="Arial" w:cs="Arial"/>
          <w:b/>
          <w:sz w:val="18"/>
          <w:szCs w:val="18"/>
        </w:rPr>
      </w:pPr>
    </w:p>
    <w:p w14:paraId="7A3F4418" w14:textId="3D1FCB00" w:rsidR="00901197" w:rsidRPr="00E71E70" w:rsidRDefault="007C6666" w:rsidP="009C1B45">
      <w:pPr>
        <w:spacing w:after="0" w:line="240" w:lineRule="auto"/>
        <w:rPr>
          <w:rFonts w:ascii="Arial" w:hAnsi="Arial" w:cs="Arial"/>
          <w:b/>
          <w:sz w:val="18"/>
          <w:szCs w:val="18"/>
        </w:rPr>
      </w:pPr>
      <w:r w:rsidRPr="00E71E70">
        <w:rPr>
          <w:rFonts w:ascii="Arial" w:hAnsi="Arial" w:cs="Arial"/>
          <w:b/>
          <w:sz w:val="18"/>
          <w:szCs w:val="18"/>
        </w:rPr>
        <w:t xml:space="preserve">MAPPING OF </w:t>
      </w:r>
      <w:r w:rsidR="00901197" w:rsidRPr="00E71E70">
        <w:rPr>
          <w:rFonts w:ascii="Arial" w:hAnsi="Arial" w:cs="Arial"/>
          <w:b/>
          <w:sz w:val="18"/>
          <w:szCs w:val="18"/>
        </w:rPr>
        <w:t>COURSE LEVEL LEARNING OUTCOMES (OBJECTIVES)</w:t>
      </w:r>
      <w:r w:rsidRPr="00E71E70">
        <w:rPr>
          <w:rFonts w:ascii="Arial" w:hAnsi="Arial" w:cs="Arial"/>
          <w:b/>
          <w:sz w:val="18"/>
          <w:szCs w:val="18"/>
        </w:rPr>
        <w:t xml:space="preserve"> WITH </w:t>
      </w:r>
      <w:r w:rsidR="0073580A" w:rsidRPr="00E71E70">
        <w:rPr>
          <w:rFonts w:ascii="Arial" w:hAnsi="Arial" w:cs="Arial"/>
          <w:b/>
          <w:sz w:val="18"/>
          <w:szCs w:val="18"/>
        </w:rPr>
        <w:t>DEGREE</w:t>
      </w:r>
      <w:r w:rsidR="001B338B" w:rsidRPr="00E71E70">
        <w:rPr>
          <w:rFonts w:ascii="Arial" w:hAnsi="Arial" w:cs="Arial"/>
          <w:b/>
          <w:sz w:val="18"/>
          <w:szCs w:val="18"/>
        </w:rPr>
        <w:t xml:space="preserve"> LEVEL LEARNING </w:t>
      </w:r>
      <w:r w:rsidR="0073580A" w:rsidRPr="00E71E70">
        <w:rPr>
          <w:rFonts w:ascii="Arial" w:hAnsi="Arial" w:cs="Arial"/>
          <w:b/>
          <w:sz w:val="18"/>
          <w:szCs w:val="18"/>
        </w:rPr>
        <w:t>OBJECTIVES</w:t>
      </w:r>
      <w:r w:rsidR="001B338B" w:rsidRPr="00E71E70">
        <w:rPr>
          <w:rFonts w:ascii="Arial" w:hAnsi="Arial" w:cs="Arial"/>
          <w:b/>
          <w:sz w:val="18"/>
          <w:szCs w:val="18"/>
        </w:rPr>
        <w:t xml:space="preserve"> (See Annex)</w:t>
      </w:r>
      <w:r w:rsidR="00A41EFE" w:rsidRPr="00E71E70">
        <w:rPr>
          <w:rFonts w:ascii="Arial" w:hAnsi="Arial" w:cs="Arial"/>
          <w:b/>
          <w:sz w:val="18"/>
          <w:szCs w:val="18"/>
        </w:rPr>
        <w:t>, ASSESMENT AND TEACHING METHODS</w:t>
      </w:r>
    </w:p>
    <w:p w14:paraId="755635A4" w14:textId="289656AA" w:rsidR="002C6981" w:rsidRPr="00E71E70"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08"/>
        <w:gridCol w:w="1077"/>
        <w:gridCol w:w="1621"/>
        <w:gridCol w:w="2671"/>
      </w:tblGrid>
      <w:tr w:rsidR="00011AFC" w:rsidRPr="00E71E70" w14:paraId="75A3503B" w14:textId="77777777" w:rsidTr="00965846">
        <w:trPr>
          <w:trHeight w:val="661"/>
        </w:trPr>
        <w:tc>
          <w:tcPr>
            <w:tcW w:w="2254" w:type="pct"/>
            <w:shd w:val="clear" w:color="auto" w:fill="auto"/>
          </w:tcPr>
          <w:p w14:paraId="4B6415E0" w14:textId="77777777" w:rsidR="00011AFC" w:rsidRPr="00E71E70" w:rsidRDefault="00011AFC" w:rsidP="00620A73">
            <w:pPr>
              <w:pStyle w:val="Head"/>
              <w:spacing w:before="120" w:after="0"/>
              <w:jc w:val="left"/>
              <w:rPr>
                <w:rFonts w:ascii="Arial" w:hAnsi="Arial" w:cs="Arial"/>
                <w:sz w:val="18"/>
                <w:szCs w:val="18"/>
              </w:rPr>
            </w:pPr>
            <w:r w:rsidRPr="00E71E70">
              <w:rPr>
                <w:rFonts w:ascii="Arial" w:hAnsi="Arial" w:cs="Arial"/>
                <w:sz w:val="18"/>
                <w:szCs w:val="18"/>
              </w:rPr>
              <w:t xml:space="preserve">Course level learning outcomes (objectives) </w:t>
            </w:r>
          </w:p>
        </w:tc>
        <w:tc>
          <w:tcPr>
            <w:tcW w:w="551" w:type="pct"/>
            <w:shd w:val="clear" w:color="auto" w:fill="auto"/>
          </w:tcPr>
          <w:p w14:paraId="59A80039" w14:textId="77777777" w:rsidR="00011AFC" w:rsidRPr="00E71E70" w:rsidRDefault="00011AFC" w:rsidP="00620A73">
            <w:pPr>
              <w:pStyle w:val="Head"/>
              <w:spacing w:before="120" w:after="0"/>
              <w:jc w:val="left"/>
              <w:rPr>
                <w:rFonts w:ascii="Arial" w:hAnsi="Arial" w:cs="Arial"/>
                <w:sz w:val="18"/>
                <w:szCs w:val="18"/>
              </w:rPr>
            </w:pPr>
            <w:r w:rsidRPr="00E71E70">
              <w:rPr>
                <w:rFonts w:ascii="Arial" w:hAnsi="Arial" w:cs="Arial"/>
                <w:sz w:val="18"/>
                <w:szCs w:val="18"/>
              </w:rPr>
              <w:t xml:space="preserve">Degree level learning objectives (Number of LO) </w:t>
            </w:r>
          </w:p>
        </w:tc>
        <w:tc>
          <w:tcPr>
            <w:tcW w:w="829" w:type="pct"/>
          </w:tcPr>
          <w:p w14:paraId="1D1D8059" w14:textId="77777777" w:rsidR="00011AFC" w:rsidRPr="00E71E70" w:rsidRDefault="00011AFC" w:rsidP="00620A73">
            <w:pPr>
              <w:pStyle w:val="Head"/>
              <w:spacing w:before="120" w:after="0"/>
              <w:rPr>
                <w:rFonts w:ascii="Arial" w:hAnsi="Arial" w:cs="Arial"/>
                <w:sz w:val="18"/>
                <w:szCs w:val="18"/>
              </w:rPr>
            </w:pPr>
            <w:r w:rsidRPr="00E71E70">
              <w:rPr>
                <w:rFonts w:ascii="Arial" w:hAnsi="Arial" w:cs="Arial"/>
                <w:sz w:val="18"/>
                <w:szCs w:val="18"/>
              </w:rPr>
              <w:t>Assessment methods</w:t>
            </w:r>
          </w:p>
        </w:tc>
        <w:tc>
          <w:tcPr>
            <w:tcW w:w="1366" w:type="pct"/>
            <w:shd w:val="clear" w:color="auto" w:fill="auto"/>
          </w:tcPr>
          <w:p w14:paraId="0FD1908E" w14:textId="77777777" w:rsidR="00011AFC" w:rsidRPr="00E71E70" w:rsidRDefault="00011AFC" w:rsidP="00620A73">
            <w:pPr>
              <w:pStyle w:val="Head"/>
              <w:spacing w:before="120" w:after="0"/>
              <w:rPr>
                <w:rFonts w:ascii="Arial" w:hAnsi="Arial" w:cs="Arial"/>
                <w:sz w:val="18"/>
                <w:szCs w:val="18"/>
              </w:rPr>
            </w:pPr>
            <w:r w:rsidRPr="00E71E70">
              <w:rPr>
                <w:rFonts w:ascii="Arial" w:hAnsi="Arial" w:cs="Arial"/>
                <w:sz w:val="18"/>
                <w:szCs w:val="18"/>
              </w:rPr>
              <w:t>Teaching methods</w:t>
            </w:r>
          </w:p>
        </w:tc>
      </w:tr>
      <w:tr w:rsidR="00011AFC" w:rsidRPr="00E71E70" w14:paraId="4C648B90" w14:textId="77777777" w:rsidTr="00965846">
        <w:trPr>
          <w:trHeight w:val="414"/>
        </w:trPr>
        <w:tc>
          <w:tcPr>
            <w:tcW w:w="2254" w:type="pct"/>
            <w:shd w:val="clear" w:color="auto" w:fill="auto"/>
          </w:tcPr>
          <w:p w14:paraId="1549CD90" w14:textId="1819F4D7" w:rsidR="00011AFC" w:rsidRPr="00E71E70" w:rsidRDefault="00011AFC" w:rsidP="00131E65">
            <w:pPr>
              <w:widowControl w:val="0"/>
              <w:spacing w:after="0"/>
              <w:rPr>
                <w:rFonts w:ascii="Arial" w:hAnsi="Arial" w:cs="Arial"/>
                <w:sz w:val="18"/>
                <w:szCs w:val="18"/>
              </w:rPr>
            </w:pPr>
            <w:r w:rsidRPr="00E71E70">
              <w:rPr>
                <w:rFonts w:ascii="Arial" w:hAnsi="Arial" w:cs="Arial"/>
                <w:sz w:val="18"/>
                <w:szCs w:val="18"/>
              </w:rPr>
              <w:t xml:space="preserve">CLO1. The student </w:t>
            </w:r>
            <w:r w:rsidR="00C34AC7" w:rsidRPr="00E71E70">
              <w:rPr>
                <w:rFonts w:ascii="Arial" w:hAnsi="Arial" w:cs="Arial"/>
                <w:sz w:val="18"/>
                <w:szCs w:val="18"/>
              </w:rPr>
              <w:t xml:space="preserve">can </w:t>
            </w:r>
            <w:r w:rsidR="00005317" w:rsidRPr="00E71E70">
              <w:rPr>
                <w:rFonts w:ascii="Arial" w:hAnsi="Arial" w:cs="Arial"/>
                <w:sz w:val="18"/>
                <w:szCs w:val="18"/>
              </w:rPr>
              <w:t xml:space="preserve">describe, </w:t>
            </w:r>
            <w:proofErr w:type="gramStart"/>
            <w:r w:rsidR="00005317" w:rsidRPr="00E71E70">
              <w:rPr>
                <w:rFonts w:ascii="Arial" w:hAnsi="Arial" w:cs="Arial"/>
                <w:sz w:val="18"/>
                <w:szCs w:val="18"/>
              </w:rPr>
              <w:t>understand</w:t>
            </w:r>
            <w:proofErr w:type="gramEnd"/>
            <w:r w:rsidR="00005317" w:rsidRPr="00E71E70">
              <w:rPr>
                <w:rFonts w:ascii="Arial" w:hAnsi="Arial" w:cs="Arial"/>
                <w:sz w:val="18"/>
                <w:szCs w:val="18"/>
              </w:rPr>
              <w:t xml:space="preserve"> and explain regional migration patterns, their historical background and relation to globalization.</w:t>
            </w:r>
          </w:p>
        </w:tc>
        <w:tc>
          <w:tcPr>
            <w:tcW w:w="551" w:type="pct"/>
            <w:shd w:val="clear" w:color="auto" w:fill="auto"/>
          </w:tcPr>
          <w:p w14:paraId="4B5FD6F7" w14:textId="3F9F2D26" w:rsidR="00011AFC" w:rsidRPr="00E71E70" w:rsidRDefault="003A20FD" w:rsidP="00131E65">
            <w:pPr>
              <w:widowControl w:val="0"/>
              <w:spacing w:after="0"/>
              <w:rPr>
                <w:rFonts w:ascii="Arial" w:hAnsi="Arial" w:cs="Arial"/>
                <w:sz w:val="18"/>
                <w:szCs w:val="18"/>
              </w:rPr>
            </w:pPr>
            <w:r w:rsidRPr="00E71E70">
              <w:rPr>
                <w:rFonts w:ascii="Arial" w:hAnsi="Arial" w:cs="Arial"/>
                <w:sz w:val="18"/>
                <w:szCs w:val="18"/>
              </w:rPr>
              <w:t>E</w:t>
            </w:r>
            <w:r w:rsidR="00011AFC" w:rsidRPr="00E71E70">
              <w:rPr>
                <w:rFonts w:ascii="Arial" w:hAnsi="Arial" w:cs="Arial"/>
                <w:sz w:val="18"/>
                <w:szCs w:val="18"/>
              </w:rPr>
              <w:t>LO1.1</w:t>
            </w:r>
          </w:p>
        </w:tc>
        <w:tc>
          <w:tcPr>
            <w:tcW w:w="829" w:type="pct"/>
          </w:tcPr>
          <w:p w14:paraId="36C6B0C6" w14:textId="765FB9DF" w:rsidR="00011AFC" w:rsidRPr="00E71E70" w:rsidRDefault="00011AFC" w:rsidP="00131E65">
            <w:pPr>
              <w:widowControl w:val="0"/>
              <w:spacing w:after="0"/>
              <w:rPr>
                <w:rFonts w:ascii="Arial" w:hAnsi="Arial" w:cs="Arial"/>
                <w:sz w:val="18"/>
                <w:szCs w:val="18"/>
              </w:rPr>
            </w:pPr>
            <w:r w:rsidRPr="00E71E70">
              <w:rPr>
                <w:rFonts w:ascii="Arial" w:hAnsi="Arial" w:cs="Arial"/>
                <w:sz w:val="18"/>
                <w:szCs w:val="18"/>
              </w:rPr>
              <w:t>Midterm, exam</w:t>
            </w:r>
            <w:r w:rsidR="00005317" w:rsidRPr="00E71E70">
              <w:rPr>
                <w:rFonts w:ascii="Arial" w:hAnsi="Arial" w:cs="Arial"/>
                <w:sz w:val="18"/>
                <w:szCs w:val="18"/>
              </w:rPr>
              <w:t>, participation, presentation</w:t>
            </w:r>
          </w:p>
        </w:tc>
        <w:tc>
          <w:tcPr>
            <w:tcW w:w="1366" w:type="pct"/>
            <w:shd w:val="clear" w:color="auto" w:fill="auto"/>
          </w:tcPr>
          <w:p w14:paraId="7F787D1C" w14:textId="6C7FBE1D" w:rsidR="00011AFC" w:rsidRPr="00E71E70" w:rsidRDefault="00021DE4" w:rsidP="00131E65">
            <w:pPr>
              <w:widowControl w:val="0"/>
              <w:spacing w:after="0"/>
              <w:rPr>
                <w:rFonts w:ascii="Arial" w:hAnsi="Arial" w:cs="Arial"/>
                <w:sz w:val="18"/>
                <w:szCs w:val="18"/>
              </w:rPr>
            </w:pPr>
            <w:r w:rsidRPr="00E71E70">
              <w:rPr>
                <w:rFonts w:ascii="Arial" w:hAnsi="Arial" w:cs="Arial"/>
                <w:sz w:val="18"/>
                <w:szCs w:val="18"/>
              </w:rPr>
              <w:t>Lectures, seminars, individual study based on reading and media monitoring</w:t>
            </w:r>
          </w:p>
        </w:tc>
      </w:tr>
      <w:tr w:rsidR="00011AFC" w:rsidRPr="00E71E70" w14:paraId="47913602" w14:textId="77777777" w:rsidTr="00965846">
        <w:trPr>
          <w:trHeight w:val="414"/>
        </w:trPr>
        <w:tc>
          <w:tcPr>
            <w:tcW w:w="2254" w:type="pct"/>
            <w:shd w:val="clear" w:color="auto" w:fill="auto"/>
          </w:tcPr>
          <w:p w14:paraId="484AFED6" w14:textId="36EA599C" w:rsidR="00011AFC" w:rsidRPr="00E71E70" w:rsidRDefault="00011AFC" w:rsidP="00131E65">
            <w:pPr>
              <w:widowControl w:val="0"/>
              <w:spacing w:after="0"/>
              <w:rPr>
                <w:rFonts w:ascii="Arial" w:hAnsi="Arial" w:cs="Arial"/>
                <w:sz w:val="18"/>
                <w:szCs w:val="18"/>
              </w:rPr>
            </w:pPr>
            <w:r w:rsidRPr="00E71E70">
              <w:rPr>
                <w:rFonts w:ascii="Arial" w:hAnsi="Arial" w:cs="Arial"/>
                <w:sz w:val="18"/>
                <w:szCs w:val="18"/>
              </w:rPr>
              <w:t xml:space="preserve">CLO2. The student can </w:t>
            </w:r>
            <w:r w:rsidR="00C46A0B" w:rsidRPr="00E71E70">
              <w:rPr>
                <w:rFonts w:ascii="Arial" w:hAnsi="Arial" w:cs="Arial"/>
                <w:sz w:val="18"/>
                <w:szCs w:val="18"/>
              </w:rPr>
              <w:t>demonstrate knowledge and</w:t>
            </w:r>
            <w:r w:rsidR="00FE3D81" w:rsidRPr="00E71E70">
              <w:rPr>
                <w:rFonts w:ascii="Arial" w:hAnsi="Arial" w:cs="Arial"/>
                <w:sz w:val="18"/>
                <w:szCs w:val="18"/>
              </w:rPr>
              <w:t xml:space="preserve"> </w:t>
            </w:r>
            <w:r w:rsidR="00C46A0B" w:rsidRPr="00E71E70">
              <w:rPr>
                <w:rFonts w:ascii="Arial" w:hAnsi="Arial" w:cs="Arial"/>
                <w:sz w:val="18"/>
                <w:szCs w:val="18"/>
              </w:rPr>
              <w:t>understanding of the micro-, meso- and</w:t>
            </w:r>
            <w:r w:rsidR="00FE3D81" w:rsidRPr="00E71E70">
              <w:rPr>
                <w:rFonts w:ascii="Arial" w:hAnsi="Arial" w:cs="Arial"/>
                <w:sz w:val="18"/>
                <w:szCs w:val="18"/>
              </w:rPr>
              <w:t xml:space="preserve"> </w:t>
            </w:r>
            <w:r w:rsidR="00C46A0B" w:rsidRPr="00E71E70">
              <w:rPr>
                <w:rFonts w:ascii="Arial" w:hAnsi="Arial" w:cs="Arial"/>
                <w:sz w:val="18"/>
                <w:szCs w:val="18"/>
              </w:rPr>
              <w:t>macro- level theories of the causes of</w:t>
            </w:r>
            <w:r w:rsidR="00FE3D81" w:rsidRPr="00E71E70">
              <w:rPr>
                <w:rFonts w:ascii="Arial" w:hAnsi="Arial" w:cs="Arial"/>
                <w:sz w:val="18"/>
                <w:szCs w:val="18"/>
              </w:rPr>
              <w:t xml:space="preserve"> </w:t>
            </w:r>
            <w:r w:rsidR="00C46A0B" w:rsidRPr="00E71E70">
              <w:rPr>
                <w:rFonts w:ascii="Arial" w:hAnsi="Arial" w:cs="Arial"/>
                <w:sz w:val="18"/>
                <w:szCs w:val="18"/>
              </w:rPr>
              <w:t>international migration.</w:t>
            </w:r>
          </w:p>
        </w:tc>
        <w:tc>
          <w:tcPr>
            <w:tcW w:w="551" w:type="pct"/>
            <w:shd w:val="clear" w:color="auto" w:fill="auto"/>
          </w:tcPr>
          <w:p w14:paraId="001F2453" w14:textId="71392391" w:rsidR="00011AFC" w:rsidRPr="00E71E70" w:rsidRDefault="003A20FD" w:rsidP="00131E65">
            <w:pPr>
              <w:widowControl w:val="0"/>
              <w:spacing w:after="0"/>
              <w:rPr>
                <w:rFonts w:ascii="Arial" w:hAnsi="Arial" w:cs="Arial"/>
                <w:sz w:val="18"/>
                <w:szCs w:val="18"/>
              </w:rPr>
            </w:pPr>
            <w:r w:rsidRPr="00E71E70">
              <w:rPr>
                <w:rFonts w:ascii="Arial" w:hAnsi="Arial" w:cs="Arial"/>
                <w:sz w:val="18"/>
                <w:szCs w:val="18"/>
              </w:rPr>
              <w:t>ELO</w:t>
            </w:r>
            <w:r w:rsidR="00011AFC" w:rsidRPr="00E71E70">
              <w:rPr>
                <w:rFonts w:ascii="Arial" w:hAnsi="Arial" w:cs="Arial"/>
                <w:sz w:val="18"/>
                <w:szCs w:val="18"/>
              </w:rPr>
              <w:t xml:space="preserve">1.1, </w:t>
            </w:r>
            <w:r w:rsidRPr="00E71E70">
              <w:rPr>
                <w:rFonts w:ascii="Arial" w:hAnsi="Arial" w:cs="Arial"/>
                <w:sz w:val="18"/>
                <w:szCs w:val="18"/>
              </w:rPr>
              <w:t>ELO</w:t>
            </w:r>
            <w:r w:rsidR="00011AFC" w:rsidRPr="00E71E70">
              <w:rPr>
                <w:rFonts w:ascii="Arial" w:hAnsi="Arial" w:cs="Arial"/>
                <w:sz w:val="18"/>
                <w:szCs w:val="18"/>
              </w:rPr>
              <w:t>1.2</w:t>
            </w:r>
          </w:p>
        </w:tc>
        <w:tc>
          <w:tcPr>
            <w:tcW w:w="829" w:type="pct"/>
          </w:tcPr>
          <w:p w14:paraId="45C129B1" w14:textId="4AFF79AE" w:rsidR="00011AFC" w:rsidRPr="00E71E70" w:rsidRDefault="00005317" w:rsidP="00131E65">
            <w:pPr>
              <w:widowControl w:val="0"/>
              <w:spacing w:after="0"/>
              <w:rPr>
                <w:rFonts w:ascii="Arial" w:hAnsi="Arial" w:cs="Arial"/>
                <w:sz w:val="18"/>
                <w:szCs w:val="18"/>
              </w:rPr>
            </w:pPr>
            <w:r w:rsidRPr="00E71E70">
              <w:rPr>
                <w:rFonts w:ascii="Arial" w:hAnsi="Arial" w:cs="Arial"/>
                <w:sz w:val="18"/>
                <w:szCs w:val="18"/>
              </w:rPr>
              <w:t>Midterm, exam, participation</w:t>
            </w:r>
            <w:r w:rsidR="00D15428" w:rsidRPr="00E71E70">
              <w:rPr>
                <w:rFonts w:ascii="Arial" w:hAnsi="Arial" w:cs="Arial"/>
                <w:sz w:val="18"/>
                <w:szCs w:val="18"/>
              </w:rPr>
              <w:t>, presentation</w:t>
            </w:r>
          </w:p>
        </w:tc>
        <w:tc>
          <w:tcPr>
            <w:tcW w:w="1366" w:type="pct"/>
            <w:shd w:val="clear" w:color="auto" w:fill="auto"/>
          </w:tcPr>
          <w:p w14:paraId="1E694538" w14:textId="492625E0" w:rsidR="00011AFC" w:rsidRPr="00E71E70" w:rsidRDefault="00021DE4" w:rsidP="00131E65">
            <w:pPr>
              <w:widowControl w:val="0"/>
              <w:spacing w:after="0"/>
              <w:rPr>
                <w:rFonts w:ascii="Arial" w:hAnsi="Arial" w:cs="Arial"/>
                <w:sz w:val="18"/>
                <w:szCs w:val="18"/>
              </w:rPr>
            </w:pPr>
            <w:r w:rsidRPr="00E71E70">
              <w:rPr>
                <w:rFonts w:ascii="Arial" w:hAnsi="Arial" w:cs="Arial"/>
                <w:sz w:val="18"/>
                <w:szCs w:val="18"/>
              </w:rPr>
              <w:t>Lectures, seminars, individual study based on reading and media monitoring</w:t>
            </w:r>
          </w:p>
        </w:tc>
      </w:tr>
      <w:tr w:rsidR="00011AFC" w:rsidRPr="00E71E70" w14:paraId="0FC2F6F5" w14:textId="77777777" w:rsidTr="00965846">
        <w:trPr>
          <w:trHeight w:val="414"/>
        </w:trPr>
        <w:tc>
          <w:tcPr>
            <w:tcW w:w="2254" w:type="pct"/>
            <w:shd w:val="clear" w:color="auto" w:fill="auto"/>
          </w:tcPr>
          <w:p w14:paraId="28D1BB34" w14:textId="702093DB" w:rsidR="00011AFC" w:rsidRPr="00E71E70" w:rsidRDefault="00011AFC" w:rsidP="00131E65">
            <w:pPr>
              <w:widowControl w:val="0"/>
              <w:spacing w:after="0"/>
              <w:rPr>
                <w:rFonts w:ascii="Arial" w:hAnsi="Arial" w:cs="Arial"/>
                <w:sz w:val="18"/>
                <w:szCs w:val="18"/>
              </w:rPr>
            </w:pPr>
            <w:r w:rsidRPr="00E71E70">
              <w:rPr>
                <w:rFonts w:ascii="Arial" w:hAnsi="Arial" w:cs="Arial"/>
                <w:sz w:val="18"/>
                <w:szCs w:val="18"/>
              </w:rPr>
              <w:t xml:space="preserve">CLO3. The student </w:t>
            </w:r>
            <w:proofErr w:type="gramStart"/>
            <w:r w:rsidRPr="00E71E70">
              <w:rPr>
                <w:rFonts w:ascii="Arial" w:hAnsi="Arial" w:cs="Arial"/>
                <w:sz w:val="18"/>
                <w:szCs w:val="18"/>
              </w:rPr>
              <w:t>is able to</w:t>
            </w:r>
            <w:proofErr w:type="gramEnd"/>
            <w:r w:rsidRPr="00E71E70">
              <w:rPr>
                <w:rFonts w:ascii="Arial" w:hAnsi="Arial" w:cs="Arial"/>
                <w:sz w:val="18"/>
                <w:szCs w:val="18"/>
              </w:rPr>
              <w:t xml:space="preserve"> identify </w:t>
            </w:r>
            <w:r w:rsidR="00FE3D81" w:rsidRPr="00E71E70">
              <w:rPr>
                <w:rFonts w:ascii="Arial" w:hAnsi="Arial" w:cs="Arial"/>
                <w:sz w:val="18"/>
                <w:szCs w:val="18"/>
              </w:rPr>
              <w:t>and evaluate the economic costs and benefits of migration for emigrant-sending and immigrant-receiving societies.</w:t>
            </w:r>
          </w:p>
        </w:tc>
        <w:tc>
          <w:tcPr>
            <w:tcW w:w="551" w:type="pct"/>
            <w:shd w:val="clear" w:color="auto" w:fill="auto"/>
          </w:tcPr>
          <w:p w14:paraId="11077084" w14:textId="11075C17" w:rsidR="004B307D" w:rsidRPr="00E71E70" w:rsidRDefault="003A20FD" w:rsidP="00131E65">
            <w:pPr>
              <w:widowControl w:val="0"/>
              <w:spacing w:after="0"/>
              <w:rPr>
                <w:rFonts w:ascii="Arial" w:hAnsi="Arial" w:cs="Arial"/>
                <w:sz w:val="18"/>
                <w:szCs w:val="18"/>
              </w:rPr>
            </w:pPr>
            <w:r w:rsidRPr="00E71E70">
              <w:rPr>
                <w:rFonts w:ascii="Arial" w:hAnsi="Arial" w:cs="Arial"/>
                <w:sz w:val="18"/>
                <w:szCs w:val="18"/>
              </w:rPr>
              <w:t>ELO</w:t>
            </w:r>
            <w:r w:rsidR="00011AFC" w:rsidRPr="00E71E70">
              <w:rPr>
                <w:rFonts w:ascii="Arial" w:hAnsi="Arial" w:cs="Arial"/>
                <w:sz w:val="18"/>
                <w:szCs w:val="18"/>
              </w:rPr>
              <w:t xml:space="preserve">1.1, </w:t>
            </w:r>
            <w:r w:rsidRPr="00E71E70">
              <w:rPr>
                <w:rFonts w:ascii="Arial" w:hAnsi="Arial" w:cs="Arial"/>
                <w:sz w:val="18"/>
                <w:szCs w:val="18"/>
              </w:rPr>
              <w:t>ELO</w:t>
            </w:r>
            <w:r w:rsidR="00011AFC" w:rsidRPr="00E71E70">
              <w:rPr>
                <w:rFonts w:ascii="Arial" w:hAnsi="Arial" w:cs="Arial"/>
                <w:sz w:val="18"/>
                <w:szCs w:val="18"/>
              </w:rPr>
              <w:t>1.2</w:t>
            </w:r>
            <w:r w:rsidR="004B307D" w:rsidRPr="00E71E70">
              <w:rPr>
                <w:rFonts w:ascii="Arial" w:hAnsi="Arial" w:cs="Arial"/>
                <w:sz w:val="18"/>
                <w:szCs w:val="18"/>
              </w:rPr>
              <w:t>, ELO2.1</w:t>
            </w:r>
          </w:p>
        </w:tc>
        <w:tc>
          <w:tcPr>
            <w:tcW w:w="829" w:type="pct"/>
          </w:tcPr>
          <w:p w14:paraId="65743B63" w14:textId="4044FE88" w:rsidR="00011AFC" w:rsidRPr="00E71E70" w:rsidRDefault="00005317" w:rsidP="00131E65">
            <w:pPr>
              <w:widowControl w:val="0"/>
              <w:spacing w:after="0"/>
              <w:rPr>
                <w:rFonts w:ascii="Arial" w:hAnsi="Arial" w:cs="Arial"/>
                <w:sz w:val="18"/>
                <w:szCs w:val="18"/>
              </w:rPr>
            </w:pPr>
            <w:r w:rsidRPr="00E71E70">
              <w:rPr>
                <w:rFonts w:ascii="Arial" w:hAnsi="Arial" w:cs="Arial"/>
                <w:sz w:val="18"/>
                <w:szCs w:val="18"/>
              </w:rPr>
              <w:t>Midterm, exam, participation</w:t>
            </w:r>
            <w:r w:rsidR="00D15428" w:rsidRPr="00E71E70">
              <w:rPr>
                <w:rFonts w:ascii="Arial" w:hAnsi="Arial" w:cs="Arial"/>
                <w:sz w:val="18"/>
                <w:szCs w:val="18"/>
              </w:rPr>
              <w:t>, presentation</w:t>
            </w:r>
          </w:p>
        </w:tc>
        <w:tc>
          <w:tcPr>
            <w:tcW w:w="1366" w:type="pct"/>
            <w:shd w:val="clear" w:color="auto" w:fill="auto"/>
          </w:tcPr>
          <w:p w14:paraId="37173116" w14:textId="76F0C90C" w:rsidR="00011AFC" w:rsidRPr="00E71E70" w:rsidRDefault="00021DE4" w:rsidP="00131E65">
            <w:pPr>
              <w:widowControl w:val="0"/>
              <w:spacing w:after="0"/>
              <w:rPr>
                <w:rFonts w:ascii="Arial" w:hAnsi="Arial" w:cs="Arial"/>
                <w:sz w:val="18"/>
                <w:szCs w:val="18"/>
              </w:rPr>
            </w:pPr>
            <w:r w:rsidRPr="00E71E70">
              <w:rPr>
                <w:rFonts w:ascii="Arial" w:hAnsi="Arial" w:cs="Arial"/>
                <w:sz w:val="18"/>
                <w:szCs w:val="18"/>
              </w:rPr>
              <w:t>Lectures, seminars, individual study based on reading and media monitoring</w:t>
            </w:r>
          </w:p>
        </w:tc>
      </w:tr>
      <w:tr w:rsidR="00011AFC" w:rsidRPr="00E71E70" w14:paraId="4EE9900D" w14:textId="77777777" w:rsidTr="00965846">
        <w:trPr>
          <w:trHeight w:val="414"/>
        </w:trPr>
        <w:tc>
          <w:tcPr>
            <w:tcW w:w="2254" w:type="pct"/>
            <w:shd w:val="clear" w:color="auto" w:fill="auto"/>
          </w:tcPr>
          <w:p w14:paraId="4588BFF0" w14:textId="1F0C064D" w:rsidR="00AF6B4F" w:rsidRPr="00E71E70" w:rsidRDefault="00011AFC" w:rsidP="00131E65">
            <w:pPr>
              <w:widowControl w:val="0"/>
              <w:spacing w:after="0"/>
              <w:rPr>
                <w:rFonts w:ascii="Arial" w:hAnsi="Arial" w:cs="Arial"/>
                <w:sz w:val="18"/>
                <w:szCs w:val="18"/>
              </w:rPr>
            </w:pPr>
            <w:r w:rsidRPr="00E71E70">
              <w:rPr>
                <w:rFonts w:ascii="Arial" w:hAnsi="Arial" w:cs="Arial"/>
                <w:sz w:val="18"/>
                <w:szCs w:val="18"/>
              </w:rPr>
              <w:t xml:space="preserve">CLO4. The student </w:t>
            </w:r>
            <w:proofErr w:type="gramStart"/>
            <w:r w:rsidRPr="00E71E70">
              <w:rPr>
                <w:rFonts w:ascii="Arial" w:hAnsi="Arial" w:cs="Arial"/>
                <w:sz w:val="18"/>
                <w:szCs w:val="18"/>
              </w:rPr>
              <w:t>is able to</w:t>
            </w:r>
            <w:proofErr w:type="gramEnd"/>
            <w:r w:rsidRPr="00E71E70">
              <w:rPr>
                <w:rFonts w:ascii="Arial" w:hAnsi="Arial" w:cs="Arial"/>
                <w:sz w:val="18"/>
                <w:szCs w:val="18"/>
              </w:rPr>
              <w:t xml:space="preserve"> </w:t>
            </w:r>
            <w:r w:rsidR="00AF6B4F" w:rsidRPr="00E71E70">
              <w:rPr>
                <w:rFonts w:ascii="Arial" w:hAnsi="Arial" w:cs="Arial"/>
                <w:sz w:val="18"/>
                <w:szCs w:val="18"/>
              </w:rPr>
              <w:t xml:space="preserve">identify, understand and analyze the consequences of migration for societal cohesion and electoral politics in emigrant-sending and immigrant-receiving countries. </w:t>
            </w:r>
          </w:p>
        </w:tc>
        <w:tc>
          <w:tcPr>
            <w:tcW w:w="551" w:type="pct"/>
            <w:shd w:val="clear" w:color="auto" w:fill="auto"/>
          </w:tcPr>
          <w:p w14:paraId="2A38371A" w14:textId="74E22F3A" w:rsidR="00011AFC" w:rsidRPr="00E71E70" w:rsidRDefault="00584768" w:rsidP="00131E65">
            <w:pPr>
              <w:widowControl w:val="0"/>
              <w:spacing w:after="0"/>
              <w:rPr>
                <w:rFonts w:ascii="Arial" w:hAnsi="Arial" w:cs="Arial"/>
                <w:sz w:val="18"/>
                <w:szCs w:val="18"/>
              </w:rPr>
            </w:pPr>
            <w:r w:rsidRPr="00E71E70">
              <w:rPr>
                <w:rFonts w:ascii="Arial" w:hAnsi="Arial" w:cs="Arial"/>
                <w:sz w:val="18"/>
                <w:szCs w:val="18"/>
              </w:rPr>
              <w:t xml:space="preserve">ELO1.1, </w:t>
            </w:r>
            <w:r w:rsidR="003A20FD" w:rsidRPr="00E71E70">
              <w:rPr>
                <w:rFonts w:ascii="Arial" w:hAnsi="Arial" w:cs="Arial"/>
                <w:sz w:val="18"/>
                <w:szCs w:val="18"/>
              </w:rPr>
              <w:t>ELO</w:t>
            </w:r>
            <w:r w:rsidR="00011AFC" w:rsidRPr="00E71E70">
              <w:rPr>
                <w:rFonts w:ascii="Arial" w:hAnsi="Arial" w:cs="Arial"/>
                <w:sz w:val="18"/>
                <w:szCs w:val="18"/>
              </w:rPr>
              <w:t>1.2</w:t>
            </w:r>
            <w:r w:rsidR="00CF4397" w:rsidRPr="00E71E70">
              <w:rPr>
                <w:rFonts w:ascii="Arial" w:hAnsi="Arial" w:cs="Arial"/>
                <w:sz w:val="18"/>
                <w:szCs w:val="18"/>
              </w:rPr>
              <w:t xml:space="preserve">, </w:t>
            </w:r>
            <w:r w:rsidR="00091C77" w:rsidRPr="00E71E70">
              <w:rPr>
                <w:rFonts w:ascii="Arial" w:hAnsi="Arial" w:cs="Arial"/>
                <w:sz w:val="18"/>
                <w:szCs w:val="18"/>
              </w:rPr>
              <w:t>ELO</w:t>
            </w:r>
            <w:r w:rsidR="003E6C69" w:rsidRPr="00E71E70">
              <w:rPr>
                <w:rFonts w:ascii="Arial" w:hAnsi="Arial" w:cs="Arial"/>
                <w:sz w:val="18"/>
                <w:szCs w:val="18"/>
              </w:rPr>
              <w:t>2.1</w:t>
            </w:r>
          </w:p>
        </w:tc>
        <w:tc>
          <w:tcPr>
            <w:tcW w:w="829" w:type="pct"/>
          </w:tcPr>
          <w:p w14:paraId="49A69CEA" w14:textId="4D606EF0" w:rsidR="00011AFC" w:rsidRPr="00E71E70" w:rsidRDefault="00005317" w:rsidP="00131E65">
            <w:pPr>
              <w:widowControl w:val="0"/>
              <w:spacing w:after="0"/>
              <w:rPr>
                <w:rFonts w:ascii="Arial" w:hAnsi="Arial" w:cs="Arial"/>
                <w:sz w:val="18"/>
                <w:szCs w:val="18"/>
              </w:rPr>
            </w:pPr>
            <w:r w:rsidRPr="00E71E70">
              <w:rPr>
                <w:rFonts w:ascii="Arial" w:hAnsi="Arial" w:cs="Arial"/>
                <w:sz w:val="18"/>
                <w:szCs w:val="18"/>
              </w:rPr>
              <w:t>Midterm, exam, participation</w:t>
            </w:r>
            <w:r w:rsidR="00D15428" w:rsidRPr="00E71E70">
              <w:rPr>
                <w:rFonts w:ascii="Arial" w:hAnsi="Arial" w:cs="Arial"/>
                <w:sz w:val="18"/>
                <w:szCs w:val="18"/>
              </w:rPr>
              <w:t>, presentation</w:t>
            </w:r>
          </w:p>
        </w:tc>
        <w:tc>
          <w:tcPr>
            <w:tcW w:w="1366" w:type="pct"/>
            <w:shd w:val="clear" w:color="auto" w:fill="auto"/>
          </w:tcPr>
          <w:p w14:paraId="17DE86E4" w14:textId="0435CD20" w:rsidR="00011AFC" w:rsidRPr="00E71E70" w:rsidRDefault="00021DE4" w:rsidP="00131E65">
            <w:pPr>
              <w:widowControl w:val="0"/>
              <w:spacing w:after="0"/>
              <w:rPr>
                <w:rFonts w:ascii="Arial" w:hAnsi="Arial" w:cs="Arial"/>
                <w:sz w:val="18"/>
                <w:szCs w:val="18"/>
              </w:rPr>
            </w:pPr>
            <w:r w:rsidRPr="00E71E70">
              <w:rPr>
                <w:rFonts w:ascii="Arial" w:hAnsi="Arial" w:cs="Arial"/>
                <w:sz w:val="18"/>
                <w:szCs w:val="18"/>
              </w:rPr>
              <w:t>Lectures, seminars, individual study based on reading and media monitoring</w:t>
            </w:r>
          </w:p>
        </w:tc>
      </w:tr>
      <w:tr w:rsidR="00011AFC" w:rsidRPr="00E71E70" w14:paraId="2BE27C4D" w14:textId="77777777" w:rsidTr="00965846">
        <w:trPr>
          <w:trHeight w:val="414"/>
        </w:trPr>
        <w:tc>
          <w:tcPr>
            <w:tcW w:w="2254" w:type="pct"/>
            <w:shd w:val="clear" w:color="auto" w:fill="auto"/>
          </w:tcPr>
          <w:p w14:paraId="7148178A" w14:textId="58B91E9B" w:rsidR="004D4F97" w:rsidRPr="00E71E70" w:rsidRDefault="00011AFC" w:rsidP="00131E65">
            <w:pPr>
              <w:widowControl w:val="0"/>
              <w:spacing w:after="0"/>
              <w:rPr>
                <w:rFonts w:ascii="Arial" w:hAnsi="Arial" w:cs="Arial"/>
                <w:sz w:val="18"/>
                <w:szCs w:val="18"/>
              </w:rPr>
            </w:pPr>
            <w:r w:rsidRPr="00E71E70">
              <w:rPr>
                <w:rFonts w:ascii="Arial" w:hAnsi="Arial" w:cs="Arial"/>
                <w:sz w:val="18"/>
                <w:szCs w:val="18"/>
              </w:rPr>
              <w:t xml:space="preserve">CLO5. The student </w:t>
            </w:r>
            <w:proofErr w:type="gramStart"/>
            <w:r w:rsidRPr="00E71E70">
              <w:rPr>
                <w:rFonts w:ascii="Arial" w:hAnsi="Arial" w:cs="Arial"/>
                <w:sz w:val="18"/>
                <w:szCs w:val="18"/>
              </w:rPr>
              <w:t>is able to</w:t>
            </w:r>
            <w:proofErr w:type="gramEnd"/>
            <w:r w:rsidRPr="00E71E70">
              <w:rPr>
                <w:rFonts w:ascii="Arial" w:hAnsi="Arial" w:cs="Arial"/>
                <w:sz w:val="18"/>
                <w:szCs w:val="18"/>
              </w:rPr>
              <w:t xml:space="preserve"> </w:t>
            </w:r>
            <w:r w:rsidR="004D4F97" w:rsidRPr="00E71E70">
              <w:rPr>
                <w:rFonts w:ascii="Arial" w:hAnsi="Arial" w:cs="Arial"/>
                <w:sz w:val="18"/>
                <w:szCs w:val="18"/>
              </w:rPr>
              <w:t>understand and explain the impact of migration on states and their external relations.</w:t>
            </w:r>
          </w:p>
        </w:tc>
        <w:tc>
          <w:tcPr>
            <w:tcW w:w="551" w:type="pct"/>
            <w:shd w:val="clear" w:color="auto" w:fill="auto"/>
          </w:tcPr>
          <w:p w14:paraId="75BBFAA5" w14:textId="3B403F15" w:rsidR="00011AFC" w:rsidRPr="00E71E70" w:rsidRDefault="003A20FD" w:rsidP="00131E65">
            <w:pPr>
              <w:widowControl w:val="0"/>
              <w:spacing w:after="0"/>
              <w:rPr>
                <w:rFonts w:ascii="Arial" w:hAnsi="Arial" w:cs="Arial"/>
                <w:sz w:val="18"/>
                <w:szCs w:val="18"/>
              </w:rPr>
            </w:pPr>
            <w:r w:rsidRPr="00E71E70">
              <w:rPr>
                <w:rFonts w:ascii="Arial" w:hAnsi="Arial" w:cs="Arial"/>
                <w:sz w:val="18"/>
                <w:szCs w:val="18"/>
              </w:rPr>
              <w:t>ELO</w:t>
            </w:r>
            <w:r w:rsidR="00011AFC" w:rsidRPr="00E71E70">
              <w:rPr>
                <w:rFonts w:ascii="Arial" w:hAnsi="Arial" w:cs="Arial"/>
                <w:sz w:val="18"/>
                <w:szCs w:val="18"/>
              </w:rPr>
              <w:t xml:space="preserve">1.1, </w:t>
            </w:r>
            <w:r w:rsidRPr="00E71E70">
              <w:rPr>
                <w:rFonts w:ascii="Arial" w:hAnsi="Arial" w:cs="Arial"/>
                <w:sz w:val="18"/>
                <w:szCs w:val="18"/>
              </w:rPr>
              <w:t>ELO</w:t>
            </w:r>
            <w:r w:rsidR="00011AFC" w:rsidRPr="00E71E70">
              <w:rPr>
                <w:rFonts w:ascii="Arial" w:hAnsi="Arial" w:cs="Arial"/>
                <w:sz w:val="18"/>
                <w:szCs w:val="18"/>
              </w:rPr>
              <w:t>1.2</w:t>
            </w:r>
          </w:p>
        </w:tc>
        <w:tc>
          <w:tcPr>
            <w:tcW w:w="829" w:type="pct"/>
          </w:tcPr>
          <w:p w14:paraId="478B9356" w14:textId="6A01ADA6" w:rsidR="00011AFC" w:rsidRPr="00E71E70" w:rsidRDefault="00005317" w:rsidP="00131E65">
            <w:pPr>
              <w:widowControl w:val="0"/>
              <w:spacing w:after="0"/>
              <w:rPr>
                <w:rFonts w:ascii="Arial" w:hAnsi="Arial" w:cs="Arial"/>
                <w:sz w:val="18"/>
                <w:szCs w:val="18"/>
              </w:rPr>
            </w:pPr>
            <w:r w:rsidRPr="00E71E70">
              <w:rPr>
                <w:rFonts w:ascii="Arial" w:hAnsi="Arial" w:cs="Arial"/>
                <w:sz w:val="18"/>
                <w:szCs w:val="18"/>
              </w:rPr>
              <w:t>Midterm, exam, participation</w:t>
            </w:r>
            <w:r w:rsidR="00D15428" w:rsidRPr="00E71E70">
              <w:rPr>
                <w:rFonts w:ascii="Arial" w:hAnsi="Arial" w:cs="Arial"/>
                <w:sz w:val="18"/>
                <w:szCs w:val="18"/>
              </w:rPr>
              <w:t>, presentation</w:t>
            </w:r>
          </w:p>
        </w:tc>
        <w:tc>
          <w:tcPr>
            <w:tcW w:w="1366" w:type="pct"/>
            <w:shd w:val="clear" w:color="auto" w:fill="auto"/>
          </w:tcPr>
          <w:p w14:paraId="50A02CC6" w14:textId="0AC44EF7" w:rsidR="00011AFC" w:rsidRPr="00E71E70" w:rsidRDefault="00021DE4" w:rsidP="00131E65">
            <w:pPr>
              <w:widowControl w:val="0"/>
              <w:spacing w:after="0"/>
              <w:rPr>
                <w:rFonts w:ascii="Arial" w:hAnsi="Arial" w:cs="Arial"/>
                <w:sz w:val="18"/>
                <w:szCs w:val="18"/>
              </w:rPr>
            </w:pPr>
            <w:r w:rsidRPr="00E71E70">
              <w:rPr>
                <w:rFonts w:ascii="Arial" w:hAnsi="Arial" w:cs="Arial"/>
                <w:sz w:val="18"/>
                <w:szCs w:val="18"/>
              </w:rPr>
              <w:t>Lectures, seminars, individual study based on reading and media monitoring</w:t>
            </w:r>
          </w:p>
        </w:tc>
      </w:tr>
      <w:tr w:rsidR="00011AFC" w:rsidRPr="00E71E70" w14:paraId="6917B036" w14:textId="77777777" w:rsidTr="00965846">
        <w:trPr>
          <w:trHeight w:val="414"/>
        </w:trPr>
        <w:tc>
          <w:tcPr>
            <w:tcW w:w="2254" w:type="pct"/>
            <w:shd w:val="clear" w:color="auto" w:fill="auto"/>
          </w:tcPr>
          <w:p w14:paraId="2AC75DAE" w14:textId="1F329466" w:rsidR="00011AFC" w:rsidRPr="00E71E70" w:rsidRDefault="00011AFC" w:rsidP="00131E65">
            <w:pPr>
              <w:widowControl w:val="0"/>
              <w:spacing w:after="0"/>
              <w:rPr>
                <w:rFonts w:ascii="Arial" w:hAnsi="Arial" w:cs="Arial"/>
                <w:sz w:val="18"/>
                <w:szCs w:val="18"/>
              </w:rPr>
            </w:pPr>
            <w:r w:rsidRPr="00E71E70">
              <w:rPr>
                <w:rFonts w:ascii="Arial" w:hAnsi="Arial" w:cs="Arial"/>
                <w:sz w:val="18"/>
                <w:szCs w:val="18"/>
              </w:rPr>
              <w:t xml:space="preserve">CLO6. The student </w:t>
            </w:r>
            <w:r w:rsidR="00830A56" w:rsidRPr="00E71E70">
              <w:rPr>
                <w:rFonts w:ascii="Arial" w:hAnsi="Arial" w:cs="Arial"/>
                <w:sz w:val="18"/>
                <w:szCs w:val="18"/>
              </w:rPr>
              <w:t>can apply the theories and models of economics and political science to case analyses of migration issues.</w:t>
            </w:r>
          </w:p>
        </w:tc>
        <w:tc>
          <w:tcPr>
            <w:tcW w:w="551" w:type="pct"/>
            <w:shd w:val="clear" w:color="auto" w:fill="auto"/>
          </w:tcPr>
          <w:p w14:paraId="3D61AF88" w14:textId="3990885B" w:rsidR="00011AFC" w:rsidRPr="00E71E70" w:rsidRDefault="003A20FD" w:rsidP="00131E65">
            <w:pPr>
              <w:widowControl w:val="0"/>
              <w:spacing w:after="0"/>
              <w:rPr>
                <w:rFonts w:ascii="Arial" w:hAnsi="Arial" w:cs="Arial"/>
                <w:sz w:val="18"/>
                <w:szCs w:val="18"/>
              </w:rPr>
            </w:pPr>
            <w:r w:rsidRPr="00E71E70">
              <w:rPr>
                <w:rFonts w:ascii="Arial" w:hAnsi="Arial" w:cs="Arial"/>
                <w:sz w:val="18"/>
                <w:szCs w:val="18"/>
              </w:rPr>
              <w:t>ELO</w:t>
            </w:r>
            <w:r w:rsidR="00011AFC" w:rsidRPr="00E71E70">
              <w:rPr>
                <w:rFonts w:ascii="Arial" w:hAnsi="Arial" w:cs="Arial"/>
                <w:sz w:val="18"/>
                <w:szCs w:val="18"/>
              </w:rPr>
              <w:t xml:space="preserve">1.1, </w:t>
            </w:r>
            <w:r w:rsidRPr="00E71E70">
              <w:rPr>
                <w:rFonts w:ascii="Arial" w:hAnsi="Arial" w:cs="Arial"/>
                <w:sz w:val="18"/>
                <w:szCs w:val="18"/>
              </w:rPr>
              <w:t>ELO</w:t>
            </w:r>
            <w:r w:rsidR="00011AFC" w:rsidRPr="00E71E70">
              <w:rPr>
                <w:rFonts w:ascii="Arial" w:hAnsi="Arial" w:cs="Arial"/>
                <w:sz w:val="18"/>
                <w:szCs w:val="18"/>
              </w:rPr>
              <w:t xml:space="preserve">1.2, </w:t>
            </w:r>
            <w:r w:rsidR="00915B7F" w:rsidRPr="00E71E70">
              <w:rPr>
                <w:rFonts w:ascii="Arial" w:hAnsi="Arial" w:cs="Arial"/>
                <w:sz w:val="18"/>
                <w:szCs w:val="18"/>
              </w:rPr>
              <w:t>ELO2.1</w:t>
            </w:r>
          </w:p>
        </w:tc>
        <w:tc>
          <w:tcPr>
            <w:tcW w:w="829" w:type="pct"/>
          </w:tcPr>
          <w:p w14:paraId="6797CDA5" w14:textId="0CD7C184" w:rsidR="00011AFC" w:rsidRPr="00E71E70" w:rsidRDefault="00005317" w:rsidP="00131E65">
            <w:pPr>
              <w:widowControl w:val="0"/>
              <w:spacing w:after="0"/>
              <w:rPr>
                <w:rFonts w:ascii="Arial" w:hAnsi="Arial" w:cs="Arial"/>
                <w:sz w:val="18"/>
                <w:szCs w:val="18"/>
              </w:rPr>
            </w:pPr>
            <w:r w:rsidRPr="00E71E70">
              <w:rPr>
                <w:rFonts w:ascii="Arial" w:hAnsi="Arial" w:cs="Arial"/>
                <w:sz w:val="18"/>
                <w:szCs w:val="18"/>
              </w:rPr>
              <w:t>Midterm, exam, participation</w:t>
            </w:r>
            <w:r w:rsidR="00D15428" w:rsidRPr="00E71E70">
              <w:rPr>
                <w:rFonts w:ascii="Arial" w:hAnsi="Arial" w:cs="Arial"/>
                <w:sz w:val="18"/>
                <w:szCs w:val="18"/>
              </w:rPr>
              <w:t>, presentation</w:t>
            </w:r>
          </w:p>
        </w:tc>
        <w:tc>
          <w:tcPr>
            <w:tcW w:w="1366" w:type="pct"/>
            <w:shd w:val="clear" w:color="auto" w:fill="auto"/>
          </w:tcPr>
          <w:p w14:paraId="45B91998" w14:textId="3D36C94B" w:rsidR="00011AFC" w:rsidRPr="00E71E70" w:rsidRDefault="00021DE4" w:rsidP="00131E65">
            <w:pPr>
              <w:widowControl w:val="0"/>
              <w:spacing w:after="0"/>
              <w:rPr>
                <w:rFonts w:ascii="Arial" w:hAnsi="Arial" w:cs="Arial"/>
                <w:sz w:val="18"/>
                <w:szCs w:val="18"/>
              </w:rPr>
            </w:pPr>
            <w:r w:rsidRPr="00E71E70">
              <w:rPr>
                <w:rFonts w:ascii="Arial" w:hAnsi="Arial" w:cs="Arial"/>
                <w:sz w:val="18"/>
                <w:szCs w:val="18"/>
              </w:rPr>
              <w:t>Lectures, seminars, individual study based on reading and media monitoring</w:t>
            </w:r>
          </w:p>
        </w:tc>
      </w:tr>
      <w:tr w:rsidR="00011AFC" w:rsidRPr="00E71E70" w14:paraId="100C2231" w14:textId="77777777" w:rsidTr="00965846">
        <w:trPr>
          <w:trHeight w:val="414"/>
        </w:trPr>
        <w:tc>
          <w:tcPr>
            <w:tcW w:w="2254" w:type="pct"/>
            <w:shd w:val="clear" w:color="auto" w:fill="auto"/>
          </w:tcPr>
          <w:p w14:paraId="4CCFF935" w14:textId="490FD12E" w:rsidR="00011AFC" w:rsidRPr="00E71E70" w:rsidRDefault="000C5CA6" w:rsidP="00131E65">
            <w:pPr>
              <w:widowControl w:val="0"/>
              <w:spacing w:after="0"/>
              <w:rPr>
                <w:rFonts w:ascii="Arial" w:hAnsi="Arial" w:cs="Arial"/>
                <w:sz w:val="18"/>
                <w:szCs w:val="18"/>
              </w:rPr>
            </w:pPr>
            <w:r w:rsidRPr="00E71E70">
              <w:rPr>
                <w:rFonts w:ascii="Arial" w:hAnsi="Arial" w:cs="Arial"/>
                <w:sz w:val="18"/>
                <w:szCs w:val="18"/>
              </w:rPr>
              <w:lastRenderedPageBreak/>
              <w:t>CLO7.</w:t>
            </w:r>
            <w:r w:rsidR="005E6730" w:rsidRPr="00E71E70">
              <w:rPr>
                <w:rFonts w:ascii="Arial" w:hAnsi="Arial" w:cs="Arial"/>
                <w:sz w:val="18"/>
                <w:szCs w:val="18"/>
              </w:rPr>
              <w:t xml:space="preserve"> The student can critically assess the information on migration in the media and public discourse.</w:t>
            </w:r>
          </w:p>
        </w:tc>
        <w:tc>
          <w:tcPr>
            <w:tcW w:w="551" w:type="pct"/>
            <w:shd w:val="clear" w:color="auto" w:fill="auto"/>
          </w:tcPr>
          <w:p w14:paraId="61984E2D" w14:textId="0971A3B9" w:rsidR="00011AFC" w:rsidRPr="00E71E70" w:rsidRDefault="00A35886" w:rsidP="00131E65">
            <w:pPr>
              <w:widowControl w:val="0"/>
              <w:spacing w:after="0"/>
              <w:rPr>
                <w:rFonts w:ascii="Arial" w:hAnsi="Arial" w:cs="Arial"/>
                <w:sz w:val="18"/>
                <w:szCs w:val="18"/>
              </w:rPr>
            </w:pPr>
            <w:r w:rsidRPr="00E71E70">
              <w:rPr>
                <w:rFonts w:ascii="Arial" w:hAnsi="Arial" w:cs="Arial"/>
                <w:sz w:val="18"/>
                <w:szCs w:val="18"/>
              </w:rPr>
              <w:t>ELO1.1, ELO1.2, ELO2.1</w:t>
            </w:r>
          </w:p>
        </w:tc>
        <w:tc>
          <w:tcPr>
            <w:tcW w:w="829" w:type="pct"/>
          </w:tcPr>
          <w:p w14:paraId="2AFC1214" w14:textId="7028DE56" w:rsidR="00011AFC" w:rsidRPr="00E71E70" w:rsidRDefault="00005317" w:rsidP="00131E65">
            <w:pPr>
              <w:widowControl w:val="0"/>
              <w:spacing w:after="0"/>
              <w:rPr>
                <w:rFonts w:ascii="Arial" w:hAnsi="Arial" w:cs="Arial"/>
                <w:sz w:val="18"/>
                <w:szCs w:val="18"/>
              </w:rPr>
            </w:pPr>
            <w:r w:rsidRPr="00E71E70">
              <w:rPr>
                <w:rFonts w:ascii="Arial" w:hAnsi="Arial" w:cs="Arial"/>
                <w:sz w:val="18"/>
                <w:szCs w:val="18"/>
              </w:rPr>
              <w:t>Midterm, exam, participation</w:t>
            </w:r>
            <w:r w:rsidR="00D15428" w:rsidRPr="00E71E70">
              <w:rPr>
                <w:rFonts w:ascii="Arial" w:hAnsi="Arial" w:cs="Arial"/>
                <w:sz w:val="18"/>
                <w:szCs w:val="18"/>
              </w:rPr>
              <w:t>, presentation</w:t>
            </w:r>
          </w:p>
        </w:tc>
        <w:tc>
          <w:tcPr>
            <w:tcW w:w="1366" w:type="pct"/>
            <w:shd w:val="clear" w:color="auto" w:fill="auto"/>
          </w:tcPr>
          <w:p w14:paraId="234E5B2A" w14:textId="2D8911B3" w:rsidR="00011AFC" w:rsidRPr="00E71E70" w:rsidRDefault="00021DE4" w:rsidP="00131E65">
            <w:pPr>
              <w:widowControl w:val="0"/>
              <w:spacing w:after="0"/>
              <w:rPr>
                <w:rFonts w:ascii="Arial" w:hAnsi="Arial" w:cs="Arial"/>
                <w:sz w:val="18"/>
                <w:szCs w:val="18"/>
              </w:rPr>
            </w:pPr>
            <w:r w:rsidRPr="00E71E70">
              <w:rPr>
                <w:rFonts w:ascii="Arial" w:hAnsi="Arial" w:cs="Arial"/>
                <w:sz w:val="18"/>
                <w:szCs w:val="18"/>
              </w:rPr>
              <w:t>Lectures, seminars, individual study based on reading and media monitoring</w:t>
            </w:r>
          </w:p>
        </w:tc>
      </w:tr>
      <w:tr w:rsidR="00011AFC" w:rsidRPr="00E71E70" w14:paraId="59701582" w14:textId="77777777" w:rsidTr="00965846">
        <w:trPr>
          <w:trHeight w:val="414"/>
        </w:trPr>
        <w:tc>
          <w:tcPr>
            <w:tcW w:w="2254" w:type="pct"/>
            <w:shd w:val="clear" w:color="auto" w:fill="auto"/>
          </w:tcPr>
          <w:p w14:paraId="3C8873AA" w14:textId="5128DD72" w:rsidR="00011AFC" w:rsidRPr="00E71E70" w:rsidRDefault="00011AFC" w:rsidP="00131E65">
            <w:pPr>
              <w:widowControl w:val="0"/>
              <w:spacing w:after="0"/>
              <w:rPr>
                <w:rFonts w:ascii="Arial" w:hAnsi="Arial" w:cs="Arial"/>
                <w:sz w:val="18"/>
                <w:szCs w:val="18"/>
              </w:rPr>
            </w:pPr>
            <w:r w:rsidRPr="00E71E70">
              <w:rPr>
                <w:rFonts w:ascii="Arial" w:hAnsi="Arial" w:cs="Arial"/>
                <w:sz w:val="18"/>
                <w:szCs w:val="18"/>
              </w:rPr>
              <w:t xml:space="preserve">CLO8. The student </w:t>
            </w:r>
            <w:proofErr w:type="gramStart"/>
            <w:r w:rsidRPr="00E71E70">
              <w:rPr>
                <w:rFonts w:ascii="Arial" w:hAnsi="Arial" w:cs="Arial"/>
                <w:sz w:val="18"/>
                <w:szCs w:val="18"/>
              </w:rPr>
              <w:t>is able to</w:t>
            </w:r>
            <w:proofErr w:type="gramEnd"/>
            <w:r w:rsidRPr="00E71E70">
              <w:rPr>
                <w:rFonts w:ascii="Arial" w:hAnsi="Arial" w:cs="Arial"/>
                <w:sz w:val="18"/>
                <w:szCs w:val="18"/>
              </w:rPr>
              <w:t xml:space="preserve"> </w:t>
            </w:r>
            <w:r w:rsidR="000E3AC5" w:rsidRPr="00E71E70">
              <w:rPr>
                <w:rFonts w:ascii="Arial" w:hAnsi="Arial" w:cs="Arial"/>
                <w:sz w:val="18"/>
                <w:szCs w:val="18"/>
              </w:rPr>
              <w:t>raise thoughtful questions and engage in informed discussions on ambivalent and polarizing issues surrounding the phenomenon of migration.</w:t>
            </w:r>
          </w:p>
        </w:tc>
        <w:tc>
          <w:tcPr>
            <w:tcW w:w="551" w:type="pct"/>
            <w:shd w:val="clear" w:color="auto" w:fill="auto"/>
          </w:tcPr>
          <w:p w14:paraId="59CA0DA2" w14:textId="626EDC1A" w:rsidR="00011AFC" w:rsidRPr="00E71E70" w:rsidRDefault="003A20FD" w:rsidP="00131E65">
            <w:pPr>
              <w:widowControl w:val="0"/>
              <w:spacing w:after="0"/>
              <w:rPr>
                <w:rFonts w:ascii="Arial" w:hAnsi="Arial" w:cs="Arial"/>
                <w:sz w:val="18"/>
                <w:szCs w:val="18"/>
              </w:rPr>
            </w:pPr>
            <w:r w:rsidRPr="00E71E70">
              <w:rPr>
                <w:rFonts w:ascii="Arial" w:hAnsi="Arial" w:cs="Arial"/>
                <w:sz w:val="18"/>
                <w:szCs w:val="18"/>
              </w:rPr>
              <w:t>ELO</w:t>
            </w:r>
            <w:r w:rsidR="00011AFC" w:rsidRPr="00E71E70">
              <w:rPr>
                <w:rFonts w:ascii="Arial" w:hAnsi="Arial" w:cs="Arial"/>
                <w:sz w:val="18"/>
                <w:szCs w:val="18"/>
              </w:rPr>
              <w:t xml:space="preserve">1.1, </w:t>
            </w:r>
            <w:r w:rsidR="004B70B7" w:rsidRPr="00E71E70">
              <w:rPr>
                <w:rFonts w:ascii="Arial" w:hAnsi="Arial" w:cs="Arial"/>
                <w:sz w:val="18"/>
                <w:szCs w:val="18"/>
              </w:rPr>
              <w:t xml:space="preserve">ELO1.2, </w:t>
            </w:r>
            <w:r w:rsidRPr="00E71E70">
              <w:rPr>
                <w:rFonts w:ascii="Arial" w:hAnsi="Arial" w:cs="Arial"/>
                <w:sz w:val="18"/>
                <w:szCs w:val="18"/>
              </w:rPr>
              <w:t>ELO</w:t>
            </w:r>
            <w:r w:rsidR="00011AFC" w:rsidRPr="00E71E70">
              <w:rPr>
                <w:rFonts w:ascii="Arial" w:hAnsi="Arial" w:cs="Arial"/>
                <w:sz w:val="18"/>
                <w:szCs w:val="18"/>
              </w:rPr>
              <w:t>2.1</w:t>
            </w:r>
          </w:p>
        </w:tc>
        <w:tc>
          <w:tcPr>
            <w:tcW w:w="829" w:type="pct"/>
          </w:tcPr>
          <w:p w14:paraId="3779E7A1" w14:textId="21218AB0" w:rsidR="00011AFC" w:rsidRPr="00E71E70" w:rsidRDefault="00C32E50" w:rsidP="00131E65">
            <w:pPr>
              <w:widowControl w:val="0"/>
              <w:spacing w:after="0"/>
              <w:rPr>
                <w:rFonts w:ascii="Arial" w:hAnsi="Arial" w:cs="Arial"/>
                <w:sz w:val="18"/>
                <w:szCs w:val="18"/>
              </w:rPr>
            </w:pPr>
            <w:r w:rsidRPr="00E71E70">
              <w:rPr>
                <w:rFonts w:ascii="Arial" w:hAnsi="Arial" w:cs="Arial"/>
                <w:sz w:val="18"/>
                <w:szCs w:val="18"/>
              </w:rPr>
              <w:t>Midterm, exam, participation, presentation</w:t>
            </w:r>
          </w:p>
        </w:tc>
        <w:tc>
          <w:tcPr>
            <w:tcW w:w="1366" w:type="pct"/>
            <w:shd w:val="clear" w:color="auto" w:fill="auto"/>
          </w:tcPr>
          <w:p w14:paraId="5AB7D4EB" w14:textId="0DEA0272" w:rsidR="00011AFC" w:rsidRPr="00E71E70" w:rsidRDefault="00021DE4" w:rsidP="00131E65">
            <w:pPr>
              <w:widowControl w:val="0"/>
              <w:spacing w:after="0"/>
              <w:rPr>
                <w:rFonts w:ascii="Arial" w:hAnsi="Arial" w:cs="Arial"/>
                <w:sz w:val="18"/>
                <w:szCs w:val="18"/>
              </w:rPr>
            </w:pPr>
            <w:r w:rsidRPr="00E71E70">
              <w:rPr>
                <w:rFonts w:ascii="Arial" w:hAnsi="Arial" w:cs="Arial"/>
                <w:sz w:val="18"/>
                <w:szCs w:val="18"/>
              </w:rPr>
              <w:t>Lectures, seminars, individual study based on reading and media monitoring</w:t>
            </w:r>
          </w:p>
        </w:tc>
      </w:tr>
      <w:tr w:rsidR="000C5CA6" w:rsidRPr="00E71E70" w14:paraId="3C004BA0" w14:textId="77777777" w:rsidTr="00965846">
        <w:trPr>
          <w:trHeight w:val="414"/>
        </w:trPr>
        <w:tc>
          <w:tcPr>
            <w:tcW w:w="2254" w:type="pct"/>
            <w:shd w:val="clear" w:color="auto" w:fill="auto"/>
          </w:tcPr>
          <w:p w14:paraId="3BF609C6" w14:textId="717AD283" w:rsidR="000C5CA6" w:rsidRPr="00E71E70" w:rsidRDefault="000C5CA6" w:rsidP="00131E65">
            <w:pPr>
              <w:widowControl w:val="0"/>
              <w:spacing w:after="0"/>
              <w:rPr>
                <w:rFonts w:ascii="Arial" w:hAnsi="Arial" w:cs="Arial"/>
                <w:sz w:val="18"/>
                <w:szCs w:val="18"/>
              </w:rPr>
            </w:pPr>
            <w:r w:rsidRPr="00E71E70">
              <w:rPr>
                <w:rFonts w:ascii="Arial" w:hAnsi="Arial" w:cs="Arial"/>
                <w:sz w:val="18"/>
                <w:szCs w:val="18"/>
              </w:rPr>
              <w:t xml:space="preserve">CLO9. The student is able to </w:t>
            </w:r>
            <w:r w:rsidR="00E17272" w:rsidRPr="00E71E70">
              <w:rPr>
                <w:rFonts w:ascii="Arial" w:hAnsi="Arial" w:cs="Arial"/>
                <w:sz w:val="18"/>
                <w:szCs w:val="18"/>
              </w:rPr>
              <w:t>communicate</w:t>
            </w:r>
            <w:r w:rsidRPr="00E71E70">
              <w:rPr>
                <w:rFonts w:ascii="Arial" w:hAnsi="Arial" w:cs="Arial"/>
                <w:sz w:val="18"/>
                <w:szCs w:val="18"/>
              </w:rPr>
              <w:t xml:space="preserve"> in a clear and </w:t>
            </w:r>
            <w:proofErr w:type="gramStart"/>
            <w:r w:rsidRPr="00E71E70">
              <w:rPr>
                <w:rFonts w:ascii="Arial" w:hAnsi="Arial" w:cs="Arial"/>
                <w:sz w:val="18"/>
                <w:szCs w:val="18"/>
              </w:rPr>
              <w:t>well organized</w:t>
            </w:r>
            <w:proofErr w:type="gramEnd"/>
            <w:r w:rsidRPr="00E71E70">
              <w:rPr>
                <w:rFonts w:ascii="Arial" w:hAnsi="Arial" w:cs="Arial"/>
                <w:sz w:val="18"/>
                <w:szCs w:val="18"/>
              </w:rPr>
              <w:t xml:space="preserve"> way, both orally and in writing.</w:t>
            </w:r>
          </w:p>
        </w:tc>
        <w:tc>
          <w:tcPr>
            <w:tcW w:w="551" w:type="pct"/>
            <w:shd w:val="clear" w:color="auto" w:fill="auto"/>
          </w:tcPr>
          <w:p w14:paraId="68E1B9D5" w14:textId="258F0FCF" w:rsidR="000C5CA6" w:rsidRPr="00E71E70" w:rsidRDefault="000C5CA6" w:rsidP="00131E65">
            <w:pPr>
              <w:widowControl w:val="0"/>
              <w:spacing w:after="0"/>
              <w:rPr>
                <w:rFonts w:ascii="Arial" w:hAnsi="Arial" w:cs="Arial"/>
                <w:sz w:val="18"/>
                <w:szCs w:val="18"/>
              </w:rPr>
            </w:pPr>
            <w:r w:rsidRPr="00E71E70">
              <w:rPr>
                <w:rFonts w:ascii="Arial" w:hAnsi="Arial" w:cs="Arial"/>
                <w:sz w:val="18"/>
                <w:szCs w:val="18"/>
              </w:rPr>
              <w:t>ELO1.2, ELO4.1, ELO</w:t>
            </w:r>
            <w:r w:rsidR="00284058" w:rsidRPr="00E71E70">
              <w:rPr>
                <w:rFonts w:ascii="Arial" w:hAnsi="Arial" w:cs="Arial"/>
                <w:sz w:val="18"/>
                <w:szCs w:val="18"/>
              </w:rPr>
              <w:t>4.2</w:t>
            </w:r>
          </w:p>
        </w:tc>
        <w:tc>
          <w:tcPr>
            <w:tcW w:w="829" w:type="pct"/>
          </w:tcPr>
          <w:p w14:paraId="36A31677" w14:textId="1E672E33" w:rsidR="000C5CA6" w:rsidRPr="00E71E70" w:rsidRDefault="00C32E50" w:rsidP="00131E65">
            <w:pPr>
              <w:widowControl w:val="0"/>
              <w:spacing w:after="0"/>
              <w:rPr>
                <w:rFonts w:ascii="Arial" w:hAnsi="Arial" w:cs="Arial"/>
                <w:sz w:val="18"/>
                <w:szCs w:val="18"/>
              </w:rPr>
            </w:pPr>
            <w:r w:rsidRPr="00E71E70">
              <w:rPr>
                <w:rFonts w:ascii="Arial" w:hAnsi="Arial" w:cs="Arial"/>
                <w:sz w:val="18"/>
                <w:szCs w:val="18"/>
              </w:rPr>
              <w:t>Midterm, exam, participation, presentation</w:t>
            </w:r>
          </w:p>
        </w:tc>
        <w:tc>
          <w:tcPr>
            <w:tcW w:w="1366" w:type="pct"/>
            <w:shd w:val="clear" w:color="auto" w:fill="auto"/>
          </w:tcPr>
          <w:p w14:paraId="29A1B743" w14:textId="1B98EB88" w:rsidR="000C5CA6" w:rsidRPr="00E71E70" w:rsidRDefault="00021DE4" w:rsidP="00131E65">
            <w:pPr>
              <w:widowControl w:val="0"/>
              <w:spacing w:after="0"/>
              <w:rPr>
                <w:rFonts w:ascii="Arial" w:hAnsi="Arial" w:cs="Arial"/>
                <w:sz w:val="18"/>
                <w:szCs w:val="18"/>
              </w:rPr>
            </w:pPr>
            <w:r w:rsidRPr="00E71E70">
              <w:rPr>
                <w:rFonts w:ascii="Arial" w:hAnsi="Arial" w:cs="Arial"/>
                <w:sz w:val="18"/>
                <w:szCs w:val="18"/>
              </w:rPr>
              <w:t>Lectures, seminars, individual study based on reading and media monitoring</w:t>
            </w:r>
          </w:p>
        </w:tc>
      </w:tr>
    </w:tbl>
    <w:p w14:paraId="2A87780C" w14:textId="7E9BFF2D" w:rsidR="00A0500D" w:rsidRPr="00E71E70" w:rsidRDefault="00A0500D" w:rsidP="009C1B45">
      <w:pPr>
        <w:spacing w:after="0" w:line="240" w:lineRule="auto"/>
        <w:rPr>
          <w:rFonts w:ascii="Arial" w:hAnsi="Arial" w:cs="Arial"/>
          <w:b/>
          <w:sz w:val="18"/>
          <w:szCs w:val="18"/>
        </w:rPr>
      </w:pPr>
    </w:p>
    <w:p w14:paraId="41995496" w14:textId="2258E53A" w:rsidR="00A0500D" w:rsidRPr="00E71E70" w:rsidRDefault="00A0500D" w:rsidP="009C1B45">
      <w:pPr>
        <w:spacing w:after="0" w:line="240" w:lineRule="auto"/>
        <w:rPr>
          <w:rFonts w:ascii="Arial" w:hAnsi="Arial" w:cs="Arial"/>
          <w:b/>
          <w:sz w:val="18"/>
          <w:szCs w:val="18"/>
        </w:rPr>
      </w:pPr>
    </w:p>
    <w:p w14:paraId="3EF9BBD9" w14:textId="3E168950" w:rsidR="001902BE" w:rsidRPr="00E71E70" w:rsidRDefault="00B259CF" w:rsidP="001667AE">
      <w:pPr>
        <w:spacing w:after="0" w:line="240" w:lineRule="auto"/>
        <w:jc w:val="both"/>
        <w:rPr>
          <w:rFonts w:ascii="Arial" w:hAnsi="Arial" w:cs="Arial"/>
          <w:b/>
          <w:sz w:val="18"/>
          <w:szCs w:val="18"/>
        </w:rPr>
      </w:pPr>
      <w:r w:rsidRPr="00E71E70">
        <w:rPr>
          <w:rFonts w:ascii="Arial" w:hAnsi="Arial" w:cs="Arial"/>
          <w:b/>
          <w:sz w:val="18"/>
          <w:szCs w:val="18"/>
        </w:rPr>
        <w:t>ACADEMIC HONESTY AND INTEGRITY</w:t>
      </w:r>
    </w:p>
    <w:p w14:paraId="0C06592E" w14:textId="07F1BD37" w:rsidR="009D4C19" w:rsidRPr="00E71E70" w:rsidRDefault="009D4C19" w:rsidP="00E43407">
      <w:pPr>
        <w:spacing w:after="0" w:line="240" w:lineRule="auto"/>
        <w:jc w:val="both"/>
        <w:rPr>
          <w:rFonts w:ascii="Arial" w:hAnsi="Arial" w:cs="Arial"/>
          <w:sz w:val="18"/>
          <w:szCs w:val="18"/>
        </w:rPr>
      </w:pPr>
    </w:p>
    <w:p w14:paraId="7DE78A67" w14:textId="37A15556" w:rsidR="00114104" w:rsidRPr="00E71E70" w:rsidRDefault="00DD6FA8" w:rsidP="00E43407">
      <w:pPr>
        <w:spacing w:after="0" w:line="240" w:lineRule="auto"/>
        <w:jc w:val="both"/>
        <w:rPr>
          <w:rFonts w:ascii="Arial" w:hAnsi="Arial" w:cs="Arial"/>
          <w:sz w:val="18"/>
          <w:szCs w:val="18"/>
        </w:rPr>
      </w:pPr>
      <w:r w:rsidRPr="00E71E70">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E71E70">
        <w:rPr>
          <w:rFonts w:ascii="Arial" w:hAnsi="Arial" w:cs="Arial"/>
          <w:sz w:val="18"/>
          <w:szCs w:val="18"/>
        </w:rPr>
        <w:t>With regard to</w:t>
      </w:r>
      <w:proofErr w:type="gramEnd"/>
      <w:r w:rsidRPr="00E71E70">
        <w:rPr>
          <w:rFonts w:ascii="Arial" w:hAnsi="Arial" w:cs="Arial"/>
          <w:sz w:val="18"/>
          <w:szCs w:val="18"/>
        </w:rPr>
        <w:t xml:space="preserve"> remote learning, ISM remind</w:t>
      </w:r>
      <w:r w:rsidR="00F634F1" w:rsidRPr="00E71E70">
        <w:rPr>
          <w:rFonts w:ascii="Arial" w:hAnsi="Arial" w:cs="Arial"/>
          <w:sz w:val="18"/>
          <w:szCs w:val="18"/>
        </w:rPr>
        <w:t>s</w:t>
      </w:r>
      <w:r w:rsidRPr="00E71E70">
        <w:rPr>
          <w:rFonts w:ascii="Arial" w:hAnsi="Arial" w:cs="Arial"/>
          <w:sz w:val="18"/>
          <w:szCs w:val="18"/>
        </w:rPr>
        <w:t xml:space="preserve"> students that they are expected to adhere and maintain the same academic honesty and integrity that they would in a classroom setting.</w:t>
      </w:r>
    </w:p>
    <w:p w14:paraId="362F362F" w14:textId="77777777" w:rsidR="00DD6FA8" w:rsidRPr="00E71E70" w:rsidRDefault="00DD6FA8" w:rsidP="00E43407">
      <w:pPr>
        <w:spacing w:after="0" w:line="240" w:lineRule="auto"/>
        <w:jc w:val="both"/>
        <w:rPr>
          <w:rFonts w:ascii="Arial" w:hAnsi="Arial" w:cs="Arial"/>
          <w:sz w:val="18"/>
          <w:szCs w:val="18"/>
        </w:rPr>
      </w:pPr>
    </w:p>
    <w:p w14:paraId="482FC882" w14:textId="7C73D539" w:rsidR="00B259CF" w:rsidRPr="00E71E70" w:rsidRDefault="00B259CF" w:rsidP="00E43407">
      <w:pPr>
        <w:spacing w:after="0" w:line="240" w:lineRule="auto"/>
        <w:jc w:val="both"/>
        <w:rPr>
          <w:rFonts w:ascii="Arial" w:hAnsi="Arial" w:cs="Arial"/>
          <w:b/>
          <w:sz w:val="18"/>
          <w:szCs w:val="18"/>
        </w:rPr>
      </w:pPr>
      <w:r w:rsidRPr="00E71E70">
        <w:rPr>
          <w:rFonts w:ascii="Arial" w:hAnsi="Arial" w:cs="Arial"/>
          <w:b/>
          <w:sz w:val="18"/>
          <w:szCs w:val="18"/>
        </w:rPr>
        <w:t>COURSE OUTLINE</w:t>
      </w:r>
    </w:p>
    <w:p w14:paraId="60A7D1B1" w14:textId="77777777" w:rsidR="00B259CF" w:rsidRPr="00E71E70"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E71E70"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E71E70" w:rsidRDefault="00A41EFE" w:rsidP="00E43407">
            <w:pPr>
              <w:spacing w:after="0"/>
              <w:rPr>
                <w:rFonts w:ascii="Arial" w:hAnsi="Arial" w:cs="Arial"/>
                <w:b/>
                <w:bCs/>
                <w:sz w:val="18"/>
                <w:szCs w:val="18"/>
              </w:rPr>
            </w:pPr>
            <w:r w:rsidRPr="00E71E70">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E71E70" w:rsidRDefault="00A41EFE" w:rsidP="00E43407">
            <w:pPr>
              <w:spacing w:after="0"/>
              <w:jc w:val="center"/>
              <w:rPr>
                <w:rFonts w:ascii="Arial" w:hAnsi="Arial" w:cs="Arial"/>
                <w:b/>
                <w:sz w:val="18"/>
                <w:szCs w:val="18"/>
              </w:rPr>
            </w:pPr>
            <w:r w:rsidRPr="00E71E70">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E71E70" w:rsidRDefault="00B259CF" w:rsidP="00A41EFE">
            <w:pPr>
              <w:spacing w:after="0"/>
              <w:rPr>
                <w:rFonts w:ascii="Arial" w:hAnsi="Arial" w:cs="Arial"/>
                <w:b/>
                <w:sz w:val="18"/>
                <w:szCs w:val="18"/>
              </w:rPr>
            </w:pPr>
            <w:r w:rsidRPr="00E71E70">
              <w:rPr>
                <w:rFonts w:ascii="Arial" w:hAnsi="Arial" w:cs="Arial"/>
                <w:b/>
                <w:sz w:val="18"/>
                <w:szCs w:val="18"/>
              </w:rPr>
              <w:t>R</w:t>
            </w:r>
            <w:r w:rsidR="00A41EFE" w:rsidRPr="00E71E70">
              <w:rPr>
                <w:rFonts w:ascii="Arial" w:hAnsi="Arial" w:cs="Arial"/>
                <w:b/>
                <w:sz w:val="18"/>
                <w:szCs w:val="18"/>
              </w:rPr>
              <w:t>eadings</w:t>
            </w:r>
          </w:p>
        </w:tc>
      </w:tr>
      <w:tr w:rsidR="00B259CF" w:rsidRPr="00E71E70" w14:paraId="18F3A468" w14:textId="77777777" w:rsidTr="004A239B">
        <w:trPr>
          <w:trHeight w:val="314"/>
        </w:trPr>
        <w:tc>
          <w:tcPr>
            <w:tcW w:w="2630" w:type="pct"/>
            <w:tcMar>
              <w:top w:w="72" w:type="dxa"/>
              <w:left w:w="115" w:type="dxa"/>
              <w:bottom w:w="72" w:type="dxa"/>
              <w:right w:w="115" w:type="dxa"/>
            </w:tcMar>
            <w:vAlign w:val="center"/>
          </w:tcPr>
          <w:p w14:paraId="5FC0964A" w14:textId="15FFDEF7" w:rsidR="00B259CF" w:rsidRPr="00E71E70" w:rsidRDefault="00D21EB2" w:rsidP="00D21EB2">
            <w:pPr>
              <w:spacing w:after="0"/>
              <w:rPr>
                <w:rFonts w:ascii="Arial" w:hAnsi="Arial" w:cs="Arial"/>
                <w:sz w:val="18"/>
                <w:szCs w:val="18"/>
              </w:rPr>
            </w:pPr>
            <w:r w:rsidRPr="00E71E70">
              <w:rPr>
                <w:rFonts w:ascii="Arial" w:hAnsi="Arial" w:cs="Arial"/>
                <w:sz w:val="18"/>
                <w:szCs w:val="18"/>
              </w:rPr>
              <w:t>Introduction and overview of the course. Main topics and concepts. Migration in historical perspective. Key migration flows.</w:t>
            </w:r>
          </w:p>
        </w:tc>
        <w:tc>
          <w:tcPr>
            <w:tcW w:w="640" w:type="pct"/>
            <w:tcMar>
              <w:top w:w="72" w:type="dxa"/>
              <w:left w:w="115" w:type="dxa"/>
              <w:bottom w:w="72" w:type="dxa"/>
              <w:right w:w="115" w:type="dxa"/>
            </w:tcMar>
            <w:vAlign w:val="center"/>
          </w:tcPr>
          <w:p w14:paraId="4C428945" w14:textId="0734FF9B" w:rsidR="00B259CF" w:rsidRPr="00E71E70" w:rsidRDefault="005C27DD" w:rsidP="00E43407">
            <w:pPr>
              <w:spacing w:after="0"/>
              <w:jc w:val="center"/>
              <w:rPr>
                <w:rFonts w:ascii="Arial" w:hAnsi="Arial" w:cs="Arial"/>
                <w:bCs/>
                <w:sz w:val="18"/>
                <w:szCs w:val="18"/>
              </w:rPr>
            </w:pPr>
            <w:r w:rsidRPr="00E71E70">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4C2C1509" w:rsidR="00B259CF" w:rsidRPr="00E71E70" w:rsidRDefault="00D21EB2" w:rsidP="00FC59C5">
            <w:pPr>
              <w:spacing w:after="0"/>
              <w:rPr>
                <w:rFonts w:ascii="Arial" w:hAnsi="Arial" w:cs="Arial"/>
                <w:bCs/>
                <w:sz w:val="18"/>
                <w:szCs w:val="18"/>
              </w:rPr>
            </w:pPr>
            <w:r w:rsidRPr="00E71E70">
              <w:rPr>
                <w:rFonts w:ascii="Arial" w:hAnsi="Arial" w:cs="Arial"/>
                <w:sz w:val="18"/>
                <w:szCs w:val="18"/>
              </w:rPr>
              <w:t>United Nations Department of Economic and Social Affairs, 2020</w:t>
            </w:r>
          </w:p>
        </w:tc>
      </w:tr>
      <w:tr w:rsidR="00B259CF" w:rsidRPr="00E71E70" w14:paraId="01471B54" w14:textId="77777777" w:rsidTr="004A239B">
        <w:trPr>
          <w:trHeight w:val="312"/>
        </w:trPr>
        <w:tc>
          <w:tcPr>
            <w:tcW w:w="2630" w:type="pct"/>
            <w:tcMar>
              <w:top w:w="72" w:type="dxa"/>
              <w:left w:w="115" w:type="dxa"/>
              <w:bottom w:w="72" w:type="dxa"/>
              <w:right w:w="115" w:type="dxa"/>
            </w:tcMar>
            <w:vAlign w:val="center"/>
          </w:tcPr>
          <w:p w14:paraId="7B7EB40A" w14:textId="06F31BC9" w:rsidR="00B259CF" w:rsidRPr="00E71E70" w:rsidRDefault="005241F4" w:rsidP="00E43407">
            <w:pPr>
              <w:tabs>
                <w:tab w:val="left" w:pos="190"/>
              </w:tabs>
              <w:spacing w:after="0"/>
              <w:rPr>
                <w:rFonts w:ascii="Arial" w:hAnsi="Arial" w:cs="Arial"/>
                <w:bCs/>
                <w:sz w:val="18"/>
                <w:szCs w:val="18"/>
              </w:rPr>
            </w:pPr>
            <w:r w:rsidRPr="00E71E70">
              <w:rPr>
                <w:rFonts w:ascii="Arial" w:hAnsi="Arial" w:cs="Arial"/>
                <w:bCs/>
                <w:sz w:val="18"/>
                <w:szCs w:val="18"/>
              </w:rPr>
              <w:t>Economic causes of migration</w:t>
            </w:r>
          </w:p>
        </w:tc>
        <w:tc>
          <w:tcPr>
            <w:tcW w:w="640" w:type="pct"/>
            <w:tcMar>
              <w:top w:w="72" w:type="dxa"/>
              <w:left w:w="115" w:type="dxa"/>
              <w:bottom w:w="72" w:type="dxa"/>
              <w:right w:w="115" w:type="dxa"/>
            </w:tcMar>
            <w:vAlign w:val="center"/>
          </w:tcPr>
          <w:p w14:paraId="64B2CE97" w14:textId="3BF1101A" w:rsidR="00B259CF" w:rsidRPr="00E71E70" w:rsidRDefault="00695285" w:rsidP="00E43407">
            <w:pPr>
              <w:spacing w:after="0"/>
              <w:jc w:val="center"/>
              <w:rPr>
                <w:rFonts w:ascii="Arial" w:hAnsi="Arial" w:cs="Arial"/>
                <w:bCs/>
                <w:sz w:val="18"/>
                <w:szCs w:val="18"/>
              </w:rPr>
            </w:pPr>
            <w:r w:rsidRPr="00E71E70">
              <w:rPr>
                <w:rFonts w:ascii="Arial" w:hAnsi="Arial" w:cs="Arial"/>
                <w:bCs/>
                <w:sz w:val="18"/>
                <w:szCs w:val="18"/>
              </w:rPr>
              <w:t>4</w:t>
            </w:r>
          </w:p>
        </w:tc>
        <w:tc>
          <w:tcPr>
            <w:tcW w:w="1730" w:type="pct"/>
            <w:tcMar>
              <w:top w:w="72" w:type="dxa"/>
              <w:left w:w="115" w:type="dxa"/>
              <w:bottom w:w="72" w:type="dxa"/>
              <w:right w:w="115" w:type="dxa"/>
            </w:tcMar>
            <w:vAlign w:val="center"/>
          </w:tcPr>
          <w:p w14:paraId="3AAC5BB6" w14:textId="65170762" w:rsidR="00B259CF" w:rsidRPr="00E71E70" w:rsidRDefault="00204E38" w:rsidP="0093705E">
            <w:pPr>
              <w:spacing w:after="0"/>
              <w:rPr>
                <w:rFonts w:ascii="Arial" w:hAnsi="Arial" w:cs="Arial"/>
                <w:bCs/>
                <w:sz w:val="18"/>
                <w:szCs w:val="18"/>
              </w:rPr>
            </w:pPr>
            <w:r w:rsidRPr="00E71E70">
              <w:rPr>
                <w:rFonts w:ascii="Arial" w:hAnsi="Arial" w:cs="Arial"/>
                <w:bCs/>
                <w:sz w:val="18"/>
                <w:szCs w:val="18"/>
              </w:rPr>
              <w:t>Massey et al., 1998, p.17-41</w:t>
            </w:r>
          </w:p>
        </w:tc>
      </w:tr>
      <w:tr w:rsidR="00B259CF" w:rsidRPr="00E71E70" w14:paraId="4F18E7E2" w14:textId="77777777" w:rsidTr="004A239B">
        <w:trPr>
          <w:trHeight w:val="312"/>
        </w:trPr>
        <w:tc>
          <w:tcPr>
            <w:tcW w:w="2630" w:type="pct"/>
            <w:tcMar>
              <w:top w:w="72" w:type="dxa"/>
              <w:left w:w="115" w:type="dxa"/>
              <w:bottom w:w="72" w:type="dxa"/>
              <w:right w:w="115" w:type="dxa"/>
            </w:tcMar>
            <w:vAlign w:val="center"/>
          </w:tcPr>
          <w:p w14:paraId="5A1DECE2" w14:textId="28BBAA8E" w:rsidR="00B259CF" w:rsidRPr="00E71E70" w:rsidRDefault="005241F4" w:rsidP="00E43407">
            <w:pPr>
              <w:spacing w:after="0"/>
              <w:rPr>
                <w:rFonts w:ascii="Arial" w:hAnsi="Arial" w:cs="Arial"/>
                <w:bCs/>
                <w:sz w:val="18"/>
                <w:szCs w:val="18"/>
              </w:rPr>
            </w:pPr>
            <w:r w:rsidRPr="00E71E70">
              <w:rPr>
                <w:rFonts w:ascii="Arial" w:hAnsi="Arial" w:cs="Arial"/>
                <w:bCs/>
                <w:sz w:val="18"/>
                <w:szCs w:val="18"/>
              </w:rPr>
              <w:t>Social causes of migration</w:t>
            </w:r>
          </w:p>
        </w:tc>
        <w:tc>
          <w:tcPr>
            <w:tcW w:w="640" w:type="pct"/>
            <w:tcMar>
              <w:top w:w="72" w:type="dxa"/>
              <w:left w:w="115" w:type="dxa"/>
              <w:bottom w:w="72" w:type="dxa"/>
              <w:right w:w="115" w:type="dxa"/>
            </w:tcMar>
            <w:vAlign w:val="center"/>
          </w:tcPr>
          <w:p w14:paraId="59930926" w14:textId="4C5D8534" w:rsidR="00B259CF" w:rsidRPr="00E71E70" w:rsidRDefault="000B0DEB" w:rsidP="00E43407">
            <w:pPr>
              <w:spacing w:after="0"/>
              <w:jc w:val="center"/>
              <w:rPr>
                <w:rFonts w:ascii="Arial" w:hAnsi="Arial" w:cs="Arial"/>
                <w:bCs/>
                <w:sz w:val="18"/>
                <w:szCs w:val="18"/>
              </w:rPr>
            </w:pPr>
            <w:r w:rsidRPr="00E71E70">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1E196402" w:rsidR="00B259CF" w:rsidRPr="00E71E70" w:rsidRDefault="00204E38" w:rsidP="0037316A">
            <w:pPr>
              <w:widowControl w:val="0"/>
              <w:autoSpaceDE w:val="0"/>
              <w:autoSpaceDN w:val="0"/>
              <w:adjustRightInd w:val="0"/>
              <w:spacing w:before="20" w:after="20"/>
              <w:rPr>
                <w:rFonts w:ascii="Arial" w:hAnsi="Arial" w:cs="Arial"/>
                <w:sz w:val="18"/>
                <w:szCs w:val="18"/>
              </w:rPr>
            </w:pPr>
            <w:r w:rsidRPr="00E71E70">
              <w:rPr>
                <w:rFonts w:ascii="Arial" w:hAnsi="Arial" w:cs="Arial"/>
                <w:bCs/>
                <w:sz w:val="18"/>
                <w:szCs w:val="18"/>
              </w:rPr>
              <w:t>Massey et al., 1998, p.42-59</w:t>
            </w:r>
          </w:p>
        </w:tc>
      </w:tr>
      <w:tr w:rsidR="00990D6A" w:rsidRPr="00E71E70" w14:paraId="6A68ECFE" w14:textId="77777777" w:rsidTr="004A239B">
        <w:trPr>
          <w:trHeight w:val="312"/>
        </w:trPr>
        <w:tc>
          <w:tcPr>
            <w:tcW w:w="2630" w:type="pct"/>
            <w:tcMar>
              <w:top w:w="72" w:type="dxa"/>
              <w:left w:w="115" w:type="dxa"/>
              <w:bottom w:w="72" w:type="dxa"/>
              <w:right w:w="115" w:type="dxa"/>
            </w:tcMar>
            <w:vAlign w:val="center"/>
          </w:tcPr>
          <w:p w14:paraId="408E47AC" w14:textId="03F205B2" w:rsidR="00990D6A" w:rsidRPr="00E71E70" w:rsidRDefault="005241F4" w:rsidP="00E43407">
            <w:pPr>
              <w:spacing w:after="0"/>
              <w:rPr>
                <w:rFonts w:ascii="Arial" w:hAnsi="Arial" w:cs="Arial"/>
                <w:bCs/>
                <w:sz w:val="18"/>
                <w:szCs w:val="18"/>
              </w:rPr>
            </w:pPr>
            <w:r w:rsidRPr="00E71E70">
              <w:rPr>
                <w:rFonts w:ascii="Arial" w:hAnsi="Arial" w:cs="Arial"/>
                <w:bCs/>
                <w:sz w:val="18"/>
                <w:szCs w:val="18"/>
              </w:rPr>
              <w:t>Economic consequences of immigration</w:t>
            </w:r>
          </w:p>
        </w:tc>
        <w:tc>
          <w:tcPr>
            <w:tcW w:w="640" w:type="pct"/>
            <w:tcMar>
              <w:top w:w="72" w:type="dxa"/>
              <w:left w:w="115" w:type="dxa"/>
              <w:bottom w:w="72" w:type="dxa"/>
              <w:right w:w="115" w:type="dxa"/>
            </w:tcMar>
            <w:vAlign w:val="center"/>
          </w:tcPr>
          <w:p w14:paraId="654774BD" w14:textId="19AE28AE" w:rsidR="00990D6A" w:rsidRPr="00E71E70" w:rsidRDefault="00990D6A" w:rsidP="00E43407">
            <w:pPr>
              <w:spacing w:after="0"/>
              <w:jc w:val="center"/>
              <w:rPr>
                <w:rFonts w:ascii="Arial" w:hAnsi="Arial" w:cs="Arial"/>
                <w:bCs/>
                <w:sz w:val="18"/>
                <w:szCs w:val="18"/>
              </w:rPr>
            </w:pPr>
            <w:r w:rsidRPr="00E71E70">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3B65B585" w:rsidR="00990D6A" w:rsidRPr="00E71E70" w:rsidRDefault="00204E38" w:rsidP="00BE5BEC">
            <w:pPr>
              <w:spacing w:after="0"/>
              <w:rPr>
                <w:rFonts w:ascii="Arial" w:hAnsi="Arial" w:cs="Arial"/>
                <w:bCs/>
                <w:sz w:val="18"/>
                <w:szCs w:val="18"/>
              </w:rPr>
            </w:pPr>
            <w:proofErr w:type="spellStart"/>
            <w:r w:rsidRPr="00E71E70">
              <w:rPr>
                <w:rFonts w:ascii="Arial" w:hAnsi="Arial" w:cs="Arial"/>
                <w:sz w:val="18"/>
                <w:szCs w:val="18"/>
              </w:rPr>
              <w:t>Legrain</w:t>
            </w:r>
            <w:proofErr w:type="spellEnd"/>
            <w:r w:rsidRPr="00E71E70">
              <w:rPr>
                <w:rFonts w:ascii="Arial" w:hAnsi="Arial" w:cs="Arial"/>
                <w:sz w:val="18"/>
                <w:szCs w:val="18"/>
              </w:rPr>
              <w:t>, 2006, p.144-160</w:t>
            </w:r>
          </w:p>
        </w:tc>
      </w:tr>
      <w:tr w:rsidR="00990D6A" w:rsidRPr="00E71E70" w14:paraId="0FA4BA73" w14:textId="77777777" w:rsidTr="004A239B">
        <w:trPr>
          <w:trHeight w:val="312"/>
        </w:trPr>
        <w:tc>
          <w:tcPr>
            <w:tcW w:w="2630" w:type="pct"/>
            <w:tcMar>
              <w:top w:w="72" w:type="dxa"/>
              <w:left w:w="115" w:type="dxa"/>
              <w:bottom w:w="72" w:type="dxa"/>
              <w:right w:w="115" w:type="dxa"/>
            </w:tcMar>
            <w:vAlign w:val="center"/>
          </w:tcPr>
          <w:p w14:paraId="265610B8" w14:textId="75FC9951" w:rsidR="00990D6A" w:rsidRPr="00E71E70" w:rsidRDefault="005241F4" w:rsidP="00E43407">
            <w:pPr>
              <w:spacing w:after="0"/>
              <w:rPr>
                <w:rFonts w:ascii="Arial" w:hAnsi="Arial" w:cs="Arial"/>
                <w:bCs/>
                <w:sz w:val="18"/>
                <w:szCs w:val="18"/>
              </w:rPr>
            </w:pPr>
            <w:r w:rsidRPr="00E71E70">
              <w:rPr>
                <w:rFonts w:ascii="Arial" w:hAnsi="Arial" w:cs="Arial"/>
                <w:bCs/>
                <w:sz w:val="18"/>
                <w:szCs w:val="18"/>
              </w:rPr>
              <w:t>Economic consequences of emigration</w:t>
            </w:r>
          </w:p>
        </w:tc>
        <w:tc>
          <w:tcPr>
            <w:tcW w:w="640" w:type="pct"/>
            <w:tcMar>
              <w:top w:w="72" w:type="dxa"/>
              <w:left w:w="115" w:type="dxa"/>
              <w:bottom w:w="72" w:type="dxa"/>
              <w:right w:w="115" w:type="dxa"/>
            </w:tcMar>
            <w:vAlign w:val="center"/>
          </w:tcPr>
          <w:p w14:paraId="091EDB55" w14:textId="52CC83CC" w:rsidR="00990D6A" w:rsidRPr="00E71E70" w:rsidRDefault="00990D6A" w:rsidP="00E43407">
            <w:pPr>
              <w:spacing w:after="0"/>
              <w:jc w:val="center"/>
              <w:rPr>
                <w:rFonts w:ascii="Arial" w:hAnsi="Arial" w:cs="Arial"/>
                <w:bCs/>
                <w:sz w:val="18"/>
                <w:szCs w:val="18"/>
              </w:rPr>
            </w:pPr>
            <w:r w:rsidRPr="00E71E70">
              <w:rPr>
                <w:rFonts w:ascii="Arial" w:hAnsi="Arial" w:cs="Arial"/>
                <w:bCs/>
                <w:sz w:val="18"/>
                <w:szCs w:val="18"/>
              </w:rPr>
              <w:t>4</w:t>
            </w:r>
          </w:p>
        </w:tc>
        <w:tc>
          <w:tcPr>
            <w:tcW w:w="1730" w:type="pct"/>
            <w:tcMar>
              <w:top w:w="72" w:type="dxa"/>
              <w:left w:w="115" w:type="dxa"/>
              <w:bottom w:w="72" w:type="dxa"/>
              <w:right w:w="115" w:type="dxa"/>
            </w:tcMar>
            <w:vAlign w:val="center"/>
          </w:tcPr>
          <w:p w14:paraId="7FD0FDC7" w14:textId="46772596" w:rsidR="00990D6A" w:rsidRPr="00E71E70" w:rsidRDefault="00204E38" w:rsidP="00E43407">
            <w:pPr>
              <w:spacing w:after="0"/>
              <w:rPr>
                <w:rFonts w:ascii="Arial" w:hAnsi="Arial" w:cs="Arial"/>
                <w:bCs/>
                <w:sz w:val="18"/>
                <w:szCs w:val="18"/>
              </w:rPr>
            </w:pPr>
            <w:r w:rsidRPr="00E71E70">
              <w:rPr>
                <w:rFonts w:ascii="Arial" w:hAnsi="Arial" w:cs="Arial"/>
                <w:sz w:val="18"/>
                <w:szCs w:val="18"/>
              </w:rPr>
              <w:t>De Haas, 2005, p.1269-1284</w:t>
            </w:r>
          </w:p>
        </w:tc>
      </w:tr>
      <w:tr w:rsidR="00D23289" w:rsidRPr="00E71E70" w14:paraId="5F5A6A7D" w14:textId="77777777" w:rsidTr="004A239B">
        <w:trPr>
          <w:trHeight w:val="312"/>
        </w:trPr>
        <w:tc>
          <w:tcPr>
            <w:tcW w:w="2630" w:type="pct"/>
            <w:tcMar>
              <w:top w:w="72" w:type="dxa"/>
              <w:left w:w="115" w:type="dxa"/>
              <w:bottom w:w="72" w:type="dxa"/>
              <w:right w:w="115" w:type="dxa"/>
            </w:tcMar>
            <w:vAlign w:val="center"/>
          </w:tcPr>
          <w:p w14:paraId="349FA53E" w14:textId="4711D013" w:rsidR="00D23289" w:rsidRPr="00E71E70" w:rsidRDefault="005241F4" w:rsidP="005241F4">
            <w:pPr>
              <w:spacing w:after="0"/>
              <w:rPr>
                <w:rFonts w:ascii="Arial" w:hAnsi="Arial" w:cs="Arial"/>
                <w:bCs/>
                <w:sz w:val="18"/>
                <w:szCs w:val="18"/>
              </w:rPr>
            </w:pPr>
            <w:r w:rsidRPr="00E71E70">
              <w:rPr>
                <w:rFonts w:ascii="Arial" w:hAnsi="Arial" w:cs="Arial"/>
                <w:sz w:val="18"/>
                <w:szCs w:val="18"/>
              </w:rPr>
              <w:t>Sociocultural consequences of migration</w:t>
            </w:r>
          </w:p>
        </w:tc>
        <w:tc>
          <w:tcPr>
            <w:tcW w:w="640" w:type="pct"/>
            <w:tcMar>
              <w:top w:w="72" w:type="dxa"/>
              <w:left w:w="115" w:type="dxa"/>
              <w:bottom w:w="72" w:type="dxa"/>
              <w:right w:w="115" w:type="dxa"/>
            </w:tcMar>
            <w:vAlign w:val="center"/>
          </w:tcPr>
          <w:p w14:paraId="6B931D3A" w14:textId="72CFF671" w:rsidR="00D23289" w:rsidRPr="00E71E70" w:rsidRDefault="00D23289" w:rsidP="00E43407">
            <w:pPr>
              <w:spacing w:after="0"/>
              <w:jc w:val="center"/>
              <w:rPr>
                <w:rFonts w:ascii="Arial" w:hAnsi="Arial" w:cs="Arial"/>
                <w:bCs/>
                <w:sz w:val="18"/>
                <w:szCs w:val="18"/>
              </w:rPr>
            </w:pPr>
            <w:r w:rsidRPr="00E71E70">
              <w:rPr>
                <w:rFonts w:ascii="Arial" w:hAnsi="Arial" w:cs="Arial"/>
                <w:bCs/>
                <w:sz w:val="18"/>
                <w:szCs w:val="18"/>
              </w:rPr>
              <w:t>4</w:t>
            </w:r>
          </w:p>
        </w:tc>
        <w:tc>
          <w:tcPr>
            <w:tcW w:w="1730" w:type="pct"/>
            <w:tcMar>
              <w:top w:w="72" w:type="dxa"/>
              <w:left w:w="115" w:type="dxa"/>
              <w:bottom w:w="72" w:type="dxa"/>
              <w:right w:w="115" w:type="dxa"/>
            </w:tcMar>
            <w:vAlign w:val="center"/>
          </w:tcPr>
          <w:p w14:paraId="05D534E2" w14:textId="7DBE924C" w:rsidR="00D23289" w:rsidRPr="00E71E70" w:rsidRDefault="00204E38" w:rsidP="00DC04AA">
            <w:pPr>
              <w:spacing w:after="0"/>
              <w:rPr>
                <w:rFonts w:ascii="Arial" w:hAnsi="Arial" w:cs="Arial"/>
                <w:bCs/>
                <w:sz w:val="18"/>
                <w:szCs w:val="18"/>
              </w:rPr>
            </w:pPr>
            <w:proofErr w:type="spellStart"/>
            <w:r w:rsidRPr="00E71E70">
              <w:rPr>
                <w:rFonts w:ascii="Arial" w:hAnsi="Arial" w:cs="Arial"/>
                <w:bCs/>
                <w:sz w:val="18"/>
                <w:szCs w:val="18"/>
              </w:rPr>
              <w:t>Zolberg</w:t>
            </w:r>
            <w:proofErr w:type="spellEnd"/>
            <w:r w:rsidRPr="00E71E70">
              <w:rPr>
                <w:rFonts w:ascii="Arial" w:hAnsi="Arial" w:cs="Arial"/>
                <w:bCs/>
                <w:sz w:val="18"/>
                <w:szCs w:val="18"/>
              </w:rPr>
              <w:t xml:space="preserve"> &amp; </w:t>
            </w:r>
            <w:proofErr w:type="spellStart"/>
            <w:r w:rsidRPr="00E71E70">
              <w:rPr>
                <w:rFonts w:ascii="Arial" w:hAnsi="Arial" w:cs="Arial"/>
                <w:bCs/>
                <w:sz w:val="18"/>
                <w:szCs w:val="18"/>
              </w:rPr>
              <w:t>Woon</w:t>
            </w:r>
            <w:proofErr w:type="spellEnd"/>
            <w:r w:rsidRPr="00E71E70">
              <w:rPr>
                <w:rFonts w:ascii="Arial" w:hAnsi="Arial" w:cs="Arial"/>
                <w:bCs/>
                <w:sz w:val="18"/>
                <w:szCs w:val="18"/>
              </w:rPr>
              <w:t>, 1999, p.5-38</w:t>
            </w:r>
          </w:p>
        </w:tc>
      </w:tr>
      <w:tr w:rsidR="00D23289" w:rsidRPr="00E71E70" w14:paraId="262F694E" w14:textId="77777777" w:rsidTr="004A239B">
        <w:trPr>
          <w:trHeight w:val="312"/>
        </w:trPr>
        <w:tc>
          <w:tcPr>
            <w:tcW w:w="2630" w:type="pct"/>
            <w:tcMar>
              <w:top w:w="72" w:type="dxa"/>
              <w:left w:w="115" w:type="dxa"/>
              <w:bottom w:w="72" w:type="dxa"/>
              <w:right w:w="115" w:type="dxa"/>
            </w:tcMar>
            <w:vAlign w:val="center"/>
          </w:tcPr>
          <w:p w14:paraId="3B3A511C" w14:textId="350A8CAC" w:rsidR="00D23289" w:rsidRPr="00E71E70" w:rsidRDefault="00D23289" w:rsidP="00E43407">
            <w:pPr>
              <w:spacing w:after="0"/>
              <w:rPr>
                <w:rFonts w:ascii="Arial" w:hAnsi="Arial" w:cs="Arial"/>
                <w:bCs/>
                <w:sz w:val="18"/>
                <w:szCs w:val="18"/>
              </w:rPr>
            </w:pPr>
            <w:r w:rsidRPr="00E71E70">
              <w:rPr>
                <w:rFonts w:ascii="Arial" w:hAnsi="Arial" w:cs="Arial"/>
                <w:bCs/>
                <w:sz w:val="18"/>
                <w:szCs w:val="18"/>
              </w:rPr>
              <w:t>Midterm</w:t>
            </w:r>
          </w:p>
        </w:tc>
        <w:tc>
          <w:tcPr>
            <w:tcW w:w="640" w:type="pct"/>
            <w:tcMar>
              <w:top w:w="72" w:type="dxa"/>
              <w:left w:w="115" w:type="dxa"/>
              <w:bottom w:w="72" w:type="dxa"/>
              <w:right w:w="115" w:type="dxa"/>
            </w:tcMar>
            <w:vAlign w:val="center"/>
          </w:tcPr>
          <w:p w14:paraId="728C7D11" w14:textId="39D5AB96" w:rsidR="00D23289" w:rsidRPr="00E71E70" w:rsidRDefault="00204E38" w:rsidP="00E43407">
            <w:pPr>
              <w:spacing w:after="0"/>
              <w:jc w:val="center"/>
              <w:rPr>
                <w:rFonts w:ascii="Arial" w:hAnsi="Arial" w:cs="Arial"/>
                <w:bCs/>
                <w:sz w:val="18"/>
                <w:szCs w:val="18"/>
              </w:rPr>
            </w:pPr>
            <w:r w:rsidRPr="00E71E70">
              <w:rPr>
                <w:rFonts w:ascii="Arial" w:hAnsi="Arial" w:cs="Arial"/>
                <w:bCs/>
                <w:sz w:val="18"/>
                <w:szCs w:val="18"/>
              </w:rPr>
              <w:t>2</w:t>
            </w:r>
          </w:p>
        </w:tc>
        <w:tc>
          <w:tcPr>
            <w:tcW w:w="1730" w:type="pct"/>
            <w:tcMar>
              <w:top w:w="72" w:type="dxa"/>
              <w:left w:w="115" w:type="dxa"/>
              <w:bottom w:w="72" w:type="dxa"/>
              <w:right w:w="115" w:type="dxa"/>
            </w:tcMar>
            <w:vAlign w:val="center"/>
          </w:tcPr>
          <w:p w14:paraId="12A6DB15" w14:textId="0F05C817" w:rsidR="00D23289" w:rsidRPr="00E71E70" w:rsidRDefault="00D23289" w:rsidP="00E43407">
            <w:pPr>
              <w:spacing w:after="0"/>
              <w:rPr>
                <w:rFonts w:ascii="Arial" w:hAnsi="Arial" w:cs="Arial"/>
                <w:bCs/>
                <w:sz w:val="18"/>
                <w:szCs w:val="18"/>
              </w:rPr>
            </w:pPr>
          </w:p>
        </w:tc>
      </w:tr>
      <w:tr w:rsidR="00D23289" w:rsidRPr="00E71E70" w14:paraId="1E29F9C9" w14:textId="77777777" w:rsidTr="004A239B">
        <w:trPr>
          <w:trHeight w:val="312"/>
        </w:trPr>
        <w:tc>
          <w:tcPr>
            <w:tcW w:w="2630" w:type="pct"/>
            <w:tcMar>
              <w:top w:w="72" w:type="dxa"/>
              <w:left w:w="115" w:type="dxa"/>
              <w:bottom w:w="72" w:type="dxa"/>
              <w:right w:w="115" w:type="dxa"/>
            </w:tcMar>
            <w:vAlign w:val="center"/>
          </w:tcPr>
          <w:p w14:paraId="4C3A19E7" w14:textId="3EBEE7CE" w:rsidR="00D23289" w:rsidRPr="00E71E70" w:rsidRDefault="005241F4" w:rsidP="006A364A">
            <w:pPr>
              <w:spacing w:after="0"/>
              <w:rPr>
                <w:rFonts w:ascii="Arial" w:hAnsi="Arial" w:cs="Arial"/>
                <w:bCs/>
                <w:sz w:val="18"/>
                <w:szCs w:val="18"/>
              </w:rPr>
            </w:pPr>
            <w:r w:rsidRPr="00E71E70">
              <w:rPr>
                <w:rFonts w:ascii="Arial" w:hAnsi="Arial" w:cs="Arial"/>
                <w:sz w:val="18"/>
                <w:szCs w:val="18"/>
              </w:rPr>
              <w:t>Migration and the state</w:t>
            </w:r>
          </w:p>
        </w:tc>
        <w:tc>
          <w:tcPr>
            <w:tcW w:w="640" w:type="pct"/>
            <w:tcMar>
              <w:top w:w="72" w:type="dxa"/>
              <w:left w:w="115" w:type="dxa"/>
              <w:bottom w:w="72" w:type="dxa"/>
              <w:right w:w="115" w:type="dxa"/>
            </w:tcMar>
            <w:vAlign w:val="center"/>
          </w:tcPr>
          <w:p w14:paraId="6C008004" w14:textId="2EC23CCC" w:rsidR="00D23289" w:rsidRPr="00E71E70" w:rsidRDefault="005241F4" w:rsidP="00E43407">
            <w:pPr>
              <w:spacing w:after="0"/>
              <w:jc w:val="center"/>
              <w:rPr>
                <w:rFonts w:ascii="Arial" w:hAnsi="Arial" w:cs="Arial"/>
                <w:bCs/>
                <w:sz w:val="18"/>
                <w:szCs w:val="18"/>
              </w:rPr>
            </w:pPr>
            <w:r w:rsidRPr="00E71E70">
              <w:rPr>
                <w:rFonts w:ascii="Arial" w:hAnsi="Arial" w:cs="Arial"/>
                <w:bCs/>
                <w:sz w:val="18"/>
                <w:szCs w:val="18"/>
              </w:rPr>
              <w:t>4</w:t>
            </w:r>
          </w:p>
        </w:tc>
        <w:tc>
          <w:tcPr>
            <w:tcW w:w="1730" w:type="pct"/>
            <w:tcMar>
              <w:top w:w="72" w:type="dxa"/>
              <w:left w:w="115" w:type="dxa"/>
              <w:bottom w:w="72" w:type="dxa"/>
              <w:right w:w="115" w:type="dxa"/>
            </w:tcMar>
            <w:vAlign w:val="center"/>
          </w:tcPr>
          <w:p w14:paraId="6A3C1622" w14:textId="13B2DCBE" w:rsidR="00D23289" w:rsidRPr="00E71E70" w:rsidRDefault="0008786F" w:rsidP="00E43407">
            <w:pPr>
              <w:spacing w:after="0"/>
              <w:rPr>
                <w:rFonts w:ascii="Arial" w:hAnsi="Arial" w:cs="Arial"/>
                <w:bCs/>
                <w:sz w:val="18"/>
                <w:szCs w:val="18"/>
              </w:rPr>
            </w:pPr>
            <w:proofErr w:type="spellStart"/>
            <w:r w:rsidRPr="00E71E70">
              <w:rPr>
                <w:rFonts w:ascii="Arial" w:hAnsi="Arial" w:cs="Arial"/>
                <w:bCs/>
                <w:sz w:val="18"/>
                <w:szCs w:val="18"/>
              </w:rPr>
              <w:t>Guiraudon</w:t>
            </w:r>
            <w:proofErr w:type="spellEnd"/>
            <w:r w:rsidRPr="00E71E70">
              <w:rPr>
                <w:rFonts w:ascii="Arial" w:hAnsi="Arial" w:cs="Arial"/>
                <w:bCs/>
                <w:sz w:val="18"/>
                <w:szCs w:val="18"/>
              </w:rPr>
              <w:t xml:space="preserve"> &amp; </w:t>
            </w:r>
            <w:proofErr w:type="spellStart"/>
            <w:r w:rsidRPr="00E71E70">
              <w:rPr>
                <w:rFonts w:ascii="Arial" w:hAnsi="Arial" w:cs="Arial"/>
                <w:bCs/>
                <w:sz w:val="18"/>
                <w:szCs w:val="18"/>
              </w:rPr>
              <w:t>Joppke</w:t>
            </w:r>
            <w:proofErr w:type="spellEnd"/>
            <w:r w:rsidRPr="00E71E70">
              <w:rPr>
                <w:rFonts w:ascii="Arial" w:hAnsi="Arial" w:cs="Arial"/>
                <w:bCs/>
                <w:sz w:val="18"/>
                <w:szCs w:val="18"/>
              </w:rPr>
              <w:t>, 2001, p.1-27</w:t>
            </w:r>
          </w:p>
        </w:tc>
      </w:tr>
      <w:tr w:rsidR="00D23289" w:rsidRPr="00E71E70" w14:paraId="365D255B" w14:textId="77777777" w:rsidTr="004A239B">
        <w:trPr>
          <w:trHeight w:val="312"/>
        </w:trPr>
        <w:tc>
          <w:tcPr>
            <w:tcW w:w="2630" w:type="pct"/>
            <w:tcMar>
              <w:top w:w="72" w:type="dxa"/>
              <w:left w:w="115" w:type="dxa"/>
              <w:bottom w:w="72" w:type="dxa"/>
              <w:right w:w="115" w:type="dxa"/>
            </w:tcMar>
            <w:vAlign w:val="center"/>
          </w:tcPr>
          <w:p w14:paraId="6874D752" w14:textId="113B08C2" w:rsidR="00D23289" w:rsidRPr="00E71E70" w:rsidRDefault="005241F4" w:rsidP="0008786F">
            <w:pPr>
              <w:spacing w:after="0"/>
              <w:rPr>
                <w:rFonts w:ascii="Arial" w:hAnsi="Arial" w:cs="Arial"/>
                <w:sz w:val="18"/>
                <w:szCs w:val="18"/>
              </w:rPr>
            </w:pPr>
            <w:r w:rsidRPr="00E71E70">
              <w:rPr>
                <w:rFonts w:ascii="Arial" w:hAnsi="Arial" w:cs="Arial"/>
                <w:sz w:val="18"/>
                <w:szCs w:val="18"/>
              </w:rPr>
              <w:t>Migration and electoral politics</w:t>
            </w:r>
          </w:p>
        </w:tc>
        <w:tc>
          <w:tcPr>
            <w:tcW w:w="640" w:type="pct"/>
            <w:tcMar>
              <w:top w:w="72" w:type="dxa"/>
              <w:left w:w="115" w:type="dxa"/>
              <w:bottom w:w="72" w:type="dxa"/>
              <w:right w:w="115" w:type="dxa"/>
            </w:tcMar>
            <w:vAlign w:val="center"/>
          </w:tcPr>
          <w:p w14:paraId="62D89FA5" w14:textId="151BEA5E" w:rsidR="00D23289" w:rsidRPr="00E71E70" w:rsidRDefault="00D23289" w:rsidP="00E43407">
            <w:pPr>
              <w:spacing w:after="0"/>
              <w:jc w:val="center"/>
              <w:rPr>
                <w:rFonts w:ascii="Arial" w:hAnsi="Arial" w:cs="Arial"/>
                <w:bCs/>
                <w:sz w:val="18"/>
                <w:szCs w:val="18"/>
              </w:rPr>
            </w:pPr>
            <w:r w:rsidRPr="00E71E70">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7BDFF549" w:rsidR="00D23289" w:rsidRPr="00E71E70" w:rsidRDefault="0008786F" w:rsidP="00E43407">
            <w:pPr>
              <w:spacing w:after="0"/>
              <w:rPr>
                <w:rFonts w:ascii="Arial" w:hAnsi="Arial" w:cs="Arial"/>
                <w:bCs/>
                <w:sz w:val="18"/>
                <w:szCs w:val="18"/>
              </w:rPr>
            </w:pPr>
            <w:proofErr w:type="spellStart"/>
            <w:r w:rsidRPr="00E71E70">
              <w:rPr>
                <w:rFonts w:ascii="Arial" w:hAnsi="Arial" w:cs="Arial"/>
                <w:bCs/>
                <w:sz w:val="18"/>
                <w:szCs w:val="18"/>
              </w:rPr>
              <w:t>Rustenbach</w:t>
            </w:r>
            <w:proofErr w:type="spellEnd"/>
            <w:r w:rsidRPr="00E71E70">
              <w:rPr>
                <w:rFonts w:ascii="Arial" w:hAnsi="Arial" w:cs="Arial"/>
                <w:bCs/>
                <w:sz w:val="18"/>
                <w:szCs w:val="18"/>
              </w:rPr>
              <w:t>, 2010, p.53-77</w:t>
            </w:r>
          </w:p>
        </w:tc>
      </w:tr>
      <w:tr w:rsidR="00D23289" w:rsidRPr="00E71E70" w14:paraId="6AF960D3" w14:textId="77777777" w:rsidTr="004A239B">
        <w:trPr>
          <w:trHeight w:val="312"/>
        </w:trPr>
        <w:tc>
          <w:tcPr>
            <w:tcW w:w="2630" w:type="pct"/>
            <w:tcMar>
              <w:top w:w="72" w:type="dxa"/>
              <w:left w:w="115" w:type="dxa"/>
              <w:bottom w:w="72" w:type="dxa"/>
              <w:right w:w="115" w:type="dxa"/>
            </w:tcMar>
            <w:vAlign w:val="center"/>
          </w:tcPr>
          <w:p w14:paraId="6DE3622B" w14:textId="372B3C3F" w:rsidR="00D23289" w:rsidRPr="00E71E70" w:rsidRDefault="005241F4" w:rsidP="00E43407">
            <w:pPr>
              <w:spacing w:after="0"/>
              <w:rPr>
                <w:rFonts w:ascii="Arial" w:hAnsi="Arial" w:cs="Arial"/>
                <w:sz w:val="18"/>
                <w:szCs w:val="18"/>
              </w:rPr>
            </w:pPr>
            <w:r w:rsidRPr="00E71E70">
              <w:rPr>
                <w:rFonts w:ascii="Arial" w:hAnsi="Arial" w:cs="Arial"/>
                <w:sz w:val="18"/>
                <w:szCs w:val="18"/>
              </w:rPr>
              <w:t>Political incorporation of migrants</w:t>
            </w:r>
          </w:p>
        </w:tc>
        <w:tc>
          <w:tcPr>
            <w:tcW w:w="640" w:type="pct"/>
            <w:tcMar>
              <w:top w:w="72" w:type="dxa"/>
              <w:left w:w="115" w:type="dxa"/>
              <w:bottom w:w="72" w:type="dxa"/>
              <w:right w:w="115" w:type="dxa"/>
            </w:tcMar>
            <w:vAlign w:val="center"/>
          </w:tcPr>
          <w:p w14:paraId="16242F29" w14:textId="26372095" w:rsidR="00D23289" w:rsidRPr="00E71E70" w:rsidRDefault="005241F4" w:rsidP="00E43407">
            <w:pPr>
              <w:spacing w:after="0"/>
              <w:jc w:val="center"/>
              <w:rPr>
                <w:rFonts w:ascii="Arial" w:hAnsi="Arial" w:cs="Arial"/>
                <w:bCs/>
                <w:sz w:val="18"/>
                <w:szCs w:val="18"/>
              </w:rPr>
            </w:pPr>
            <w:r w:rsidRPr="00E71E70">
              <w:rPr>
                <w:rFonts w:ascii="Arial" w:hAnsi="Arial" w:cs="Arial"/>
                <w:bCs/>
                <w:sz w:val="18"/>
                <w:szCs w:val="18"/>
              </w:rPr>
              <w:t>4</w:t>
            </w:r>
          </w:p>
        </w:tc>
        <w:tc>
          <w:tcPr>
            <w:tcW w:w="1730" w:type="pct"/>
            <w:tcMar>
              <w:top w:w="72" w:type="dxa"/>
              <w:left w:w="115" w:type="dxa"/>
              <w:bottom w:w="72" w:type="dxa"/>
              <w:right w:w="115" w:type="dxa"/>
            </w:tcMar>
            <w:vAlign w:val="center"/>
          </w:tcPr>
          <w:p w14:paraId="05320513" w14:textId="15DF998D" w:rsidR="00D23289" w:rsidRPr="00E71E70" w:rsidRDefault="0014555B" w:rsidP="007B7510">
            <w:pPr>
              <w:spacing w:after="0"/>
              <w:rPr>
                <w:rFonts w:ascii="Arial" w:hAnsi="Arial" w:cs="Arial"/>
                <w:bCs/>
                <w:sz w:val="18"/>
                <w:szCs w:val="18"/>
              </w:rPr>
            </w:pPr>
            <w:proofErr w:type="spellStart"/>
            <w:r>
              <w:rPr>
                <w:rFonts w:ascii="Arial" w:hAnsi="Arial" w:cs="Arial"/>
                <w:sz w:val="18"/>
                <w:szCs w:val="18"/>
              </w:rPr>
              <w:t>Bevelander</w:t>
            </w:r>
            <w:proofErr w:type="spellEnd"/>
            <w:r>
              <w:rPr>
                <w:rFonts w:ascii="Arial" w:hAnsi="Arial" w:cs="Arial"/>
                <w:sz w:val="18"/>
                <w:szCs w:val="18"/>
              </w:rPr>
              <w:t xml:space="preserve"> &amp;</w:t>
            </w:r>
            <w:r w:rsidRPr="00746D15">
              <w:rPr>
                <w:rFonts w:ascii="Arial" w:hAnsi="Arial" w:cs="Arial"/>
                <w:sz w:val="18"/>
                <w:szCs w:val="18"/>
              </w:rPr>
              <w:t xml:space="preserve"> </w:t>
            </w:r>
            <w:proofErr w:type="spellStart"/>
            <w:r w:rsidRPr="00746D15">
              <w:rPr>
                <w:rFonts w:ascii="Arial" w:hAnsi="Arial" w:cs="Arial"/>
                <w:sz w:val="18"/>
                <w:szCs w:val="18"/>
              </w:rPr>
              <w:t>Spång</w:t>
            </w:r>
            <w:proofErr w:type="spellEnd"/>
            <w:r>
              <w:rPr>
                <w:rFonts w:ascii="Arial" w:hAnsi="Arial" w:cs="Arial"/>
                <w:sz w:val="18"/>
                <w:szCs w:val="18"/>
              </w:rPr>
              <w:t>, 201</w:t>
            </w:r>
            <w:r w:rsidR="007B1C71">
              <w:rPr>
                <w:rFonts w:ascii="Arial" w:hAnsi="Arial" w:cs="Arial"/>
                <w:sz w:val="18"/>
                <w:szCs w:val="18"/>
              </w:rPr>
              <w:t>4/</w:t>
            </w:r>
            <w:r>
              <w:rPr>
                <w:rFonts w:ascii="Arial" w:hAnsi="Arial" w:cs="Arial"/>
                <w:sz w:val="18"/>
                <w:szCs w:val="18"/>
              </w:rPr>
              <w:t>5</w:t>
            </w:r>
          </w:p>
        </w:tc>
      </w:tr>
      <w:tr w:rsidR="00D23289" w:rsidRPr="00E71E70" w14:paraId="2A77CE1A" w14:textId="77777777" w:rsidTr="004A239B">
        <w:trPr>
          <w:trHeight w:val="312"/>
        </w:trPr>
        <w:tc>
          <w:tcPr>
            <w:tcW w:w="2630" w:type="pct"/>
            <w:tcMar>
              <w:top w:w="72" w:type="dxa"/>
              <w:left w:w="115" w:type="dxa"/>
              <w:bottom w:w="72" w:type="dxa"/>
              <w:right w:w="115" w:type="dxa"/>
            </w:tcMar>
            <w:vAlign w:val="center"/>
          </w:tcPr>
          <w:p w14:paraId="4E958201" w14:textId="35E014B1" w:rsidR="00D23289" w:rsidRPr="00E71E70" w:rsidRDefault="005241F4" w:rsidP="00B90694">
            <w:pPr>
              <w:spacing w:after="0"/>
              <w:rPr>
                <w:rFonts w:ascii="Arial" w:hAnsi="Arial" w:cs="Arial"/>
                <w:sz w:val="18"/>
                <w:szCs w:val="18"/>
              </w:rPr>
            </w:pPr>
            <w:r w:rsidRPr="00E71E70">
              <w:rPr>
                <w:rFonts w:ascii="Arial" w:hAnsi="Arial" w:cs="Arial"/>
                <w:sz w:val="18"/>
                <w:szCs w:val="18"/>
              </w:rPr>
              <w:t>Normative approaches to migration</w:t>
            </w:r>
          </w:p>
        </w:tc>
        <w:tc>
          <w:tcPr>
            <w:tcW w:w="640" w:type="pct"/>
            <w:tcMar>
              <w:top w:w="72" w:type="dxa"/>
              <w:left w:w="115" w:type="dxa"/>
              <w:bottom w:w="72" w:type="dxa"/>
              <w:right w:w="115" w:type="dxa"/>
            </w:tcMar>
            <w:vAlign w:val="center"/>
          </w:tcPr>
          <w:p w14:paraId="700524BB" w14:textId="4CD129EF" w:rsidR="00D23289" w:rsidRPr="00E71E70" w:rsidRDefault="00D23289" w:rsidP="00E43407">
            <w:pPr>
              <w:spacing w:after="0"/>
              <w:jc w:val="center"/>
              <w:rPr>
                <w:rFonts w:ascii="Arial" w:hAnsi="Arial" w:cs="Arial"/>
                <w:bCs/>
                <w:sz w:val="18"/>
                <w:szCs w:val="18"/>
              </w:rPr>
            </w:pPr>
            <w:r w:rsidRPr="00E71E70">
              <w:rPr>
                <w:rFonts w:ascii="Arial" w:hAnsi="Arial" w:cs="Arial"/>
                <w:bCs/>
                <w:sz w:val="18"/>
                <w:szCs w:val="18"/>
              </w:rPr>
              <w:t>4</w:t>
            </w:r>
          </w:p>
        </w:tc>
        <w:tc>
          <w:tcPr>
            <w:tcW w:w="1730" w:type="pct"/>
            <w:tcMar>
              <w:top w:w="72" w:type="dxa"/>
              <w:left w:w="115" w:type="dxa"/>
              <w:bottom w:w="72" w:type="dxa"/>
              <w:right w:w="115" w:type="dxa"/>
            </w:tcMar>
            <w:vAlign w:val="center"/>
          </w:tcPr>
          <w:p w14:paraId="105F1365" w14:textId="3ACA2AB5" w:rsidR="00D23289" w:rsidRPr="00E71E70" w:rsidRDefault="00952B87" w:rsidP="00000107">
            <w:pPr>
              <w:snapToGrid w:val="0"/>
              <w:spacing w:before="20" w:after="20"/>
              <w:rPr>
                <w:rFonts w:ascii="Arial" w:hAnsi="Arial" w:cs="Arial"/>
                <w:sz w:val="18"/>
                <w:szCs w:val="18"/>
              </w:rPr>
            </w:pPr>
            <w:proofErr w:type="spellStart"/>
            <w:r w:rsidRPr="00E71E70">
              <w:rPr>
                <w:rFonts w:ascii="Arial" w:hAnsi="Arial" w:cs="Arial"/>
                <w:sz w:val="18"/>
                <w:szCs w:val="18"/>
              </w:rPr>
              <w:t>Bauböck</w:t>
            </w:r>
            <w:proofErr w:type="spellEnd"/>
            <w:r w:rsidRPr="00E71E70">
              <w:rPr>
                <w:rFonts w:ascii="Arial" w:hAnsi="Arial" w:cs="Arial"/>
                <w:sz w:val="18"/>
                <w:szCs w:val="18"/>
              </w:rPr>
              <w:t>, 2009, p.475-499</w:t>
            </w:r>
          </w:p>
        </w:tc>
      </w:tr>
      <w:tr w:rsidR="00737659" w:rsidRPr="00E71E70" w14:paraId="1EEEDE8D" w14:textId="77777777" w:rsidTr="004A239B">
        <w:trPr>
          <w:trHeight w:val="312"/>
        </w:trPr>
        <w:tc>
          <w:tcPr>
            <w:tcW w:w="2630" w:type="pct"/>
            <w:tcMar>
              <w:top w:w="72" w:type="dxa"/>
              <w:left w:w="115" w:type="dxa"/>
              <w:bottom w:w="72" w:type="dxa"/>
              <w:right w:w="115" w:type="dxa"/>
            </w:tcMar>
            <w:vAlign w:val="center"/>
          </w:tcPr>
          <w:p w14:paraId="7438C14F" w14:textId="6DDAD651" w:rsidR="00737659" w:rsidRPr="00E71E70" w:rsidRDefault="00737659" w:rsidP="00B90694">
            <w:pPr>
              <w:spacing w:after="0"/>
              <w:rPr>
                <w:rFonts w:ascii="Arial" w:hAnsi="Arial" w:cs="Arial"/>
                <w:sz w:val="18"/>
                <w:szCs w:val="18"/>
              </w:rPr>
            </w:pPr>
            <w:r w:rsidRPr="00E71E70">
              <w:rPr>
                <w:rFonts w:ascii="Arial" w:hAnsi="Arial" w:cs="Arial"/>
                <w:sz w:val="18"/>
                <w:szCs w:val="18"/>
              </w:rPr>
              <w:t>Presentations</w:t>
            </w:r>
          </w:p>
        </w:tc>
        <w:tc>
          <w:tcPr>
            <w:tcW w:w="640" w:type="pct"/>
            <w:tcMar>
              <w:top w:w="72" w:type="dxa"/>
              <w:left w:w="115" w:type="dxa"/>
              <w:bottom w:w="72" w:type="dxa"/>
              <w:right w:w="115" w:type="dxa"/>
            </w:tcMar>
            <w:vAlign w:val="center"/>
          </w:tcPr>
          <w:p w14:paraId="405CEA03" w14:textId="3CFBF76F" w:rsidR="00737659" w:rsidRPr="00E71E70" w:rsidRDefault="00D21EB2" w:rsidP="00E43407">
            <w:pPr>
              <w:spacing w:after="0"/>
              <w:jc w:val="center"/>
              <w:rPr>
                <w:rFonts w:ascii="Arial" w:hAnsi="Arial" w:cs="Arial"/>
                <w:bCs/>
                <w:sz w:val="18"/>
                <w:szCs w:val="18"/>
              </w:rPr>
            </w:pPr>
            <w:r w:rsidRPr="00E71E70">
              <w:rPr>
                <w:rFonts w:ascii="Arial" w:hAnsi="Arial" w:cs="Arial"/>
                <w:bCs/>
                <w:sz w:val="18"/>
                <w:szCs w:val="18"/>
              </w:rPr>
              <w:t>4</w:t>
            </w:r>
          </w:p>
        </w:tc>
        <w:tc>
          <w:tcPr>
            <w:tcW w:w="1730" w:type="pct"/>
            <w:tcMar>
              <w:top w:w="72" w:type="dxa"/>
              <w:left w:w="115" w:type="dxa"/>
              <w:bottom w:w="72" w:type="dxa"/>
              <w:right w:w="115" w:type="dxa"/>
            </w:tcMar>
            <w:vAlign w:val="center"/>
          </w:tcPr>
          <w:p w14:paraId="478A47BC" w14:textId="77777777" w:rsidR="00737659" w:rsidRPr="00E71E70" w:rsidRDefault="00737659" w:rsidP="00000107">
            <w:pPr>
              <w:snapToGrid w:val="0"/>
              <w:spacing w:before="20" w:after="20"/>
              <w:rPr>
                <w:rFonts w:ascii="Arial" w:hAnsi="Arial" w:cs="Arial"/>
                <w:sz w:val="18"/>
                <w:szCs w:val="18"/>
              </w:rPr>
            </w:pPr>
          </w:p>
        </w:tc>
      </w:tr>
      <w:tr w:rsidR="00D23289" w:rsidRPr="00E71E70" w14:paraId="7E22E191" w14:textId="77777777" w:rsidTr="004A239B">
        <w:trPr>
          <w:trHeight w:val="312"/>
        </w:trPr>
        <w:tc>
          <w:tcPr>
            <w:tcW w:w="2630" w:type="pct"/>
            <w:tcMar>
              <w:top w:w="72" w:type="dxa"/>
              <w:left w:w="115" w:type="dxa"/>
              <w:bottom w:w="72" w:type="dxa"/>
              <w:right w:w="115" w:type="dxa"/>
            </w:tcMar>
            <w:vAlign w:val="center"/>
          </w:tcPr>
          <w:p w14:paraId="014E2493" w14:textId="3926FCCB" w:rsidR="00D23289" w:rsidRPr="00E71E70" w:rsidRDefault="00D23289" w:rsidP="00E43407">
            <w:pPr>
              <w:spacing w:after="0"/>
              <w:rPr>
                <w:rFonts w:ascii="Arial" w:hAnsi="Arial" w:cs="Arial"/>
                <w:sz w:val="18"/>
                <w:szCs w:val="18"/>
              </w:rPr>
            </w:pPr>
            <w:r w:rsidRPr="00E71E70">
              <w:rPr>
                <w:rFonts w:ascii="Arial" w:hAnsi="Arial" w:cs="Arial"/>
                <w:sz w:val="18"/>
                <w:szCs w:val="18"/>
              </w:rPr>
              <w:t>Review of the course.</w:t>
            </w:r>
          </w:p>
        </w:tc>
        <w:tc>
          <w:tcPr>
            <w:tcW w:w="640" w:type="pct"/>
            <w:tcMar>
              <w:top w:w="72" w:type="dxa"/>
              <w:left w:w="115" w:type="dxa"/>
              <w:bottom w:w="72" w:type="dxa"/>
              <w:right w:w="115" w:type="dxa"/>
            </w:tcMar>
            <w:vAlign w:val="center"/>
          </w:tcPr>
          <w:p w14:paraId="2E34637F" w14:textId="27BCD110" w:rsidR="00D23289" w:rsidRPr="00E71E70" w:rsidRDefault="00D23289" w:rsidP="00E43407">
            <w:pPr>
              <w:spacing w:after="0"/>
              <w:jc w:val="center"/>
              <w:rPr>
                <w:rFonts w:ascii="Arial" w:hAnsi="Arial" w:cs="Arial"/>
                <w:bCs/>
                <w:sz w:val="18"/>
                <w:szCs w:val="18"/>
              </w:rPr>
            </w:pPr>
            <w:r w:rsidRPr="00E71E70">
              <w:rPr>
                <w:rFonts w:ascii="Arial" w:hAnsi="Arial" w:cs="Arial"/>
                <w:bCs/>
                <w:sz w:val="18"/>
                <w:szCs w:val="18"/>
              </w:rPr>
              <w:t>2</w:t>
            </w:r>
          </w:p>
        </w:tc>
        <w:tc>
          <w:tcPr>
            <w:tcW w:w="1730" w:type="pct"/>
            <w:tcMar>
              <w:top w:w="72" w:type="dxa"/>
              <w:left w:w="115" w:type="dxa"/>
              <w:bottom w:w="72" w:type="dxa"/>
              <w:right w:w="115" w:type="dxa"/>
            </w:tcMar>
            <w:vAlign w:val="center"/>
          </w:tcPr>
          <w:p w14:paraId="2AD9BC8B" w14:textId="44B62AB5" w:rsidR="00D23289" w:rsidRPr="00E71E70" w:rsidRDefault="00D23289" w:rsidP="00E43407">
            <w:pPr>
              <w:spacing w:after="0"/>
              <w:rPr>
                <w:rFonts w:ascii="Arial" w:hAnsi="Arial" w:cs="Arial"/>
                <w:bCs/>
                <w:sz w:val="18"/>
                <w:szCs w:val="18"/>
              </w:rPr>
            </w:pPr>
          </w:p>
        </w:tc>
      </w:tr>
      <w:tr w:rsidR="00D23289" w:rsidRPr="00E71E70"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D23289" w:rsidRPr="00E71E70" w:rsidRDefault="00D23289" w:rsidP="00E43407">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D23289" w:rsidRPr="00E71E70" w:rsidRDefault="00D23289" w:rsidP="00B259CF">
            <w:pPr>
              <w:spacing w:after="0"/>
              <w:jc w:val="center"/>
              <w:rPr>
                <w:rFonts w:ascii="Arial" w:hAnsi="Arial" w:cs="Arial"/>
                <w:bCs/>
                <w:sz w:val="18"/>
                <w:szCs w:val="18"/>
              </w:rPr>
            </w:pPr>
            <w:r w:rsidRPr="00E71E70">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D23289" w:rsidRPr="00E71E70" w:rsidRDefault="00D23289" w:rsidP="00E43407">
            <w:pPr>
              <w:spacing w:after="0"/>
              <w:rPr>
                <w:rFonts w:ascii="Arial" w:hAnsi="Arial" w:cs="Arial"/>
                <w:bCs/>
                <w:sz w:val="18"/>
                <w:szCs w:val="18"/>
              </w:rPr>
            </w:pPr>
          </w:p>
        </w:tc>
      </w:tr>
      <w:tr w:rsidR="00D23289" w:rsidRPr="00E71E70"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D23289" w:rsidRPr="00E71E70" w:rsidRDefault="00D23289" w:rsidP="00E43407">
            <w:pPr>
              <w:spacing w:after="0"/>
              <w:rPr>
                <w:rFonts w:ascii="Arial" w:hAnsi="Arial" w:cs="Arial"/>
                <w:sz w:val="18"/>
                <w:szCs w:val="18"/>
              </w:rPr>
            </w:pPr>
            <w:r w:rsidRPr="00E71E70">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D23289" w:rsidRPr="00E71E70" w:rsidRDefault="00D23289" w:rsidP="00B259CF">
            <w:pPr>
              <w:spacing w:after="0"/>
              <w:jc w:val="center"/>
              <w:rPr>
                <w:rFonts w:ascii="Arial" w:hAnsi="Arial" w:cs="Arial"/>
                <w:bCs/>
                <w:sz w:val="18"/>
                <w:szCs w:val="18"/>
              </w:rPr>
            </w:pPr>
            <w:r w:rsidRPr="00E71E70">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D23289" w:rsidRPr="00E71E70" w:rsidRDefault="00D23289" w:rsidP="00E43407">
            <w:pPr>
              <w:spacing w:after="0"/>
              <w:rPr>
                <w:rFonts w:ascii="Arial" w:hAnsi="Arial" w:cs="Arial"/>
                <w:bCs/>
                <w:sz w:val="18"/>
                <w:szCs w:val="18"/>
              </w:rPr>
            </w:pPr>
          </w:p>
        </w:tc>
      </w:tr>
      <w:tr w:rsidR="00D23289" w:rsidRPr="00E71E70"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D23289" w:rsidRPr="00E71E70" w:rsidRDefault="00D23289" w:rsidP="00E43407">
            <w:pPr>
              <w:spacing w:after="0"/>
              <w:rPr>
                <w:rFonts w:ascii="Arial" w:hAnsi="Arial" w:cs="Arial"/>
                <w:color w:val="000000"/>
                <w:sz w:val="18"/>
                <w:szCs w:val="18"/>
              </w:rPr>
            </w:pPr>
            <w:r w:rsidRPr="00E71E70">
              <w:rPr>
                <w:rFonts w:ascii="Arial" w:hAnsi="Arial" w:cs="Arial"/>
                <w:color w:val="000000"/>
                <w:sz w:val="18"/>
                <w:szCs w:val="18"/>
              </w:rPr>
              <w:lastRenderedPageBreak/>
              <w:t>FINAL EXAM</w:t>
            </w:r>
          </w:p>
        </w:tc>
        <w:tc>
          <w:tcPr>
            <w:tcW w:w="640" w:type="pct"/>
            <w:tcMar>
              <w:top w:w="72" w:type="dxa"/>
              <w:left w:w="115" w:type="dxa"/>
              <w:bottom w:w="72" w:type="dxa"/>
              <w:right w:w="115" w:type="dxa"/>
            </w:tcMar>
            <w:vAlign w:val="center"/>
          </w:tcPr>
          <w:p w14:paraId="2275E763" w14:textId="0330B467" w:rsidR="00D23289" w:rsidRPr="00E71E70" w:rsidRDefault="00D23289" w:rsidP="00E43407">
            <w:pPr>
              <w:spacing w:after="0"/>
              <w:jc w:val="center"/>
              <w:rPr>
                <w:rFonts w:ascii="Arial" w:hAnsi="Arial" w:cs="Arial"/>
                <w:bCs/>
                <w:sz w:val="18"/>
                <w:szCs w:val="18"/>
              </w:rPr>
            </w:pPr>
            <w:r w:rsidRPr="00E71E70">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D23289" w:rsidRPr="00E71E70" w:rsidRDefault="00D23289" w:rsidP="00E43407">
            <w:pPr>
              <w:spacing w:after="0"/>
              <w:rPr>
                <w:rFonts w:ascii="Arial" w:hAnsi="Arial" w:cs="Arial"/>
                <w:bCs/>
                <w:sz w:val="18"/>
                <w:szCs w:val="18"/>
              </w:rPr>
            </w:pPr>
          </w:p>
        </w:tc>
      </w:tr>
    </w:tbl>
    <w:p w14:paraId="57E7EB1D" w14:textId="77777777" w:rsidR="001A3D16" w:rsidRPr="00E71E70" w:rsidRDefault="001A3D16" w:rsidP="00DA66F4">
      <w:pPr>
        <w:spacing w:after="0" w:line="240" w:lineRule="auto"/>
        <w:rPr>
          <w:rFonts w:ascii="Arial" w:hAnsi="Arial" w:cs="Arial"/>
          <w:sz w:val="18"/>
          <w:szCs w:val="18"/>
        </w:rPr>
      </w:pPr>
    </w:p>
    <w:p w14:paraId="705B112E" w14:textId="0DCBDB96" w:rsidR="007B07E1" w:rsidRPr="00E71E70" w:rsidRDefault="005E0D68" w:rsidP="00DA66F4">
      <w:pPr>
        <w:spacing w:after="0" w:line="240" w:lineRule="auto"/>
        <w:rPr>
          <w:rFonts w:ascii="Arial" w:hAnsi="Arial" w:cs="Arial"/>
          <w:b/>
          <w:sz w:val="18"/>
          <w:szCs w:val="18"/>
        </w:rPr>
      </w:pPr>
      <w:r w:rsidRPr="00E71E70">
        <w:rPr>
          <w:rFonts w:ascii="Arial" w:hAnsi="Arial" w:cs="Arial"/>
          <w:b/>
          <w:sz w:val="18"/>
          <w:szCs w:val="18"/>
        </w:rPr>
        <w:t>FINAL GRADE COMPOSITION</w:t>
      </w:r>
    </w:p>
    <w:p w14:paraId="19BD3A11" w14:textId="3AE43093" w:rsidR="00D8515F" w:rsidRPr="00E71E70"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E71E70"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E71E70" w:rsidRDefault="00B259CF" w:rsidP="00A41EFE">
            <w:pPr>
              <w:spacing w:after="0"/>
              <w:rPr>
                <w:rFonts w:ascii="Arial" w:hAnsi="Arial" w:cs="Arial"/>
                <w:b/>
                <w:i/>
                <w:sz w:val="18"/>
                <w:szCs w:val="18"/>
              </w:rPr>
            </w:pPr>
            <w:r w:rsidRPr="00E71E70">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E71E70" w:rsidRDefault="00B259CF" w:rsidP="00B259CF">
            <w:pPr>
              <w:spacing w:before="120" w:after="0"/>
              <w:jc w:val="center"/>
              <w:rPr>
                <w:rFonts w:ascii="Arial" w:hAnsi="Arial" w:cs="Arial"/>
                <w:b/>
                <w:bCs/>
                <w:sz w:val="18"/>
                <w:szCs w:val="18"/>
              </w:rPr>
            </w:pPr>
            <w:r w:rsidRPr="00E71E70">
              <w:rPr>
                <w:rFonts w:ascii="Arial" w:hAnsi="Arial" w:cs="Arial"/>
                <w:b/>
                <w:bCs/>
                <w:sz w:val="18"/>
                <w:szCs w:val="18"/>
              </w:rPr>
              <w:t>%</w:t>
            </w:r>
          </w:p>
        </w:tc>
      </w:tr>
      <w:tr w:rsidR="00B259CF" w:rsidRPr="00E71E70" w14:paraId="0239382D" w14:textId="77777777" w:rsidTr="005E0D68">
        <w:trPr>
          <w:trHeight w:val="245"/>
        </w:trPr>
        <w:tc>
          <w:tcPr>
            <w:tcW w:w="3270" w:type="pct"/>
            <w:tcMar>
              <w:top w:w="29" w:type="dxa"/>
              <w:left w:w="115" w:type="dxa"/>
              <w:bottom w:w="29" w:type="dxa"/>
              <w:right w:w="115" w:type="dxa"/>
            </w:tcMar>
            <w:vAlign w:val="center"/>
          </w:tcPr>
          <w:p w14:paraId="775851C1" w14:textId="5ADB9B6F" w:rsidR="00B259CF" w:rsidRPr="00E71E70" w:rsidRDefault="00B259CF" w:rsidP="00CF2008">
            <w:pPr>
              <w:spacing w:before="120" w:after="0"/>
              <w:rPr>
                <w:rFonts w:ascii="Arial" w:hAnsi="Arial" w:cs="Arial"/>
                <w:i/>
                <w:sz w:val="18"/>
                <w:szCs w:val="18"/>
              </w:rPr>
            </w:pPr>
            <w:r w:rsidRPr="00E71E70">
              <w:rPr>
                <w:rFonts w:ascii="Arial" w:hAnsi="Arial" w:cs="Arial"/>
                <w:i/>
                <w:sz w:val="18"/>
                <w:szCs w:val="18"/>
              </w:rPr>
              <w:t xml:space="preserve">Individual Components </w:t>
            </w:r>
            <w:r w:rsidR="00CF2008" w:rsidRPr="00E71E70">
              <w:rPr>
                <w:rFonts w:ascii="Arial" w:hAnsi="Arial" w:cs="Arial"/>
                <w:i/>
                <w:sz w:val="18"/>
                <w:szCs w:val="18"/>
              </w:rPr>
              <w:t>10</w:t>
            </w:r>
            <w:r w:rsidR="003C4130" w:rsidRPr="00E71E70">
              <w:rPr>
                <w:rFonts w:ascii="Arial" w:hAnsi="Arial" w:cs="Arial"/>
                <w:i/>
                <w:sz w:val="18"/>
                <w:szCs w:val="18"/>
              </w:rPr>
              <w:t>0</w:t>
            </w:r>
            <w:r w:rsidRPr="00E71E70">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E71E70" w:rsidRDefault="00B259CF" w:rsidP="003C4130">
            <w:pPr>
              <w:spacing w:before="120" w:after="0"/>
              <w:jc w:val="center"/>
              <w:rPr>
                <w:rFonts w:ascii="Arial" w:hAnsi="Arial" w:cs="Arial"/>
                <w:sz w:val="18"/>
                <w:szCs w:val="18"/>
              </w:rPr>
            </w:pPr>
          </w:p>
        </w:tc>
      </w:tr>
      <w:tr w:rsidR="00B259CF" w:rsidRPr="00E71E70" w14:paraId="5FE16AF2" w14:textId="77777777" w:rsidTr="005E0D68">
        <w:trPr>
          <w:trHeight w:val="245"/>
        </w:trPr>
        <w:tc>
          <w:tcPr>
            <w:tcW w:w="3270" w:type="pct"/>
            <w:tcMar>
              <w:top w:w="29" w:type="dxa"/>
              <w:left w:w="115" w:type="dxa"/>
              <w:bottom w:w="29" w:type="dxa"/>
              <w:right w:w="115" w:type="dxa"/>
            </w:tcMar>
            <w:vAlign w:val="center"/>
          </w:tcPr>
          <w:p w14:paraId="31AEABC8" w14:textId="21750A4B" w:rsidR="00B259CF" w:rsidRPr="00E71E70" w:rsidRDefault="005D5805" w:rsidP="00CF2008">
            <w:pPr>
              <w:spacing w:before="120" w:after="0"/>
              <w:jc w:val="right"/>
              <w:rPr>
                <w:rFonts w:ascii="Arial" w:hAnsi="Arial" w:cs="Arial"/>
                <w:sz w:val="18"/>
                <w:szCs w:val="18"/>
              </w:rPr>
            </w:pPr>
            <w:r w:rsidRPr="00E71E70">
              <w:rPr>
                <w:rFonts w:ascii="Arial" w:hAnsi="Arial" w:cs="Arial"/>
                <w:sz w:val="18"/>
                <w:szCs w:val="18"/>
              </w:rPr>
              <w:t>Participation</w:t>
            </w:r>
          </w:p>
        </w:tc>
        <w:tc>
          <w:tcPr>
            <w:tcW w:w="1730" w:type="pct"/>
            <w:tcMar>
              <w:top w:w="29" w:type="dxa"/>
              <w:left w:w="115" w:type="dxa"/>
              <w:bottom w:w="29" w:type="dxa"/>
              <w:right w:w="115" w:type="dxa"/>
            </w:tcMar>
            <w:vAlign w:val="center"/>
          </w:tcPr>
          <w:p w14:paraId="1500EF1A" w14:textId="2D39DC15" w:rsidR="00B259CF" w:rsidRPr="00E71E70" w:rsidRDefault="00CF2008" w:rsidP="00CF2008">
            <w:pPr>
              <w:spacing w:before="120" w:after="0"/>
              <w:jc w:val="center"/>
              <w:rPr>
                <w:rFonts w:ascii="Arial" w:hAnsi="Arial" w:cs="Arial"/>
                <w:sz w:val="18"/>
                <w:szCs w:val="18"/>
              </w:rPr>
            </w:pPr>
            <w:r w:rsidRPr="00E71E70">
              <w:rPr>
                <w:rFonts w:ascii="Arial" w:hAnsi="Arial" w:cs="Arial"/>
                <w:sz w:val="18"/>
                <w:szCs w:val="18"/>
              </w:rPr>
              <w:t>35</w:t>
            </w:r>
            <w:r w:rsidR="000D1567" w:rsidRPr="00E71E70">
              <w:rPr>
                <w:rFonts w:ascii="Arial" w:hAnsi="Arial" w:cs="Arial"/>
                <w:sz w:val="18"/>
                <w:szCs w:val="18"/>
              </w:rPr>
              <w:t>%</w:t>
            </w:r>
          </w:p>
        </w:tc>
      </w:tr>
      <w:tr w:rsidR="005D5805" w:rsidRPr="00E71E70" w14:paraId="22370F9A" w14:textId="77777777" w:rsidTr="005E0D68">
        <w:trPr>
          <w:trHeight w:val="245"/>
        </w:trPr>
        <w:tc>
          <w:tcPr>
            <w:tcW w:w="3270" w:type="pct"/>
            <w:tcMar>
              <w:top w:w="29" w:type="dxa"/>
              <w:left w:w="115" w:type="dxa"/>
              <w:bottom w:w="29" w:type="dxa"/>
              <w:right w:w="115" w:type="dxa"/>
            </w:tcMar>
            <w:vAlign w:val="center"/>
          </w:tcPr>
          <w:p w14:paraId="20CD8FE3" w14:textId="09867F94" w:rsidR="005D5805" w:rsidRPr="00E71E70" w:rsidRDefault="005D5805" w:rsidP="005D5805">
            <w:pPr>
              <w:spacing w:before="120" w:after="0"/>
              <w:jc w:val="right"/>
              <w:rPr>
                <w:rFonts w:ascii="Arial" w:hAnsi="Arial" w:cs="Arial"/>
                <w:sz w:val="18"/>
                <w:szCs w:val="18"/>
              </w:rPr>
            </w:pPr>
            <w:r w:rsidRPr="00E71E70">
              <w:rPr>
                <w:rFonts w:ascii="Arial" w:hAnsi="Arial" w:cs="Arial"/>
                <w:sz w:val="18"/>
                <w:szCs w:val="18"/>
              </w:rPr>
              <w:t>Midterm</w:t>
            </w:r>
          </w:p>
        </w:tc>
        <w:tc>
          <w:tcPr>
            <w:tcW w:w="1730" w:type="pct"/>
            <w:tcMar>
              <w:top w:w="29" w:type="dxa"/>
              <w:left w:w="115" w:type="dxa"/>
              <w:bottom w:w="29" w:type="dxa"/>
              <w:right w:w="115" w:type="dxa"/>
            </w:tcMar>
            <w:vAlign w:val="center"/>
          </w:tcPr>
          <w:p w14:paraId="0915BE6D" w14:textId="6942392D" w:rsidR="005D5805" w:rsidRPr="00E71E70" w:rsidRDefault="00CF2008" w:rsidP="003C4130">
            <w:pPr>
              <w:spacing w:before="120" w:after="0"/>
              <w:jc w:val="center"/>
              <w:rPr>
                <w:rFonts w:ascii="Arial" w:hAnsi="Arial" w:cs="Arial"/>
                <w:sz w:val="18"/>
                <w:szCs w:val="18"/>
              </w:rPr>
            </w:pPr>
            <w:r w:rsidRPr="00E71E70">
              <w:rPr>
                <w:rFonts w:ascii="Arial" w:hAnsi="Arial" w:cs="Arial"/>
                <w:sz w:val="18"/>
                <w:szCs w:val="18"/>
              </w:rPr>
              <w:t>20</w:t>
            </w:r>
            <w:r w:rsidR="003C4130" w:rsidRPr="00E71E70">
              <w:rPr>
                <w:rFonts w:ascii="Arial" w:hAnsi="Arial" w:cs="Arial"/>
                <w:sz w:val="18"/>
                <w:szCs w:val="18"/>
              </w:rPr>
              <w:t>%</w:t>
            </w:r>
          </w:p>
        </w:tc>
      </w:tr>
      <w:tr w:rsidR="00B259CF" w:rsidRPr="00E71E70" w14:paraId="5A2ACF56" w14:textId="77777777" w:rsidTr="005E0D68">
        <w:trPr>
          <w:trHeight w:val="245"/>
        </w:trPr>
        <w:tc>
          <w:tcPr>
            <w:tcW w:w="3270" w:type="pct"/>
            <w:tcMar>
              <w:top w:w="29" w:type="dxa"/>
              <w:left w:w="115" w:type="dxa"/>
              <w:bottom w:w="29" w:type="dxa"/>
              <w:right w:w="115" w:type="dxa"/>
            </w:tcMar>
            <w:vAlign w:val="center"/>
          </w:tcPr>
          <w:p w14:paraId="253EC4BB" w14:textId="6CFD6EBC" w:rsidR="00B259CF" w:rsidRPr="00E71E70" w:rsidRDefault="007F6D44" w:rsidP="007F6D44">
            <w:pPr>
              <w:spacing w:before="120" w:after="0"/>
              <w:jc w:val="right"/>
              <w:rPr>
                <w:rFonts w:ascii="Arial" w:hAnsi="Arial" w:cs="Arial"/>
                <w:sz w:val="18"/>
                <w:szCs w:val="18"/>
              </w:rPr>
            </w:pPr>
            <w:r w:rsidRPr="00E71E70">
              <w:rPr>
                <w:rFonts w:ascii="Arial" w:hAnsi="Arial" w:cs="Arial"/>
                <w:iCs/>
                <w:sz w:val="18"/>
                <w:szCs w:val="18"/>
              </w:rPr>
              <w:t>Presentation</w:t>
            </w:r>
          </w:p>
        </w:tc>
        <w:tc>
          <w:tcPr>
            <w:tcW w:w="1730" w:type="pct"/>
            <w:tcMar>
              <w:top w:w="29" w:type="dxa"/>
              <w:left w:w="115" w:type="dxa"/>
              <w:bottom w:w="29" w:type="dxa"/>
              <w:right w:w="115" w:type="dxa"/>
            </w:tcMar>
            <w:vAlign w:val="center"/>
          </w:tcPr>
          <w:p w14:paraId="740E0D8D" w14:textId="6E8823C9" w:rsidR="00B259CF" w:rsidRPr="00E71E70" w:rsidRDefault="00CF2008" w:rsidP="003C4130">
            <w:pPr>
              <w:spacing w:before="120" w:after="0"/>
              <w:jc w:val="center"/>
              <w:rPr>
                <w:rFonts w:ascii="Arial" w:hAnsi="Arial" w:cs="Arial"/>
                <w:sz w:val="18"/>
                <w:szCs w:val="18"/>
              </w:rPr>
            </w:pPr>
            <w:r w:rsidRPr="00E71E70">
              <w:rPr>
                <w:rFonts w:ascii="Arial" w:hAnsi="Arial" w:cs="Arial"/>
                <w:sz w:val="18"/>
                <w:szCs w:val="18"/>
              </w:rPr>
              <w:t>2</w:t>
            </w:r>
            <w:r w:rsidR="007F6D44" w:rsidRPr="00E71E70">
              <w:rPr>
                <w:rFonts w:ascii="Arial" w:hAnsi="Arial" w:cs="Arial"/>
                <w:sz w:val="18"/>
                <w:szCs w:val="18"/>
              </w:rPr>
              <w:t>0</w:t>
            </w:r>
            <w:r w:rsidR="003C4130" w:rsidRPr="00E71E70">
              <w:rPr>
                <w:rFonts w:ascii="Arial" w:hAnsi="Arial" w:cs="Arial"/>
                <w:sz w:val="18"/>
                <w:szCs w:val="18"/>
              </w:rPr>
              <w:t>%</w:t>
            </w:r>
          </w:p>
        </w:tc>
      </w:tr>
      <w:tr w:rsidR="00CF2008" w:rsidRPr="00E71E70" w14:paraId="7A71AFB0" w14:textId="77777777" w:rsidTr="005E0D68">
        <w:trPr>
          <w:trHeight w:val="245"/>
        </w:trPr>
        <w:tc>
          <w:tcPr>
            <w:tcW w:w="3270" w:type="pct"/>
            <w:tcMar>
              <w:top w:w="29" w:type="dxa"/>
              <w:left w:w="115" w:type="dxa"/>
              <w:bottom w:w="29" w:type="dxa"/>
              <w:right w:w="115" w:type="dxa"/>
            </w:tcMar>
            <w:vAlign w:val="center"/>
          </w:tcPr>
          <w:p w14:paraId="1917D583" w14:textId="373BB4C0" w:rsidR="00CF2008" w:rsidRPr="00E71E70" w:rsidRDefault="007F6D44" w:rsidP="005D5805">
            <w:pPr>
              <w:spacing w:before="120" w:after="0"/>
              <w:jc w:val="right"/>
              <w:rPr>
                <w:rFonts w:ascii="Arial" w:hAnsi="Arial" w:cs="Arial"/>
                <w:sz w:val="18"/>
                <w:szCs w:val="18"/>
              </w:rPr>
            </w:pPr>
            <w:r w:rsidRPr="00E71E70">
              <w:rPr>
                <w:rFonts w:ascii="Arial" w:hAnsi="Arial" w:cs="Arial"/>
                <w:sz w:val="18"/>
                <w:szCs w:val="18"/>
              </w:rPr>
              <w:t>Exam</w:t>
            </w:r>
          </w:p>
        </w:tc>
        <w:tc>
          <w:tcPr>
            <w:tcW w:w="1730" w:type="pct"/>
            <w:tcMar>
              <w:top w:w="29" w:type="dxa"/>
              <w:left w:w="115" w:type="dxa"/>
              <w:bottom w:w="29" w:type="dxa"/>
              <w:right w:w="115" w:type="dxa"/>
            </w:tcMar>
            <w:vAlign w:val="center"/>
          </w:tcPr>
          <w:p w14:paraId="4266BD1C" w14:textId="2088BFCE" w:rsidR="00CF2008" w:rsidRPr="00E71E70" w:rsidRDefault="007F6D44" w:rsidP="003C4130">
            <w:pPr>
              <w:spacing w:before="120" w:after="0"/>
              <w:jc w:val="center"/>
              <w:rPr>
                <w:rFonts w:ascii="Arial" w:hAnsi="Arial" w:cs="Arial"/>
                <w:sz w:val="18"/>
                <w:szCs w:val="18"/>
              </w:rPr>
            </w:pPr>
            <w:r w:rsidRPr="00E71E70">
              <w:rPr>
                <w:rFonts w:ascii="Arial" w:hAnsi="Arial" w:cs="Arial"/>
                <w:sz w:val="18"/>
                <w:szCs w:val="18"/>
              </w:rPr>
              <w:t>25</w:t>
            </w:r>
            <w:r w:rsidR="00CF2008" w:rsidRPr="00E71E70">
              <w:rPr>
                <w:rFonts w:ascii="Arial" w:hAnsi="Arial" w:cs="Arial"/>
                <w:sz w:val="18"/>
                <w:szCs w:val="18"/>
              </w:rPr>
              <w:t>%</w:t>
            </w:r>
          </w:p>
        </w:tc>
      </w:tr>
      <w:tr w:rsidR="00B259CF" w:rsidRPr="00E71E70"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E71E70" w:rsidRDefault="00B259CF" w:rsidP="00B259CF">
            <w:pPr>
              <w:spacing w:before="120" w:after="0"/>
              <w:rPr>
                <w:rFonts w:ascii="Arial" w:hAnsi="Arial" w:cs="Arial"/>
                <w:b/>
                <w:bCs/>
                <w:sz w:val="18"/>
                <w:szCs w:val="18"/>
              </w:rPr>
            </w:pPr>
            <w:r w:rsidRPr="00E71E70">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1519E4A3" w:rsidR="00B259CF" w:rsidRPr="00E71E70" w:rsidRDefault="00B259CF" w:rsidP="00B259CF">
            <w:pPr>
              <w:spacing w:before="120" w:after="0"/>
              <w:jc w:val="center"/>
              <w:rPr>
                <w:rFonts w:ascii="Arial" w:hAnsi="Arial" w:cs="Arial"/>
                <w:b/>
                <w:bCs/>
                <w:sz w:val="18"/>
                <w:szCs w:val="18"/>
              </w:rPr>
            </w:pPr>
            <w:r w:rsidRPr="00E71E70">
              <w:rPr>
                <w:rFonts w:ascii="Arial" w:hAnsi="Arial" w:cs="Arial"/>
                <w:b/>
                <w:bCs/>
                <w:sz w:val="18"/>
                <w:szCs w:val="18"/>
              </w:rPr>
              <w:t>100</w:t>
            </w:r>
            <w:r w:rsidR="00981D20" w:rsidRPr="00E71E70">
              <w:rPr>
                <w:rFonts w:ascii="Arial" w:hAnsi="Arial" w:cs="Arial"/>
                <w:b/>
                <w:bCs/>
                <w:sz w:val="18"/>
                <w:szCs w:val="18"/>
              </w:rPr>
              <w:t>%</w:t>
            </w:r>
          </w:p>
        </w:tc>
      </w:tr>
      <w:tr w:rsidR="002C4E90" w:rsidRPr="00E71E70" w14:paraId="707699D3" w14:textId="77777777" w:rsidTr="005E0D68">
        <w:trPr>
          <w:trHeight w:val="245"/>
        </w:trPr>
        <w:tc>
          <w:tcPr>
            <w:tcW w:w="3270" w:type="pct"/>
            <w:tcMar>
              <w:top w:w="29" w:type="dxa"/>
              <w:left w:w="115" w:type="dxa"/>
              <w:bottom w:w="29" w:type="dxa"/>
              <w:right w:w="115" w:type="dxa"/>
            </w:tcMar>
            <w:vAlign w:val="center"/>
          </w:tcPr>
          <w:p w14:paraId="1B514613" w14:textId="4C8E02B3" w:rsidR="002C4E90" w:rsidRPr="00E71E70" w:rsidRDefault="002C4E90" w:rsidP="00B259CF">
            <w:pPr>
              <w:spacing w:before="120" w:after="0"/>
              <w:rPr>
                <w:rFonts w:ascii="Arial" w:hAnsi="Arial" w:cs="Arial"/>
                <w:bCs/>
                <w:sz w:val="18"/>
                <w:szCs w:val="18"/>
              </w:rPr>
            </w:pPr>
            <w:r w:rsidRPr="00E71E70">
              <w:rPr>
                <w:rFonts w:ascii="Arial" w:hAnsi="Arial" w:cs="Arial"/>
                <w:bCs/>
                <w:sz w:val="18"/>
                <w:szCs w:val="18"/>
              </w:rPr>
              <w:t>Optional additional points for a paper proposal</w:t>
            </w:r>
          </w:p>
        </w:tc>
        <w:tc>
          <w:tcPr>
            <w:tcW w:w="1730" w:type="pct"/>
            <w:tcMar>
              <w:top w:w="29" w:type="dxa"/>
              <w:left w:w="115" w:type="dxa"/>
              <w:bottom w:w="29" w:type="dxa"/>
              <w:right w:w="115" w:type="dxa"/>
            </w:tcMar>
            <w:vAlign w:val="center"/>
          </w:tcPr>
          <w:p w14:paraId="17FA17FA" w14:textId="164E8749" w:rsidR="002C4E90" w:rsidRPr="00E71E70" w:rsidRDefault="002C4E90" w:rsidP="00B259CF">
            <w:pPr>
              <w:spacing w:before="120" w:after="0"/>
              <w:jc w:val="center"/>
              <w:rPr>
                <w:rFonts w:ascii="Arial" w:hAnsi="Arial" w:cs="Arial"/>
                <w:bCs/>
                <w:sz w:val="18"/>
                <w:szCs w:val="18"/>
              </w:rPr>
            </w:pPr>
            <w:r w:rsidRPr="00E71E70">
              <w:rPr>
                <w:rFonts w:ascii="Arial" w:hAnsi="Arial" w:cs="Arial"/>
                <w:bCs/>
                <w:sz w:val="18"/>
                <w:szCs w:val="18"/>
              </w:rPr>
              <w:t>Extra 10% (up to 1)</w:t>
            </w:r>
          </w:p>
        </w:tc>
      </w:tr>
    </w:tbl>
    <w:p w14:paraId="1D256188" w14:textId="77777777" w:rsidR="00303181" w:rsidRPr="00E71E70" w:rsidRDefault="00303181" w:rsidP="00DA66F4">
      <w:pPr>
        <w:spacing w:after="0" w:line="240" w:lineRule="auto"/>
        <w:rPr>
          <w:rFonts w:ascii="Arial" w:hAnsi="Arial" w:cs="Arial"/>
          <w:b/>
          <w:sz w:val="18"/>
          <w:szCs w:val="18"/>
        </w:rPr>
      </w:pPr>
    </w:p>
    <w:p w14:paraId="56410AB0" w14:textId="7AFA4FB5" w:rsidR="006928A9" w:rsidRPr="00E71E70"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E71E70">
        <w:rPr>
          <w:rFonts w:ascii="Arial" w:hAnsi="Arial" w:cs="Arial"/>
          <w:b/>
          <w:sz w:val="18"/>
          <w:szCs w:val="18"/>
        </w:rPr>
        <w:t xml:space="preserve">DESCRIPTION AND </w:t>
      </w:r>
      <w:r w:rsidR="004A239B" w:rsidRPr="00E71E70">
        <w:rPr>
          <w:rFonts w:ascii="Arial" w:hAnsi="Arial" w:cs="Arial"/>
          <w:b/>
          <w:sz w:val="18"/>
          <w:szCs w:val="18"/>
        </w:rPr>
        <w:t>GRADING CRITERIA OF EACH ASSIGNMENT</w:t>
      </w:r>
    </w:p>
    <w:p w14:paraId="2D31FD57" w14:textId="787EE064" w:rsidR="008F3C11" w:rsidRPr="00E71E70" w:rsidRDefault="00B259CF" w:rsidP="008F3C11">
      <w:pPr>
        <w:autoSpaceDE w:val="0"/>
        <w:autoSpaceDN w:val="0"/>
        <w:adjustRightInd w:val="0"/>
        <w:spacing w:after="0" w:line="240" w:lineRule="auto"/>
        <w:jc w:val="both"/>
        <w:rPr>
          <w:rFonts w:ascii="Arial" w:hAnsi="Arial" w:cs="Arial"/>
          <w:i/>
          <w:sz w:val="18"/>
          <w:szCs w:val="18"/>
        </w:rPr>
      </w:pPr>
      <w:r w:rsidRPr="00E71E70">
        <w:rPr>
          <w:rFonts w:ascii="Arial" w:hAnsi="Arial" w:cs="Arial"/>
          <w:i/>
          <w:sz w:val="18"/>
          <w:szCs w:val="18"/>
        </w:rPr>
        <w:t>(</w:t>
      </w:r>
      <w:r w:rsidR="00162656" w:rsidRPr="00E71E70">
        <w:rPr>
          <w:rFonts w:ascii="Arial" w:hAnsi="Arial" w:cs="Arial"/>
          <w:i/>
          <w:sz w:val="18"/>
          <w:szCs w:val="18"/>
        </w:rPr>
        <w:t>Provide short descriptions</w:t>
      </w:r>
      <w:r w:rsidR="005E0D68" w:rsidRPr="00E71E70">
        <w:rPr>
          <w:rFonts w:ascii="Arial" w:hAnsi="Arial" w:cs="Arial"/>
          <w:i/>
          <w:sz w:val="18"/>
          <w:szCs w:val="18"/>
        </w:rPr>
        <w:t xml:space="preserve"> and grading criteria</w:t>
      </w:r>
      <w:r w:rsidR="00162656" w:rsidRPr="00E71E70">
        <w:rPr>
          <w:rFonts w:ascii="Arial" w:hAnsi="Arial" w:cs="Arial"/>
          <w:i/>
          <w:sz w:val="18"/>
          <w:szCs w:val="18"/>
        </w:rPr>
        <w:t xml:space="preserve"> of each assignment</w:t>
      </w:r>
      <w:r w:rsidRPr="00E71E70">
        <w:rPr>
          <w:rFonts w:ascii="Arial" w:hAnsi="Arial" w:cs="Arial"/>
          <w:i/>
          <w:sz w:val="18"/>
          <w:szCs w:val="18"/>
        </w:rPr>
        <w:t>)</w:t>
      </w:r>
    </w:p>
    <w:p w14:paraId="53F3265F" w14:textId="77777777" w:rsidR="00A41EFE" w:rsidRPr="00E71E70"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0DD2BB38" w14:textId="794C81AC" w:rsidR="00823301" w:rsidRPr="00E71E70" w:rsidRDefault="006B3C22" w:rsidP="00823301">
      <w:pPr>
        <w:spacing w:after="0" w:line="240" w:lineRule="auto"/>
        <w:jc w:val="both"/>
        <w:rPr>
          <w:rFonts w:ascii="Arial" w:hAnsi="Arial" w:cs="Arial"/>
          <w:b/>
          <w:bCs/>
          <w:sz w:val="18"/>
          <w:szCs w:val="18"/>
          <w:lang w:eastAsia="lt-LT"/>
        </w:rPr>
      </w:pPr>
      <w:r w:rsidRPr="00E71E70">
        <w:rPr>
          <w:rFonts w:ascii="Arial" w:hAnsi="Arial" w:cs="Arial"/>
          <w:b/>
          <w:bCs/>
          <w:sz w:val="18"/>
          <w:szCs w:val="18"/>
          <w:lang w:eastAsia="lt-LT"/>
        </w:rPr>
        <w:t xml:space="preserve">1. </w:t>
      </w:r>
      <w:r w:rsidR="00823301" w:rsidRPr="00E71E70">
        <w:rPr>
          <w:rFonts w:ascii="Arial" w:hAnsi="Arial" w:cs="Arial"/>
          <w:b/>
          <w:bCs/>
          <w:sz w:val="18"/>
          <w:szCs w:val="18"/>
          <w:lang w:eastAsia="lt-LT"/>
        </w:rPr>
        <w:t>Midterm exam.</w:t>
      </w:r>
    </w:p>
    <w:p w14:paraId="7DFB4750" w14:textId="4324722E" w:rsidR="00823301" w:rsidRPr="00E71E70" w:rsidRDefault="008F503C" w:rsidP="00823301">
      <w:pPr>
        <w:spacing w:after="0" w:line="240" w:lineRule="auto"/>
        <w:jc w:val="both"/>
        <w:rPr>
          <w:rFonts w:ascii="Arial" w:hAnsi="Arial" w:cs="Arial"/>
          <w:bCs/>
          <w:sz w:val="18"/>
          <w:szCs w:val="18"/>
          <w:lang w:eastAsia="lt-LT"/>
        </w:rPr>
      </w:pPr>
      <w:r>
        <w:rPr>
          <w:rFonts w:ascii="Arial" w:hAnsi="Arial" w:cs="Arial"/>
          <w:bCs/>
          <w:sz w:val="18"/>
          <w:szCs w:val="18"/>
          <w:lang w:eastAsia="lt-LT"/>
        </w:rPr>
        <w:t>T</w:t>
      </w:r>
      <w:r w:rsidR="00377457" w:rsidRPr="00E71E70">
        <w:rPr>
          <w:rFonts w:ascii="Arial" w:hAnsi="Arial" w:cs="Arial"/>
          <w:bCs/>
          <w:sz w:val="18"/>
          <w:szCs w:val="18"/>
          <w:lang w:eastAsia="lt-LT"/>
        </w:rPr>
        <w:t>he m</w:t>
      </w:r>
      <w:r w:rsidR="00823301" w:rsidRPr="00E71E70">
        <w:rPr>
          <w:rFonts w:ascii="Arial" w:hAnsi="Arial" w:cs="Arial"/>
          <w:bCs/>
          <w:sz w:val="18"/>
          <w:szCs w:val="18"/>
          <w:lang w:eastAsia="lt-LT"/>
        </w:rPr>
        <w:t xml:space="preserve">idterm exam will be administered </w:t>
      </w:r>
      <w:r w:rsidR="00377457" w:rsidRPr="00E71E70">
        <w:rPr>
          <w:rFonts w:ascii="Arial" w:hAnsi="Arial" w:cs="Arial"/>
          <w:bCs/>
          <w:sz w:val="18"/>
          <w:szCs w:val="18"/>
          <w:lang w:eastAsia="lt-LT"/>
        </w:rPr>
        <w:t xml:space="preserve">in the computer lab </w:t>
      </w:r>
      <w:r w:rsidR="00823301" w:rsidRPr="00E71E70">
        <w:rPr>
          <w:rFonts w:ascii="Arial" w:hAnsi="Arial" w:cs="Arial"/>
          <w:bCs/>
          <w:sz w:val="18"/>
          <w:szCs w:val="18"/>
          <w:lang w:eastAsia="lt-LT"/>
        </w:rPr>
        <w:t>on campus and will be a closed-book test comprised of multiple choice and open questions. Students’ answers will be evaluated based on the demonstrated comprehension of the course material and skills in applying appropriate concepts and terminology</w:t>
      </w:r>
      <w:r w:rsidR="00284AF9" w:rsidRPr="00E71E70">
        <w:rPr>
          <w:rFonts w:ascii="Arial" w:hAnsi="Arial" w:cs="Arial"/>
          <w:bCs/>
          <w:sz w:val="18"/>
          <w:szCs w:val="18"/>
          <w:lang w:eastAsia="lt-LT"/>
        </w:rPr>
        <w:t xml:space="preserve"> in specific contexts</w:t>
      </w:r>
      <w:r w:rsidR="00823301" w:rsidRPr="00E71E70">
        <w:rPr>
          <w:rFonts w:ascii="Arial" w:hAnsi="Arial" w:cs="Arial"/>
          <w:bCs/>
          <w:sz w:val="18"/>
          <w:szCs w:val="18"/>
          <w:lang w:eastAsia="lt-LT"/>
        </w:rPr>
        <w:t xml:space="preserve">. </w:t>
      </w:r>
      <w:r>
        <w:rPr>
          <w:rFonts w:ascii="Arial" w:hAnsi="Arial" w:cs="Arial"/>
          <w:bCs/>
          <w:sz w:val="18"/>
          <w:szCs w:val="18"/>
          <w:lang w:eastAsia="lt-LT"/>
        </w:rPr>
        <w:t>The m</w:t>
      </w:r>
      <w:r w:rsidR="00377457" w:rsidRPr="00E71E70">
        <w:rPr>
          <w:rFonts w:ascii="Arial" w:hAnsi="Arial" w:cs="Arial"/>
          <w:bCs/>
          <w:sz w:val="18"/>
          <w:szCs w:val="18"/>
          <w:lang w:eastAsia="lt-LT"/>
        </w:rPr>
        <w:t>idterm will be based on the preceding theoretical topics</w:t>
      </w:r>
      <w:r w:rsidR="00823301" w:rsidRPr="00E71E70">
        <w:rPr>
          <w:rFonts w:ascii="Arial" w:hAnsi="Arial" w:cs="Arial"/>
          <w:bCs/>
          <w:sz w:val="18"/>
          <w:szCs w:val="18"/>
          <w:lang w:eastAsia="lt-LT"/>
        </w:rPr>
        <w:t xml:space="preserve"> and your own </w:t>
      </w:r>
      <w:r w:rsidR="004B0402" w:rsidRPr="00E71E70">
        <w:rPr>
          <w:rFonts w:ascii="Arial" w:hAnsi="Arial" w:cs="Arial"/>
          <w:bCs/>
          <w:sz w:val="18"/>
          <w:szCs w:val="18"/>
          <w:lang w:eastAsia="lt-LT"/>
        </w:rPr>
        <w:t>migration flows</w:t>
      </w:r>
      <w:r w:rsidR="00823301" w:rsidRPr="00E71E70">
        <w:rPr>
          <w:rFonts w:ascii="Arial" w:hAnsi="Arial" w:cs="Arial"/>
          <w:bCs/>
          <w:sz w:val="18"/>
          <w:szCs w:val="18"/>
          <w:lang w:eastAsia="lt-LT"/>
        </w:rPr>
        <w:t>, use material from both lectures and rea</w:t>
      </w:r>
      <w:r w:rsidR="004B0402" w:rsidRPr="00E71E70">
        <w:rPr>
          <w:rFonts w:ascii="Arial" w:hAnsi="Arial" w:cs="Arial"/>
          <w:bCs/>
          <w:sz w:val="18"/>
          <w:szCs w:val="18"/>
          <w:lang w:eastAsia="lt-LT"/>
        </w:rPr>
        <w:t>dings, and will count towards 20</w:t>
      </w:r>
      <w:r w:rsidR="00823301" w:rsidRPr="00E71E70">
        <w:rPr>
          <w:rFonts w:ascii="Arial" w:hAnsi="Arial" w:cs="Arial"/>
          <w:bCs/>
          <w:sz w:val="18"/>
          <w:szCs w:val="18"/>
          <w:lang w:eastAsia="lt-LT"/>
        </w:rPr>
        <w:t>% of the final grade. It will last 2 academic hours.</w:t>
      </w:r>
    </w:p>
    <w:p w14:paraId="4361BE88" w14:textId="77777777" w:rsidR="00823301" w:rsidRPr="00E71E70" w:rsidRDefault="00823301" w:rsidP="006B3C22">
      <w:pPr>
        <w:spacing w:after="0" w:line="240" w:lineRule="auto"/>
        <w:jc w:val="both"/>
        <w:rPr>
          <w:rFonts w:ascii="Arial" w:hAnsi="Arial" w:cs="Arial"/>
          <w:b/>
          <w:bCs/>
          <w:sz w:val="18"/>
          <w:szCs w:val="18"/>
          <w:lang w:eastAsia="lt-LT"/>
        </w:rPr>
      </w:pPr>
    </w:p>
    <w:p w14:paraId="1913AED3" w14:textId="78610207" w:rsidR="006B3C22" w:rsidRPr="00E71E70" w:rsidRDefault="00823301" w:rsidP="006B3C22">
      <w:pPr>
        <w:spacing w:after="0" w:line="240" w:lineRule="auto"/>
        <w:jc w:val="both"/>
        <w:rPr>
          <w:rFonts w:ascii="Arial" w:hAnsi="Arial" w:cs="Arial"/>
          <w:sz w:val="18"/>
          <w:szCs w:val="18"/>
          <w:lang w:eastAsia="lt-LT"/>
        </w:rPr>
      </w:pPr>
      <w:r w:rsidRPr="00E71E70">
        <w:rPr>
          <w:rFonts w:ascii="Arial" w:hAnsi="Arial" w:cs="Arial"/>
          <w:b/>
          <w:bCs/>
          <w:sz w:val="18"/>
          <w:szCs w:val="18"/>
          <w:lang w:eastAsia="lt-LT"/>
        </w:rPr>
        <w:t xml:space="preserve">2. </w:t>
      </w:r>
      <w:r w:rsidR="006B3C22" w:rsidRPr="00E71E70">
        <w:rPr>
          <w:rFonts w:ascii="Arial" w:hAnsi="Arial" w:cs="Arial"/>
          <w:b/>
          <w:bCs/>
          <w:sz w:val="18"/>
          <w:szCs w:val="18"/>
          <w:lang w:eastAsia="lt-LT"/>
        </w:rPr>
        <w:t>Participation</w:t>
      </w:r>
    </w:p>
    <w:p w14:paraId="2F006568" w14:textId="755D385D" w:rsidR="006B3C22" w:rsidRPr="00E71E70" w:rsidRDefault="006B3C22" w:rsidP="006B3C22">
      <w:pPr>
        <w:autoSpaceDE w:val="0"/>
        <w:autoSpaceDN w:val="0"/>
        <w:adjustRightInd w:val="0"/>
        <w:spacing w:after="0" w:line="240" w:lineRule="auto"/>
        <w:jc w:val="both"/>
        <w:rPr>
          <w:rFonts w:ascii="Arial" w:hAnsi="Arial" w:cs="Arial"/>
          <w:sz w:val="18"/>
          <w:szCs w:val="18"/>
          <w:lang w:eastAsia="lt-LT"/>
        </w:rPr>
      </w:pPr>
      <w:r w:rsidRPr="00E71E70">
        <w:rPr>
          <w:rFonts w:ascii="Arial" w:hAnsi="Arial" w:cs="Arial"/>
          <w:sz w:val="18"/>
          <w:szCs w:val="18"/>
          <w:lang w:eastAsia="lt-LT"/>
        </w:rPr>
        <w:t>This is the foundation of your success in this course.</w:t>
      </w:r>
      <w:r w:rsidR="004B0402" w:rsidRPr="00E71E70">
        <w:rPr>
          <w:rFonts w:ascii="Arial" w:hAnsi="Arial" w:cs="Arial"/>
          <w:sz w:val="18"/>
          <w:szCs w:val="18"/>
          <w:lang w:eastAsia="lt-LT"/>
        </w:rPr>
        <w:t xml:space="preserve"> It is imperative for students to have done the readings and the assigned homework before each seminar and to actively participate in seminar discussions. Each student will be assigned a migration flow and will have to find material about those countries related to the weekly topic for each seminar (for example, about the economic consequences of migration for Asian NICs, or the social issues related to migration in Japan, or the political issues of the Caribbean related to migration). By a specified deadline before each seminar, students will be required to submit 1-2 discussion questions based on the week’s readings and a link to a freely accessible English language mass media article related to how the week’s topic pertains to a particular migration flow. Late submissions will be penalized and may end up not being addressed, which would lower the student’s participation score. </w:t>
      </w:r>
      <w:r w:rsidR="006E7CF4">
        <w:rPr>
          <w:rFonts w:ascii="Arial" w:hAnsi="Arial" w:cs="Arial"/>
          <w:sz w:val="18"/>
          <w:szCs w:val="18"/>
          <w:lang w:eastAsia="lt-LT"/>
        </w:rPr>
        <w:t xml:space="preserve">For a passing grade, </w:t>
      </w:r>
      <w:r w:rsidR="004B0402" w:rsidRPr="00E71E70">
        <w:rPr>
          <w:rFonts w:ascii="Arial" w:hAnsi="Arial" w:cs="Arial"/>
          <w:sz w:val="18"/>
          <w:szCs w:val="18"/>
          <w:lang w:eastAsia="lt-LT"/>
        </w:rPr>
        <w:t>it is crucial to do your homework and miss as few classes as possible.</w:t>
      </w:r>
      <w:r w:rsidR="006E7CF4">
        <w:rPr>
          <w:rFonts w:ascii="Arial" w:hAnsi="Arial" w:cs="Arial"/>
          <w:sz w:val="18"/>
          <w:szCs w:val="18"/>
          <w:lang w:eastAsia="lt-LT"/>
        </w:rPr>
        <w:t xml:space="preserve"> </w:t>
      </w:r>
      <w:r w:rsidR="004B0402" w:rsidRPr="00E71E70">
        <w:rPr>
          <w:rFonts w:ascii="Arial" w:hAnsi="Arial" w:cs="Arial"/>
          <w:sz w:val="18"/>
          <w:szCs w:val="18"/>
          <w:lang w:eastAsia="lt-LT"/>
        </w:rPr>
        <w:t xml:space="preserve">Seminar participation scorecard will include points for </w:t>
      </w:r>
      <w:r w:rsidR="00811D94" w:rsidRPr="00E71E70">
        <w:rPr>
          <w:rFonts w:ascii="Arial" w:hAnsi="Arial" w:cs="Arial"/>
          <w:sz w:val="18"/>
          <w:szCs w:val="18"/>
          <w:lang w:eastAsia="lt-LT"/>
        </w:rPr>
        <w:t xml:space="preserve">presence and </w:t>
      </w:r>
      <w:r w:rsidR="004B0402" w:rsidRPr="00E71E70">
        <w:rPr>
          <w:rFonts w:ascii="Arial" w:hAnsi="Arial" w:cs="Arial"/>
          <w:sz w:val="18"/>
          <w:szCs w:val="18"/>
          <w:lang w:eastAsia="lt-LT"/>
        </w:rPr>
        <w:t xml:space="preserve">active participation in class discussions, </w:t>
      </w:r>
      <w:r w:rsidR="00811D94" w:rsidRPr="00E71E70">
        <w:rPr>
          <w:rFonts w:ascii="Arial" w:hAnsi="Arial" w:cs="Arial"/>
          <w:sz w:val="18"/>
          <w:szCs w:val="18"/>
          <w:lang w:eastAsia="lt-LT"/>
        </w:rPr>
        <w:t>for timely completion of homework tasks and their quality</w:t>
      </w:r>
      <w:r w:rsidR="004B0402" w:rsidRPr="00E71E70">
        <w:rPr>
          <w:rFonts w:ascii="Arial" w:hAnsi="Arial" w:cs="Arial"/>
          <w:sz w:val="18"/>
          <w:szCs w:val="18"/>
          <w:lang w:eastAsia="lt-LT"/>
        </w:rPr>
        <w:t>, and will count towards 35% of the final grade. It is not possible to make up for the seminar grade during the retake</w:t>
      </w:r>
      <w:r w:rsidRPr="00E71E70">
        <w:rPr>
          <w:rFonts w:ascii="Arial" w:hAnsi="Arial" w:cs="Arial"/>
          <w:sz w:val="18"/>
          <w:szCs w:val="18"/>
          <w:lang w:eastAsia="lt-LT"/>
        </w:rPr>
        <w:t>.</w:t>
      </w:r>
    </w:p>
    <w:p w14:paraId="1CC16075" w14:textId="77777777" w:rsidR="009777A6" w:rsidRPr="00E71E70" w:rsidRDefault="009777A6" w:rsidP="006B3C22">
      <w:pPr>
        <w:autoSpaceDE w:val="0"/>
        <w:autoSpaceDN w:val="0"/>
        <w:adjustRightInd w:val="0"/>
        <w:spacing w:after="0" w:line="240" w:lineRule="auto"/>
        <w:jc w:val="both"/>
        <w:rPr>
          <w:rFonts w:ascii="Arial" w:hAnsi="Arial" w:cs="Arial"/>
          <w:sz w:val="18"/>
          <w:szCs w:val="18"/>
          <w:lang w:eastAsia="lt-LT"/>
        </w:rPr>
      </w:pPr>
    </w:p>
    <w:p w14:paraId="3FD95DF3" w14:textId="4557CB5F" w:rsidR="006B3C22" w:rsidRPr="00E71E70" w:rsidRDefault="00564F8A" w:rsidP="00811D94">
      <w:pPr>
        <w:spacing w:after="0" w:line="240" w:lineRule="auto"/>
        <w:jc w:val="both"/>
        <w:rPr>
          <w:rFonts w:ascii="Arial" w:hAnsi="Arial" w:cs="Arial"/>
          <w:b/>
          <w:sz w:val="18"/>
          <w:szCs w:val="18"/>
          <w:lang w:eastAsia="lt-LT"/>
        </w:rPr>
      </w:pPr>
      <w:r w:rsidRPr="00E71E70">
        <w:rPr>
          <w:rFonts w:ascii="Arial" w:hAnsi="Arial" w:cs="Arial"/>
          <w:b/>
          <w:sz w:val="18"/>
          <w:szCs w:val="18"/>
          <w:lang w:eastAsia="lt-LT"/>
        </w:rPr>
        <w:t>3</w:t>
      </w:r>
      <w:r w:rsidR="006B3C22" w:rsidRPr="00E71E70">
        <w:rPr>
          <w:rFonts w:ascii="Arial" w:hAnsi="Arial" w:cs="Arial"/>
          <w:b/>
          <w:sz w:val="18"/>
          <w:szCs w:val="18"/>
          <w:lang w:eastAsia="lt-LT"/>
        </w:rPr>
        <w:t>.</w:t>
      </w:r>
      <w:r w:rsidR="006B3C22" w:rsidRPr="00E71E70">
        <w:rPr>
          <w:rFonts w:ascii="Arial" w:hAnsi="Arial" w:cs="Arial"/>
          <w:sz w:val="18"/>
          <w:szCs w:val="18"/>
          <w:lang w:eastAsia="lt-LT"/>
        </w:rPr>
        <w:t xml:space="preserve"> </w:t>
      </w:r>
      <w:r w:rsidR="006B3C22" w:rsidRPr="00E71E70">
        <w:rPr>
          <w:rFonts w:ascii="Arial" w:hAnsi="Arial" w:cs="Arial"/>
          <w:b/>
          <w:sz w:val="18"/>
          <w:szCs w:val="18"/>
          <w:lang w:eastAsia="lt-LT"/>
        </w:rPr>
        <w:t>Presentation.</w:t>
      </w:r>
    </w:p>
    <w:p w14:paraId="47542CBF" w14:textId="2A191E44" w:rsidR="006B3C22" w:rsidRPr="00E71E70" w:rsidRDefault="00811D94" w:rsidP="00811D94">
      <w:pPr>
        <w:autoSpaceDE w:val="0"/>
        <w:autoSpaceDN w:val="0"/>
        <w:adjustRightInd w:val="0"/>
        <w:spacing w:after="0" w:line="240" w:lineRule="auto"/>
        <w:rPr>
          <w:rFonts w:ascii="Arial" w:hAnsi="Arial" w:cs="Arial"/>
          <w:sz w:val="18"/>
          <w:szCs w:val="18"/>
          <w:lang w:eastAsia="lt-LT"/>
        </w:rPr>
      </w:pPr>
      <w:r w:rsidRPr="00E71E70">
        <w:rPr>
          <w:rFonts w:ascii="Arial" w:hAnsi="Arial" w:cs="Arial"/>
          <w:sz w:val="18"/>
          <w:szCs w:val="18"/>
          <w:lang w:eastAsia="lt-LT"/>
        </w:rPr>
        <w:t xml:space="preserve">At the end of the semester students will prepare summarizing presentations on specific countries’ migration issues employing the theories we learn in class and the illustrative material they have gathered </w:t>
      </w:r>
      <w:proofErr w:type="gramStart"/>
      <w:r w:rsidRPr="00E71E70">
        <w:rPr>
          <w:rFonts w:ascii="Arial" w:hAnsi="Arial" w:cs="Arial"/>
          <w:sz w:val="18"/>
          <w:szCs w:val="18"/>
          <w:lang w:eastAsia="lt-LT"/>
        </w:rPr>
        <w:t>during the course of</w:t>
      </w:r>
      <w:proofErr w:type="gramEnd"/>
      <w:r w:rsidRPr="00E71E70">
        <w:rPr>
          <w:rFonts w:ascii="Arial" w:hAnsi="Arial" w:cs="Arial"/>
          <w:sz w:val="18"/>
          <w:szCs w:val="18"/>
          <w:lang w:eastAsia="lt-LT"/>
        </w:rPr>
        <w:t xml:space="preserve"> the semester as part of their homework. More detailed guidelines for the presentation will be provided </w:t>
      </w:r>
      <w:proofErr w:type="gramStart"/>
      <w:r w:rsidRPr="00E71E70">
        <w:rPr>
          <w:rFonts w:ascii="Arial" w:hAnsi="Arial" w:cs="Arial"/>
          <w:sz w:val="18"/>
          <w:szCs w:val="18"/>
          <w:lang w:eastAsia="lt-LT"/>
        </w:rPr>
        <w:t>during the course of</w:t>
      </w:r>
      <w:proofErr w:type="gramEnd"/>
      <w:r w:rsidRPr="00E71E70">
        <w:rPr>
          <w:rFonts w:ascii="Arial" w:hAnsi="Arial" w:cs="Arial"/>
          <w:sz w:val="18"/>
          <w:szCs w:val="18"/>
          <w:lang w:eastAsia="lt-LT"/>
        </w:rPr>
        <w:t xml:space="preserve"> the semester. The presentation counts towards 20% of the overall course grade and cannot be substituted by a retake.</w:t>
      </w:r>
    </w:p>
    <w:p w14:paraId="03457D2C" w14:textId="77777777" w:rsidR="006B3C22" w:rsidRPr="00E71E70" w:rsidRDefault="006B3C22" w:rsidP="006B3C22">
      <w:pPr>
        <w:autoSpaceDE w:val="0"/>
        <w:autoSpaceDN w:val="0"/>
        <w:adjustRightInd w:val="0"/>
        <w:spacing w:after="0" w:line="240" w:lineRule="auto"/>
        <w:rPr>
          <w:rFonts w:ascii="Arial" w:hAnsi="Arial" w:cs="Arial"/>
          <w:sz w:val="18"/>
          <w:szCs w:val="18"/>
          <w:lang w:eastAsia="lt-LT"/>
        </w:rPr>
      </w:pPr>
    </w:p>
    <w:p w14:paraId="1BDFB609" w14:textId="65F3772A" w:rsidR="006B3C22" w:rsidRPr="00E71E70" w:rsidRDefault="00811D94" w:rsidP="006B3C22">
      <w:pPr>
        <w:autoSpaceDE w:val="0"/>
        <w:autoSpaceDN w:val="0"/>
        <w:adjustRightInd w:val="0"/>
        <w:spacing w:after="0" w:line="240" w:lineRule="auto"/>
        <w:rPr>
          <w:rFonts w:ascii="Arial" w:hAnsi="Arial" w:cs="Arial"/>
          <w:b/>
          <w:sz w:val="18"/>
          <w:szCs w:val="18"/>
          <w:lang w:eastAsia="lt-LT"/>
        </w:rPr>
      </w:pPr>
      <w:r w:rsidRPr="00E71E70">
        <w:rPr>
          <w:rFonts w:ascii="Arial" w:hAnsi="Arial" w:cs="Arial"/>
          <w:b/>
          <w:sz w:val="18"/>
          <w:szCs w:val="18"/>
          <w:lang w:eastAsia="lt-LT"/>
        </w:rPr>
        <w:t>4</w:t>
      </w:r>
      <w:r w:rsidR="006B3C22" w:rsidRPr="00E71E70">
        <w:rPr>
          <w:rFonts w:ascii="Arial" w:hAnsi="Arial" w:cs="Arial"/>
          <w:b/>
          <w:sz w:val="18"/>
          <w:szCs w:val="18"/>
          <w:lang w:eastAsia="lt-LT"/>
        </w:rPr>
        <w:t xml:space="preserve">. </w:t>
      </w:r>
      <w:r w:rsidR="006B3C22" w:rsidRPr="00E71E70">
        <w:rPr>
          <w:rFonts w:ascii="Arial" w:hAnsi="Arial" w:cs="Arial"/>
          <w:b/>
          <w:bCs/>
          <w:sz w:val="18"/>
          <w:szCs w:val="18"/>
          <w:lang w:eastAsia="lt-LT"/>
        </w:rPr>
        <w:t>Final exam.</w:t>
      </w:r>
    </w:p>
    <w:p w14:paraId="1B2B39DE" w14:textId="14482CA5" w:rsidR="00811D94" w:rsidRPr="00E71E70" w:rsidRDefault="006B3C22" w:rsidP="00811D94">
      <w:pPr>
        <w:autoSpaceDE w:val="0"/>
        <w:autoSpaceDN w:val="0"/>
        <w:adjustRightInd w:val="0"/>
        <w:spacing w:after="0" w:line="240" w:lineRule="auto"/>
        <w:rPr>
          <w:rFonts w:ascii="Arial" w:hAnsi="Arial" w:cs="Arial"/>
          <w:sz w:val="18"/>
          <w:szCs w:val="18"/>
          <w:lang w:eastAsia="lt-LT"/>
        </w:rPr>
      </w:pPr>
      <w:r w:rsidRPr="00E71E70">
        <w:rPr>
          <w:rFonts w:ascii="Arial" w:hAnsi="Arial" w:cs="Arial"/>
          <w:sz w:val="18"/>
          <w:szCs w:val="18"/>
          <w:lang w:eastAsia="lt-LT"/>
        </w:rPr>
        <w:t>The final exam will be based on the whole cour</w:t>
      </w:r>
      <w:r w:rsidR="00EF51DA" w:rsidRPr="00E71E70">
        <w:rPr>
          <w:rFonts w:ascii="Arial" w:hAnsi="Arial" w:cs="Arial"/>
          <w:sz w:val="18"/>
          <w:szCs w:val="18"/>
          <w:lang w:eastAsia="lt-LT"/>
        </w:rPr>
        <w:t>se material and count towards 20</w:t>
      </w:r>
      <w:r w:rsidRPr="00E71E70">
        <w:rPr>
          <w:rFonts w:ascii="Arial" w:hAnsi="Arial" w:cs="Arial"/>
          <w:sz w:val="18"/>
          <w:szCs w:val="18"/>
          <w:lang w:eastAsia="lt-LT"/>
        </w:rPr>
        <w:t>% of the final grade. It will include closed and open questions</w:t>
      </w:r>
      <w:r w:rsidR="00811D94" w:rsidRPr="00E71E70">
        <w:rPr>
          <w:rFonts w:ascii="Arial" w:hAnsi="Arial" w:cs="Arial"/>
          <w:sz w:val="18"/>
          <w:szCs w:val="18"/>
          <w:lang w:eastAsia="lt-LT"/>
        </w:rPr>
        <w:t>, some related to the post-midterm part of the course and some broader overarching questions based on cumulative course material</w:t>
      </w:r>
      <w:r w:rsidRPr="00E71E70">
        <w:rPr>
          <w:rFonts w:ascii="Arial" w:hAnsi="Arial" w:cs="Arial"/>
          <w:sz w:val="18"/>
          <w:szCs w:val="18"/>
          <w:lang w:eastAsia="lt-LT"/>
        </w:rPr>
        <w:t xml:space="preserve">. It will last 2 hours and take place in the computer class. </w:t>
      </w:r>
    </w:p>
    <w:p w14:paraId="347EFE89" w14:textId="2B6481F4" w:rsidR="006B3C22" w:rsidRPr="00E71E70" w:rsidRDefault="006B3C22" w:rsidP="006B3C22">
      <w:pPr>
        <w:autoSpaceDE w:val="0"/>
        <w:autoSpaceDN w:val="0"/>
        <w:adjustRightInd w:val="0"/>
        <w:spacing w:after="0" w:line="240" w:lineRule="auto"/>
        <w:rPr>
          <w:rFonts w:ascii="Arial" w:hAnsi="Arial" w:cs="Arial"/>
          <w:sz w:val="18"/>
          <w:szCs w:val="18"/>
          <w:lang w:eastAsia="lt-LT"/>
        </w:rPr>
      </w:pPr>
    </w:p>
    <w:p w14:paraId="32EC6C9B" w14:textId="77777777" w:rsidR="002C4E90" w:rsidRPr="00E71E70" w:rsidRDefault="002C4E90" w:rsidP="002C4E90">
      <w:pPr>
        <w:autoSpaceDE w:val="0"/>
        <w:autoSpaceDN w:val="0"/>
        <w:adjustRightInd w:val="0"/>
        <w:spacing w:after="0" w:line="240" w:lineRule="auto"/>
        <w:rPr>
          <w:rFonts w:ascii="Arial" w:hAnsi="Arial" w:cs="Arial"/>
          <w:b/>
          <w:sz w:val="18"/>
          <w:szCs w:val="18"/>
          <w:lang w:eastAsia="lt-LT"/>
        </w:rPr>
      </w:pPr>
      <w:r w:rsidRPr="00E71E70">
        <w:rPr>
          <w:rFonts w:ascii="Arial" w:hAnsi="Arial" w:cs="Arial"/>
          <w:b/>
          <w:sz w:val="18"/>
          <w:szCs w:val="18"/>
          <w:lang w:eastAsia="lt-LT"/>
        </w:rPr>
        <w:t>5. Optional paper proposal</w:t>
      </w:r>
    </w:p>
    <w:p w14:paraId="49DA2C21" w14:textId="5F41B05F" w:rsidR="002C4E90" w:rsidRPr="00E71E70" w:rsidRDefault="002C4E90" w:rsidP="002C4E90">
      <w:pPr>
        <w:autoSpaceDE w:val="0"/>
        <w:autoSpaceDN w:val="0"/>
        <w:adjustRightInd w:val="0"/>
        <w:spacing w:after="0" w:line="240" w:lineRule="auto"/>
        <w:rPr>
          <w:rFonts w:ascii="Arial" w:hAnsi="Arial" w:cs="Arial"/>
          <w:sz w:val="18"/>
          <w:szCs w:val="18"/>
          <w:lang w:eastAsia="lt-LT"/>
        </w:rPr>
      </w:pPr>
      <w:r w:rsidRPr="00E71E70">
        <w:rPr>
          <w:rFonts w:ascii="Arial" w:hAnsi="Arial" w:cs="Arial"/>
          <w:sz w:val="18"/>
          <w:szCs w:val="18"/>
          <w:lang w:eastAsia="lt-LT"/>
        </w:rPr>
        <w:t>Although it is possible to earn a 10 by performing well during seminars and examinations and completing all requirements, students will have a possibility to earn an additional point by preparing a paper proposal (about ~7000-8000 characters without spaces and the bibliography, formatted according to ISM requirements). Depending on the quality of the proposal</w:t>
      </w:r>
      <w:r w:rsidR="006E7CF4">
        <w:rPr>
          <w:rFonts w:ascii="Arial" w:hAnsi="Arial" w:cs="Arial"/>
          <w:sz w:val="18"/>
          <w:szCs w:val="18"/>
          <w:lang w:eastAsia="lt-LT"/>
        </w:rPr>
        <w:t>,</w:t>
      </w:r>
      <w:r w:rsidRPr="00E71E70">
        <w:rPr>
          <w:rFonts w:ascii="Arial" w:hAnsi="Arial" w:cs="Arial"/>
          <w:sz w:val="18"/>
          <w:szCs w:val="18"/>
          <w:lang w:eastAsia="lt-LT"/>
        </w:rPr>
        <w:t xml:space="preserve"> it is possible to get from 0.01 to 1 added to your overall grade. Students who choose to prepare a paper proposal will have a consultation </w:t>
      </w:r>
      <w:proofErr w:type="gramStart"/>
      <w:r w:rsidRPr="00E71E70">
        <w:rPr>
          <w:rFonts w:ascii="Arial" w:hAnsi="Arial" w:cs="Arial"/>
          <w:sz w:val="18"/>
          <w:szCs w:val="18"/>
          <w:lang w:eastAsia="lt-LT"/>
        </w:rPr>
        <w:t>meeting, but</w:t>
      </w:r>
      <w:proofErr w:type="gramEnd"/>
      <w:r w:rsidRPr="00E71E70">
        <w:rPr>
          <w:rFonts w:ascii="Arial" w:hAnsi="Arial" w:cs="Arial"/>
          <w:sz w:val="18"/>
          <w:szCs w:val="18"/>
          <w:lang w:eastAsia="lt-LT"/>
        </w:rPr>
        <w:t xml:space="preserve"> should work mostly independently in order to be evaluated well. The paper proposal must focus on </w:t>
      </w:r>
      <w:r w:rsidRPr="00E71E70">
        <w:rPr>
          <w:rFonts w:ascii="Arial" w:hAnsi="Arial" w:cs="Arial"/>
          <w:sz w:val="18"/>
          <w:szCs w:val="18"/>
          <w:lang w:eastAsia="lt-LT"/>
        </w:rPr>
        <w:lastRenderedPageBreak/>
        <w:t>a causal relationship between economics and politics in the realm of migration. The best proposals later may be developed into actual thesis proposals. This paper cannot be identical to another class paper. Keep in mind that it is not mandatory to write the paper</w:t>
      </w:r>
      <w:r w:rsidR="006E7CF4">
        <w:rPr>
          <w:rFonts w:ascii="Arial" w:hAnsi="Arial" w:cs="Arial"/>
          <w:sz w:val="18"/>
          <w:szCs w:val="18"/>
          <w:lang w:eastAsia="lt-LT"/>
        </w:rPr>
        <w:t>, this is just extra credit</w:t>
      </w:r>
      <w:r w:rsidRPr="00E71E70">
        <w:rPr>
          <w:rFonts w:ascii="Arial" w:hAnsi="Arial" w:cs="Arial"/>
          <w:sz w:val="18"/>
          <w:szCs w:val="18"/>
          <w:lang w:eastAsia="lt-LT"/>
        </w:rPr>
        <w:t>.</w:t>
      </w:r>
    </w:p>
    <w:p w14:paraId="4E9AB791" w14:textId="77777777" w:rsidR="001F413F" w:rsidRPr="00E71E70" w:rsidRDefault="001F413F" w:rsidP="00A07C2E">
      <w:pPr>
        <w:pStyle w:val="Sraopastraipa"/>
        <w:autoSpaceDE w:val="0"/>
        <w:autoSpaceDN w:val="0"/>
        <w:adjustRightInd w:val="0"/>
        <w:spacing w:after="0" w:line="240" w:lineRule="auto"/>
        <w:ind w:left="0"/>
        <w:jc w:val="both"/>
        <w:rPr>
          <w:rFonts w:ascii="Arial" w:hAnsi="Arial" w:cs="Arial"/>
          <w:bCs/>
          <w:sz w:val="18"/>
          <w:szCs w:val="18"/>
        </w:rPr>
      </w:pPr>
    </w:p>
    <w:p w14:paraId="013DFDC8" w14:textId="77777777" w:rsidR="002105E2" w:rsidRPr="00E71E70"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E71E70">
        <w:rPr>
          <w:rFonts w:ascii="Arial" w:hAnsi="Arial" w:cs="Arial"/>
          <w:b/>
          <w:bCs/>
          <w:sz w:val="18"/>
          <w:szCs w:val="18"/>
        </w:rPr>
        <w:t>RETAKE POLICY</w:t>
      </w:r>
    </w:p>
    <w:p w14:paraId="27B29333" w14:textId="08C5E332" w:rsidR="002105E2" w:rsidRPr="00E71E70" w:rsidRDefault="002105E2" w:rsidP="002105E2">
      <w:pPr>
        <w:pStyle w:val="Sraopastraipa"/>
        <w:autoSpaceDE w:val="0"/>
        <w:autoSpaceDN w:val="0"/>
        <w:adjustRightInd w:val="0"/>
        <w:spacing w:after="0" w:line="240" w:lineRule="auto"/>
        <w:ind w:left="0"/>
        <w:jc w:val="both"/>
        <w:rPr>
          <w:rFonts w:ascii="Arial" w:hAnsi="Arial" w:cs="Arial"/>
          <w:iCs/>
          <w:sz w:val="10"/>
          <w:szCs w:val="10"/>
        </w:rPr>
      </w:pPr>
    </w:p>
    <w:p w14:paraId="07CF06C8" w14:textId="76181256" w:rsidR="00B0271C" w:rsidRPr="00E71E70" w:rsidRDefault="00B0271C" w:rsidP="00B9394A">
      <w:pPr>
        <w:autoSpaceDE w:val="0"/>
        <w:autoSpaceDN w:val="0"/>
        <w:adjustRightInd w:val="0"/>
        <w:spacing w:after="0" w:line="240" w:lineRule="auto"/>
        <w:jc w:val="both"/>
        <w:rPr>
          <w:rFonts w:ascii="Arial" w:hAnsi="Arial" w:cs="Arial"/>
          <w:bCs/>
          <w:sz w:val="18"/>
          <w:szCs w:val="18"/>
        </w:rPr>
      </w:pPr>
      <w:r w:rsidRPr="00E71E70">
        <w:rPr>
          <w:rFonts w:ascii="Arial" w:hAnsi="Arial" w:cs="Arial"/>
          <w:bCs/>
          <w:sz w:val="18"/>
          <w:szCs w:val="18"/>
        </w:rPr>
        <w:t>In case of a failing final grade</w:t>
      </w:r>
      <w:r w:rsidR="00B9394A" w:rsidRPr="00E71E70">
        <w:rPr>
          <w:rFonts w:ascii="Arial" w:hAnsi="Arial" w:cs="Arial"/>
          <w:bCs/>
          <w:sz w:val="18"/>
          <w:szCs w:val="18"/>
        </w:rPr>
        <w:t>, students are allowed a retake exam. It will cover all course material and take longer than a regular exam. The weight of the retake is 45% (which underscores the importance of getting a positive grade for ongoing work on monitoring and presenting the information about migrat</w:t>
      </w:r>
      <w:r w:rsidR="006E7CF4">
        <w:rPr>
          <w:rFonts w:ascii="Arial" w:hAnsi="Arial" w:cs="Arial"/>
          <w:bCs/>
          <w:sz w:val="18"/>
          <w:szCs w:val="18"/>
        </w:rPr>
        <w:t>i</w:t>
      </w:r>
      <w:r w:rsidR="00B9394A" w:rsidRPr="00E71E70">
        <w:rPr>
          <w:rFonts w:ascii="Arial" w:hAnsi="Arial" w:cs="Arial"/>
          <w:bCs/>
          <w:sz w:val="18"/>
          <w:szCs w:val="18"/>
        </w:rPr>
        <w:t>on flows). Seminar participation and the presentation cannot be re-done, but their evaluation (if positive) is not annulled.</w:t>
      </w:r>
    </w:p>
    <w:p w14:paraId="2DCBED1B" w14:textId="77777777" w:rsidR="002105E2" w:rsidRPr="00E71E70"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511B1EA1" w14:textId="77777777" w:rsidR="002105E2" w:rsidRPr="00E71E70"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E71E70"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E71E70">
        <w:rPr>
          <w:rFonts w:ascii="Arial" w:hAnsi="Arial" w:cs="Arial"/>
          <w:b/>
          <w:sz w:val="18"/>
          <w:szCs w:val="18"/>
        </w:rPr>
        <w:t>ADDITIONAL REMARKS</w:t>
      </w:r>
    </w:p>
    <w:p w14:paraId="7D9A4CB7" w14:textId="12A7596B" w:rsidR="00363C77" w:rsidRPr="00E71E70" w:rsidRDefault="00363C77" w:rsidP="00A07C2E">
      <w:pPr>
        <w:pStyle w:val="Sraopastraipa"/>
        <w:autoSpaceDE w:val="0"/>
        <w:autoSpaceDN w:val="0"/>
        <w:adjustRightInd w:val="0"/>
        <w:spacing w:after="0" w:line="240" w:lineRule="auto"/>
        <w:ind w:left="0"/>
        <w:jc w:val="both"/>
        <w:rPr>
          <w:rFonts w:ascii="Arial" w:hAnsi="Arial" w:cs="Arial"/>
          <w:b/>
          <w:bCs/>
          <w:sz w:val="10"/>
          <w:szCs w:val="10"/>
        </w:rPr>
      </w:pPr>
    </w:p>
    <w:p w14:paraId="0FD9587F" w14:textId="77573EB7" w:rsidR="00AD5C06" w:rsidRPr="00E71E70" w:rsidRDefault="00AD5C06" w:rsidP="00AD5C06">
      <w:pPr>
        <w:numPr>
          <w:ilvl w:val="0"/>
          <w:numId w:val="31"/>
        </w:numPr>
        <w:autoSpaceDE w:val="0"/>
        <w:autoSpaceDN w:val="0"/>
        <w:adjustRightInd w:val="0"/>
        <w:spacing w:after="0" w:line="240" w:lineRule="auto"/>
        <w:ind w:left="144" w:hanging="144"/>
        <w:rPr>
          <w:rFonts w:ascii="Arial" w:hAnsi="Arial" w:cs="Arial"/>
          <w:sz w:val="18"/>
          <w:szCs w:val="18"/>
          <w:lang w:eastAsia="lt-LT"/>
        </w:rPr>
      </w:pPr>
      <w:r w:rsidRPr="00E71E70">
        <w:rPr>
          <w:rFonts w:ascii="Arial" w:hAnsi="Arial" w:cs="Arial"/>
          <w:sz w:val="18"/>
          <w:szCs w:val="18"/>
          <w:lang w:eastAsia="lt-LT"/>
        </w:rPr>
        <w:t xml:space="preserve">The most important thing the students can do to succeed in this class is work during the semester and complete all assignments on time. Those who expect to only study before the exams can expect to fail, because a large part of your grade is determined by your ongoing work on </w:t>
      </w:r>
      <w:r w:rsidR="00017A53" w:rsidRPr="00E71E70">
        <w:rPr>
          <w:rFonts w:ascii="Arial" w:hAnsi="Arial" w:cs="Arial"/>
          <w:sz w:val="18"/>
          <w:szCs w:val="18"/>
          <w:lang w:eastAsia="lt-LT"/>
        </w:rPr>
        <w:t xml:space="preserve">monitoring the migration flows </w:t>
      </w:r>
      <w:r w:rsidRPr="00E71E70">
        <w:rPr>
          <w:rFonts w:ascii="Arial" w:hAnsi="Arial" w:cs="Arial"/>
          <w:sz w:val="18"/>
          <w:szCs w:val="18"/>
          <w:lang w:eastAsia="lt-LT"/>
        </w:rPr>
        <w:t xml:space="preserve">and participation in seminars. </w:t>
      </w:r>
    </w:p>
    <w:p w14:paraId="2B6AFE91" w14:textId="77777777" w:rsidR="00AD5C06" w:rsidRPr="00E71E70" w:rsidRDefault="00AD5C06" w:rsidP="00AD5C06">
      <w:pPr>
        <w:numPr>
          <w:ilvl w:val="0"/>
          <w:numId w:val="31"/>
        </w:numPr>
        <w:autoSpaceDE w:val="0"/>
        <w:autoSpaceDN w:val="0"/>
        <w:adjustRightInd w:val="0"/>
        <w:spacing w:after="0" w:line="240" w:lineRule="auto"/>
        <w:ind w:left="144" w:hanging="144"/>
        <w:rPr>
          <w:rFonts w:ascii="Arial" w:hAnsi="Arial" w:cs="Arial"/>
          <w:sz w:val="18"/>
          <w:szCs w:val="18"/>
          <w:lang w:eastAsia="lt-LT"/>
        </w:rPr>
      </w:pPr>
      <w:r w:rsidRPr="00E71E70">
        <w:rPr>
          <w:rFonts w:ascii="Arial" w:hAnsi="Arial" w:cs="Arial"/>
          <w:sz w:val="18"/>
          <w:szCs w:val="18"/>
          <w:lang w:eastAsia="lt-LT"/>
        </w:rPr>
        <w:t>Keep in mind that it is a violation of academic ethics to pressure the teacher for a higher grade than you have earned throughout the semester. Students who try to skirt the rules and get away from doing all the work they are supposed to do make life harder for everyone by prompting a tightening of rules. You have plenty of opportunities to gather points throughout the semester, so do not start asking for additional opportunities at the end of the class, there will be none.</w:t>
      </w:r>
    </w:p>
    <w:p w14:paraId="4FFD3D90" w14:textId="09266CDC" w:rsidR="00AD5C06" w:rsidRPr="00E71E70" w:rsidRDefault="00AD5C06" w:rsidP="00AD5C06">
      <w:pPr>
        <w:numPr>
          <w:ilvl w:val="0"/>
          <w:numId w:val="31"/>
        </w:numPr>
        <w:autoSpaceDE w:val="0"/>
        <w:autoSpaceDN w:val="0"/>
        <w:adjustRightInd w:val="0"/>
        <w:spacing w:after="0" w:line="240" w:lineRule="auto"/>
        <w:ind w:left="144" w:hanging="144"/>
        <w:rPr>
          <w:rFonts w:ascii="Arial" w:hAnsi="Arial" w:cs="Arial"/>
          <w:sz w:val="18"/>
          <w:szCs w:val="18"/>
          <w:lang w:eastAsia="lt-LT"/>
        </w:rPr>
      </w:pPr>
      <w:r w:rsidRPr="00E71E70">
        <w:rPr>
          <w:rFonts w:ascii="Arial" w:hAnsi="Arial" w:cs="Arial"/>
          <w:sz w:val="18"/>
          <w:szCs w:val="18"/>
          <w:lang w:eastAsia="lt-LT"/>
        </w:rPr>
        <w:t>Meeting deadlines is imperative. No excuses and no exceptions</w:t>
      </w:r>
      <w:r w:rsidR="00017A53" w:rsidRPr="00E71E70">
        <w:rPr>
          <w:rFonts w:ascii="Arial" w:hAnsi="Arial" w:cs="Arial"/>
          <w:sz w:val="18"/>
          <w:szCs w:val="18"/>
          <w:lang w:eastAsia="lt-LT"/>
        </w:rPr>
        <w:t>, l</w:t>
      </w:r>
      <w:r w:rsidRPr="00E71E70">
        <w:rPr>
          <w:rFonts w:ascii="Arial" w:hAnsi="Arial" w:cs="Arial"/>
          <w:sz w:val="18"/>
          <w:szCs w:val="18"/>
          <w:lang w:eastAsia="lt-LT"/>
        </w:rPr>
        <w:t>ate</w:t>
      </w:r>
      <w:r w:rsidR="00017A53" w:rsidRPr="00E71E70">
        <w:rPr>
          <w:rFonts w:ascii="Arial" w:hAnsi="Arial" w:cs="Arial"/>
          <w:sz w:val="18"/>
          <w:szCs w:val="18"/>
          <w:lang w:eastAsia="lt-LT"/>
        </w:rPr>
        <w:t>ness will be heavily penalized</w:t>
      </w:r>
      <w:r w:rsidRPr="00E71E70">
        <w:rPr>
          <w:rFonts w:ascii="Arial" w:hAnsi="Arial" w:cs="Arial"/>
          <w:sz w:val="18"/>
          <w:szCs w:val="18"/>
          <w:lang w:eastAsia="lt-LT"/>
        </w:rPr>
        <w:t>.</w:t>
      </w:r>
    </w:p>
    <w:p w14:paraId="4C190E10" w14:textId="25EC59A8" w:rsidR="00AD5C06" w:rsidRPr="00E71E70" w:rsidRDefault="00A33BE0" w:rsidP="00AD5C06">
      <w:pPr>
        <w:numPr>
          <w:ilvl w:val="0"/>
          <w:numId w:val="31"/>
        </w:numPr>
        <w:autoSpaceDE w:val="0"/>
        <w:autoSpaceDN w:val="0"/>
        <w:adjustRightInd w:val="0"/>
        <w:spacing w:after="0" w:line="240" w:lineRule="auto"/>
        <w:ind w:left="144" w:hanging="144"/>
        <w:rPr>
          <w:rFonts w:ascii="Arial" w:hAnsi="Arial" w:cs="Arial"/>
          <w:sz w:val="18"/>
          <w:szCs w:val="18"/>
          <w:lang w:eastAsia="lt-LT"/>
        </w:rPr>
      </w:pPr>
      <w:r w:rsidRPr="00E71E70">
        <w:rPr>
          <w:rFonts w:ascii="Arial" w:hAnsi="Arial" w:cs="Arial"/>
          <w:sz w:val="18"/>
          <w:szCs w:val="18"/>
          <w:lang w:eastAsia="lt-LT"/>
        </w:rPr>
        <w:t>The students must use their official ISM e-mail to contact the lecturer and clearly indicate the course name</w:t>
      </w:r>
      <w:r w:rsidR="00CF113A" w:rsidRPr="00E71E70">
        <w:rPr>
          <w:rFonts w:ascii="Arial" w:hAnsi="Arial" w:cs="Arial"/>
          <w:sz w:val="18"/>
          <w:szCs w:val="18"/>
          <w:lang w:eastAsia="lt-LT"/>
        </w:rPr>
        <w:t xml:space="preserve"> </w:t>
      </w:r>
      <w:r w:rsidRPr="00E71E70">
        <w:rPr>
          <w:rFonts w:ascii="Arial" w:hAnsi="Arial" w:cs="Arial"/>
          <w:sz w:val="18"/>
          <w:szCs w:val="18"/>
          <w:lang w:eastAsia="lt-LT"/>
        </w:rPr>
        <w:t xml:space="preserve">and the subject matter of the question in the subject line of the e-mail. The same requirement to identify yourself applies when contacting the lecturer on the MS Teams chat. Due to the number of </w:t>
      </w:r>
      <w:proofErr w:type="gramStart"/>
      <w:r w:rsidRPr="00E71E70">
        <w:rPr>
          <w:rFonts w:ascii="Arial" w:hAnsi="Arial" w:cs="Arial"/>
          <w:sz w:val="18"/>
          <w:szCs w:val="18"/>
          <w:lang w:eastAsia="lt-LT"/>
        </w:rPr>
        <w:t>students</w:t>
      </w:r>
      <w:proofErr w:type="gramEnd"/>
      <w:r w:rsidRPr="00E71E70">
        <w:rPr>
          <w:rFonts w:ascii="Arial" w:hAnsi="Arial" w:cs="Arial"/>
          <w:sz w:val="18"/>
          <w:szCs w:val="18"/>
          <w:lang w:eastAsia="lt-LT"/>
        </w:rPr>
        <w:t xml:space="preserve"> it is very important that you follow these rules so your e-mails/ messages do not get lost.</w:t>
      </w:r>
      <w:r w:rsidR="0015594A" w:rsidRPr="00E71E70">
        <w:rPr>
          <w:rFonts w:ascii="Arial" w:hAnsi="Arial" w:cs="Arial"/>
          <w:sz w:val="18"/>
          <w:szCs w:val="18"/>
          <w:lang w:eastAsia="lt-LT"/>
        </w:rPr>
        <w:t xml:space="preserve"> The standards of professionalism always apply.</w:t>
      </w:r>
    </w:p>
    <w:p w14:paraId="5BC5B37F" w14:textId="77777777" w:rsidR="00AD5C06" w:rsidRPr="00E71E70" w:rsidRDefault="00AD5C06" w:rsidP="00AD5C06">
      <w:pPr>
        <w:autoSpaceDE w:val="0"/>
        <w:autoSpaceDN w:val="0"/>
        <w:adjustRightInd w:val="0"/>
        <w:spacing w:after="0" w:line="240" w:lineRule="auto"/>
        <w:rPr>
          <w:rFonts w:ascii="Arial" w:hAnsi="Arial" w:cs="Arial"/>
          <w:sz w:val="18"/>
          <w:szCs w:val="18"/>
          <w:lang w:eastAsia="lt-LT"/>
        </w:rPr>
      </w:pPr>
    </w:p>
    <w:p w14:paraId="2906A45E" w14:textId="77777777" w:rsidR="008630DD" w:rsidRPr="00E71E70" w:rsidRDefault="008630DD" w:rsidP="00A07C2E">
      <w:pPr>
        <w:pStyle w:val="Sraopastraipa"/>
        <w:autoSpaceDE w:val="0"/>
        <w:autoSpaceDN w:val="0"/>
        <w:adjustRightInd w:val="0"/>
        <w:spacing w:after="0" w:line="240" w:lineRule="auto"/>
        <w:ind w:left="0"/>
        <w:jc w:val="both"/>
        <w:rPr>
          <w:rFonts w:ascii="Arial" w:hAnsi="Arial" w:cs="Arial"/>
          <w:b/>
          <w:bCs/>
          <w:sz w:val="18"/>
          <w:szCs w:val="18"/>
        </w:rPr>
      </w:pPr>
    </w:p>
    <w:p w14:paraId="6498F335" w14:textId="77777777" w:rsidR="00637C42" w:rsidRPr="00E71E70" w:rsidRDefault="00637C42" w:rsidP="00637C42">
      <w:pPr>
        <w:pStyle w:val="Head"/>
        <w:widowControl/>
        <w:autoSpaceDE/>
        <w:spacing w:before="120" w:after="120"/>
        <w:rPr>
          <w:rFonts w:ascii="Arial" w:hAnsi="Arial" w:cs="Arial"/>
          <w:sz w:val="18"/>
          <w:szCs w:val="18"/>
        </w:rPr>
      </w:pPr>
      <w:r w:rsidRPr="00E71E70">
        <w:rPr>
          <w:rFonts w:ascii="Arial" w:hAnsi="Arial" w:cs="Arial"/>
          <w:sz w:val="18"/>
          <w:szCs w:val="18"/>
        </w:rPr>
        <w:t xml:space="preserve">Literature (Additional resources may be provided </w:t>
      </w:r>
      <w:proofErr w:type="gramStart"/>
      <w:r w:rsidRPr="00E71E70">
        <w:rPr>
          <w:rFonts w:ascii="Arial" w:hAnsi="Arial" w:cs="Arial"/>
          <w:sz w:val="18"/>
          <w:szCs w:val="18"/>
        </w:rPr>
        <w:t>during the course of</w:t>
      </w:r>
      <w:proofErr w:type="gramEnd"/>
      <w:r w:rsidRPr="00E71E70">
        <w:rPr>
          <w:rFonts w:ascii="Arial" w:hAnsi="Arial" w:cs="Arial"/>
          <w:sz w:val="18"/>
          <w:szCs w:val="18"/>
        </w:rPr>
        <w:t xml:space="preserve"> the class)</w:t>
      </w:r>
    </w:p>
    <w:p w14:paraId="7C6D6BD8" w14:textId="77777777" w:rsidR="00CF113A" w:rsidRPr="00E71E70" w:rsidRDefault="00CF113A" w:rsidP="00726622">
      <w:pPr>
        <w:widowControl w:val="0"/>
        <w:numPr>
          <w:ilvl w:val="0"/>
          <w:numId w:val="33"/>
        </w:numPr>
        <w:overflowPunct w:val="0"/>
        <w:autoSpaceDE w:val="0"/>
        <w:autoSpaceDN w:val="0"/>
        <w:adjustRightInd w:val="0"/>
        <w:spacing w:after="40" w:line="240" w:lineRule="auto"/>
        <w:rPr>
          <w:rFonts w:ascii="Arial" w:hAnsi="Arial" w:cs="Arial"/>
          <w:sz w:val="18"/>
          <w:szCs w:val="18"/>
        </w:rPr>
      </w:pPr>
      <w:proofErr w:type="spellStart"/>
      <w:r w:rsidRPr="00E71E70">
        <w:rPr>
          <w:rFonts w:ascii="Arial" w:hAnsi="Arial" w:cs="Arial"/>
          <w:sz w:val="18"/>
          <w:szCs w:val="18"/>
        </w:rPr>
        <w:t>Bauböck</w:t>
      </w:r>
      <w:proofErr w:type="spellEnd"/>
      <w:r w:rsidRPr="00E71E70">
        <w:rPr>
          <w:rFonts w:ascii="Arial" w:hAnsi="Arial" w:cs="Arial"/>
          <w:sz w:val="18"/>
          <w:szCs w:val="18"/>
        </w:rPr>
        <w:t xml:space="preserve">, R. (2009). The Rights and Duties of External Citizenship. </w:t>
      </w:r>
      <w:r w:rsidRPr="00E71E70">
        <w:rPr>
          <w:rFonts w:ascii="Arial" w:hAnsi="Arial" w:cs="Arial"/>
          <w:i/>
          <w:sz w:val="18"/>
          <w:szCs w:val="18"/>
        </w:rPr>
        <w:t>Citizenship Studies</w:t>
      </w:r>
      <w:r w:rsidRPr="00E71E70">
        <w:rPr>
          <w:rFonts w:ascii="Arial" w:hAnsi="Arial" w:cs="Arial"/>
          <w:sz w:val="18"/>
          <w:szCs w:val="18"/>
        </w:rPr>
        <w:t xml:space="preserve">, </w:t>
      </w:r>
      <w:r w:rsidRPr="00E71E70">
        <w:rPr>
          <w:rFonts w:ascii="Arial" w:hAnsi="Arial" w:cs="Arial"/>
          <w:i/>
          <w:sz w:val="18"/>
          <w:szCs w:val="18"/>
        </w:rPr>
        <w:t>13</w:t>
      </w:r>
      <w:r w:rsidRPr="00E71E70">
        <w:rPr>
          <w:rFonts w:ascii="Arial" w:hAnsi="Arial" w:cs="Arial"/>
          <w:sz w:val="18"/>
          <w:szCs w:val="18"/>
        </w:rPr>
        <w:t>(5), 475–499.</w:t>
      </w:r>
    </w:p>
    <w:p w14:paraId="22B470EC" w14:textId="64852266" w:rsidR="00746D15" w:rsidRDefault="00746D15" w:rsidP="003230B4">
      <w:pPr>
        <w:widowControl w:val="0"/>
        <w:numPr>
          <w:ilvl w:val="0"/>
          <w:numId w:val="33"/>
        </w:numPr>
        <w:overflowPunct w:val="0"/>
        <w:autoSpaceDE w:val="0"/>
        <w:autoSpaceDN w:val="0"/>
        <w:adjustRightInd w:val="0"/>
        <w:spacing w:after="40" w:line="240" w:lineRule="auto"/>
        <w:rPr>
          <w:rFonts w:ascii="Arial" w:hAnsi="Arial" w:cs="Arial"/>
          <w:sz w:val="18"/>
          <w:szCs w:val="18"/>
        </w:rPr>
      </w:pPr>
      <w:proofErr w:type="spellStart"/>
      <w:r w:rsidRPr="00746D15">
        <w:rPr>
          <w:rFonts w:ascii="Arial" w:hAnsi="Arial" w:cs="Arial"/>
          <w:sz w:val="18"/>
          <w:szCs w:val="18"/>
        </w:rPr>
        <w:t>Bevelander</w:t>
      </w:r>
      <w:proofErr w:type="spellEnd"/>
      <w:r w:rsidRPr="00746D15">
        <w:rPr>
          <w:rFonts w:ascii="Arial" w:hAnsi="Arial" w:cs="Arial"/>
          <w:sz w:val="18"/>
          <w:szCs w:val="18"/>
        </w:rPr>
        <w:t>,</w:t>
      </w:r>
      <w:r>
        <w:rPr>
          <w:rFonts w:ascii="Arial" w:hAnsi="Arial" w:cs="Arial"/>
          <w:sz w:val="18"/>
          <w:szCs w:val="18"/>
        </w:rPr>
        <w:t xml:space="preserve"> P., &amp;</w:t>
      </w:r>
      <w:r w:rsidRPr="00746D15">
        <w:rPr>
          <w:rFonts w:ascii="Arial" w:hAnsi="Arial" w:cs="Arial"/>
          <w:sz w:val="18"/>
          <w:szCs w:val="18"/>
        </w:rPr>
        <w:t xml:space="preserve"> </w:t>
      </w:r>
      <w:proofErr w:type="spellStart"/>
      <w:r w:rsidRPr="00746D15">
        <w:rPr>
          <w:rFonts w:ascii="Arial" w:hAnsi="Arial" w:cs="Arial"/>
          <w:sz w:val="18"/>
          <w:szCs w:val="18"/>
        </w:rPr>
        <w:t>Spång</w:t>
      </w:r>
      <w:proofErr w:type="spellEnd"/>
      <w:r>
        <w:rPr>
          <w:rFonts w:ascii="Arial" w:hAnsi="Arial" w:cs="Arial"/>
          <w:sz w:val="18"/>
          <w:szCs w:val="18"/>
        </w:rPr>
        <w:t>, M.</w:t>
      </w:r>
      <w:r w:rsidRPr="00746D15">
        <w:rPr>
          <w:rFonts w:ascii="Arial" w:hAnsi="Arial" w:cs="Arial"/>
          <w:sz w:val="18"/>
          <w:szCs w:val="18"/>
        </w:rPr>
        <w:t xml:space="preserve"> </w:t>
      </w:r>
      <w:r>
        <w:rPr>
          <w:rFonts w:ascii="Arial" w:hAnsi="Arial" w:cs="Arial"/>
          <w:sz w:val="18"/>
          <w:szCs w:val="18"/>
        </w:rPr>
        <w:t xml:space="preserve">(2015). </w:t>
      </w:r>
      <w:r w:rsidRPr="00746D15">
        <w:rPr>
          <w:rFonts w:ascii="Arial" w:hAnsi="Arial" w:cs="Arial"/>
          <w:sz w:val="18"/>
          <w:szCs w:val="18"/>
        </w:rPr>
        <w:t>From Aliens to Citizens: The Political Incorporation of Immigrants</w:t>
      </w:r>
      <w:r>
        <w:rPr>
          <w:rFonts w:ascii="Arial" w:hAnsi="Arial" w:cs="Arial"/>
          <w:sz w:val="18"/>
          <w:szCs w:val="18"/>
        </w:rPr>
        <w:t>. In B.R. Chiswick &amp; P.</w:t>
      </w:r>
      <w:r w:rsidRPr="00746D15">
        <w:rPr>
          <w:rFonts w:ascii="Arial" w:hAnsi="Arial" w:cs="Arial"/>
          <w:sz w:val="18"/>
          <w:szCs w:val="18"/>
        </w:rPr>
        <w:t xml:space="preserve">W. Miller (eds.), </w:t>
      </w:r>
      <w:r w:rsidRPr="00746D15">
        <w:rPr>
          <w:rFonts w:ascii="Arial" w:hAnsi="Arial" w:cs="Arial"/>
          <w:i/>
          <w:sz w:val="18"/>
          <w:szCs w:val="18"/>
        </w:rPr>
        <w:t>Handbook on the Economics of International Immigration</w:t>
      </w:r>
      <w:r w:rsidRPr="00746D15">
        <w:rPr>
          <w:rFonts w:ascii="Arial" w:hAnsi="Arial" w:cs="Arial"/>
          <w:sz w:val="18"/>
          <w:szCs w:val="18"/>
        </w:rPr>
        <w:t xml:space="preserve">, </w:t>
      </w:r>
      <w:r w:rsidRPr="00746D15">
        <w:rPr>
          <w:rFonts w:ascii="Arial" w:hAnsi="Arial" w:cs="Arial"/>
          <w:i/>
          <w:sz w:val="18"/>
          <w:szCs w:val="18"/>
        </w:rPr>
        <w:t>1A</w:t>
      </w:r>
      <w:r>
        <w:rPr>
          <w:rFonts w:ascii="Arial" w:hAnsi="Arial" w:cs="Arial"/>
          <w:sz w:val="18"/>
          <w:szCs w:val="18"/>
        </w:rPr>
        <w:t>.</w:t>
      </w:r>
      <w:r w:rsidRPr="00746D15">
        <w:rPr>
          <w:rFonts w:ascii="Arial" w:hAnsi="Arial" w:cs="Arial"/>
          <w:sz w:val="18"/>
          <w:szCs w:val="18"/>
        </w:rPr>
        <w:t xml:space="preserve"> Elsevier</w:t>
      </w:r>
      <w:r>
        <w:rPr>
          <w:rFonts w:ascii="Arial" w:hAnsi="Arial" w:cs="Arial"/>
          <w:sz w:val="18"/>
          <w:szCs w:val="18"/>
        </w:rPr>
        <w:t>.</w:t>
      </w:r>
      <w:r w:rsidR="003230B4">
        <w:rPr>
          <w:rFonts w:ascii="Arial" w:hAnsi="Arial" w:cs="Arial"/>
          <w:sz w:val="18"/>
          <w:szCs w:val="18"/>
        </w:rPr>
        <w:t xml:space="preserve"> </w:t>
      </w:r>
      <w:hyperlink r:id="rId7" w:history="1">
        <w:r w:rsidR="003230B4" w:rsidRPr="00A474DF">
          <w:rPr>
            <w:rStyle w:val="Hipersaitas"/>
            <w:rFonts w:ascii="Arial" w:hAnsi="Arial" w:cs="Arial"/>
            <w:sz w:val="18"/>
            <w:szCs w:val="18"/>
          </w:rPr>
          <w:t>https://www.iza.org/publications/dp/7920/from-aliens-to-citizens-the-political-incorporation-of-immigrants</w:t>
        </w:r>
      </w:hyperlink>
      <w:r w:rsidR="003230B4">
        <w:rPr>
          <w:rFonts w:ascii="Arial" w:hAnsi="Arial" w:cs="Arial"/>
          <w:sz w:val="18"/>
          <w:szCs w:val="18"/>
        </w:rPr>
        <w:t xml:space="preserve"> </w:t>
      </w:r>
    </w:p>
    <w:p w14:paraId="0CCF37FB" w14:textId="0B42F4C2" w:rsidR="00CF113A" w:rsidRPr="00E71E70" w:rsidRDefault="00CF113A" w:rsidP="00726622">
      <w:pPr>
        <w:widowControl w:val="0"/>
        <w:numPr>
          <w:ilvl w:val="0"/>
          <w:numId w:val="33"/>
        </w:numPr>
        <w:overflowPunct w:val="0"/>
        <w:autoSpaceDE w:val="0"/>
        <w:autoSpaceDN w:val="0"/>
        <w:adjustRightInd w:val="0"/>
        <w:spacing w:after="40" w:line="240" w:lineRule="auto"/>
        <w:rPr>
          <w:rFonts w:ascii="Arial" w:hAnsi="Arial" w:cs="Arial"/>
          <w:sz w:val="18"/>
          <w:szCs w:val="18"/>
        </w:rPr>
      </w:pPr>
      <w:r w:rsidRPr="00E71E70">
        <w:rPr>
          <w:rFonts w:ascii="Arial" w:hAnsi="Arial" w:cs="Arial"/>
          <w:sz w:val="18"/>
          <w:szCs w:val="18"/>
        </w:rPr>
        <w:t xml:space="preserve">de Haas, H. (2005). International Remittances, Migration and Development: Myths and Facts. </w:t>
      </w:r>
      <w:r w:rsidRPr="00E71E70">
        <w:rPr>
          <w:rFonts w:ascii="Arial" w:hAnsi="Arial" w:cs="Arial"/>
          <w:i/>
          <w:sz w:val="18"/>
          <w:szCs w:val="18"/>
        </w:rPr>
        <w:t>Third World Quarterly</w:t>
      </w:r>
      <w:r w:rsidRPr="00E71E70">
        <w:rPr>
          <w:rFonts w:ascii="Arial" w:hAnsi="Arial" w:cs="Arial"/>
          <w:sz w:val="18"/>
          <w:szCs w:val="18"/>
        </w:rPr>
        <w:t xml:space="preserve">, </w:t>
      </w:r>
      <w:r w:rsidRPr="00E71E70">
        <w:rPr>
          <w:rFonts w:ascii="Arial" w:hAnsi="Arial" w:cs="Arial"/>
          <w:i/>
          <w:sz w:val="18"/>
          <w:szCs w:val="18"/>
        </w:rPr>
        <w:t>26</w:t>
      </w:r>
      <w:r w:rsidRPr="00E71E70">
        <w:rPr>
          <w:rFonts w:ascii="Arial" w:hAnsi="Arial" w:cs="Arial"/>
          <w:sz w:val="18"/>
          <w:szCs w:val="18"/>
        </w:rPr>
        <w:t>(8), 1269-1284.</w:t>
      </w:r>
    </w:p>
    <w:p w14:paraId="0783651B" w14:textId="77777777" w:rsidR="00CF113A" w:rsidRPr="00E71E70" w:rsidRDefault="00CF113A" w:rsidP="00726622">
      <w:pPr>
        <w:widowControl w:val="0"/>
        <w:numPr>
          <w:ilvl w:val="0"/>
          <w:numId w:val="33"/>
        </w:numPr>
        <w:overflowPunct w:val="0"/>
        <w:autoSpaceDE w:val="0"/>
        <w:autoSpaceDN w:val="0"/>
        <w:adjustRightInd w:val="0"/>
        <w:spacing w:after="40" w:line="240" w:lineRule="auto"/>
        <w:rPr>
          <w:rFonts w:ascii="Arial" w:hAnsi="Arial" w:cs="Arial"/>
          <w:sz w:val="18"/>
          <w:szCs w:val="18"/>
        </w:rPr>
      </w:pPr>
      <w:proofErr w:type="spellStart"/>
      <w:r w:rsidRPr="00E71E70">
        <w:rPr>
          <w:rFonts w:ascii="Arial" w:hAnsi="Arial" w:cs="Arial"/>
          <w:sz w:val="18"/>
          <w:szCs w:val="18"/>
        </w:rPr>
        <w:t>Guiraudon</w:t>
      </w:r>
      <w:proofErr w:type="spellEnd"/>
      <w:r w:rsidRPr="00E71E70">
        <w:rPr>
          <w:rFonts w:ascii="Arial" w:hAnsi="Arial" w:cs="Arial"/>
          <w:sz w:val="18"/>
          <w:szCs w:val="18"/>
        </w:rPr>
        <w:t xml:space="preserve">, V., &amp; </w:t>
      </w:r>
      <w:proofErr w:type="spellStart"/>
      <w:r w:rsidRPr="00E71E70">
        <w:rPr>
          <w:rFonts w:ascii="Arial" w:hAnsi="Arial" w:cs="Arial"/>
          <w:sz w:val="18"/>
          <w:szCs w:val="18"/>
        </w:rPr>
        <w:t>Joppke</w:t>
      </w:r>
      <w:proofErr w:type="spellEnd"/>
      <w:r w:rsidRPr="00E71E70">
        <w:rPr>
          <w:rFonts w:ascii="Arial" w:hAnsi="Arial" w:cs="Arial"/>
          <w:sz w:val="18"/>
          <w:szCs w:val="18"/>
        </w:rPr>
        <w:t xml:space="preserve">, C. (2001). “Controlling a New Migration World.” In </w:t>
      </w:r>
      <w:proofErr w:type="spellStart"/>
      <w:r w:rsidRPr="00E71E70">
        <w:rPr>
          <w:rFonts w:ascii="Arial" w:hAnsi="Arial" w:cs="Arial"/>
          <w:sz w:val="18"/>
          <w:szCs w:val="18"/>
        </w:rPr>
        <w:t>Guiraudon</w:t>
      </w:r>
      <w:proofErr w:type="spellEnd"/>
      <w:r w:rsidRPr="00E71E70">
        <w:rPr>
          <w:rFonts w:ascii="Arial" w:hAnsi="Arial" w:cs="Arial"/>
          <w:sz w:val="18"/>
          <w:szCs w:val="18"/>
        </w:rPr>
        <w:t xml:space="preserve">, Virginie, and Christian </w:t>
      </w:r>
      <w:proofErr w:type="spellStart"/>
      <w:r w:rsidRPr="00E71E70">
        <w:rPr>
          <w:rFonts w:ascii="Arial" w:hAnsi="Arial" w:cs="Arial"/>
          <w:sz w:val="18"/>
          <w:szCs w:val="18"/>
        </w:rPr>
        <w:t>Joppke</w:t>
      </w:r>
      <w:proofErr w:type="spellEnd"/>
      <w:r w:rsidRPr="00E71E70">
        <w:rPr>
          <w:rFonts w:ascii="Arial" w:hAnsi="Arial" w:cs="Arial"/>
          <w:sz w:val="18"/>
          <w:szCs w:val="18"/>
        </w:rPr>
        <w:t xml:space="preserve"> (eds.), </w:t>
      </w:r>
      <w:r w:rsidRPr="00E71E70">
        <w:rPr>
          <w:rFonts w:ascii="Arial" w:hAnsi="Arial" w:cs="Arial"/>
          <w:i/>
          <w:sz w:val="18"/>
          <w:szCs w:val="18"/>
        </w:rPr>
        <w:t>Controlling a New Migration World</w:t>
      </w:r>
      <w:r w:rsidRPr="00E71E70">
        <w:rPr>
          <w:rFonts w:ascii="Arial" w:hAnsi="Arial" w:cs="Arial"/>
          <w:sz w:val="18"/>
          <w:szCs w:val="18"/>
        </w:rPr>
        <w:t xml:space="preserve"> (pp.1-27). London and New York: Routledge.</w:t>
      </w:r>
    </w:p>
    <w:p w14:paraId="56CA6A70" w14:textId="77777777" w:rsidR="00CF113A" w:rsidRPr="00E71E70" w:rsidRDefault="00CF113A" w:rsidP="00726622">
      <w:pPr>
        <w:widowControl w:val="0"/>
        <w:numPr>
          <w:ilvl w:val="0"/>
          <w:numId w:val="33"/>
        </w:numPr>
        <w:overflowPunct w:val="0"/>
        <w:autoSpaceDE w:val="0"/>
        <w:autoSpaceDN w:val="0"/>
        <w:adjustRightInd w:val="0"/>
        <w:spacing w:after="40" w:line="240" w:lineRule="auto"/>
        <w:rPr>
          <w:rFonts w:ascii="Arial" w:hAnsi="Arial" w:cs="Arial"/>
          <w:sz w:val="18"/>
          <w:szCs w:val="18"/>
        </w:rPr>
      </w:pPr>
      <w:proofErr w:type="spellStart"/>
      <w:r w:rsidRPr="00E71E70">
        <w:rPr>
          <w:rFonts w:ascii="Arial" w:hAnsi="Arial" w:cs="Arial"/>
          <w:sz w:val="18"/>
          <w:szCs w:val="18"/>
        </w:rPr>
        <w:t>Legrain</w:t>
      </w:r>
      <w:proofErr w:type="spellEnd"/>
      <w:r w:rsidRPr="00E71E70">
        <w:rPr>
          <w:rFonts w:ascii="Arial" w:hAnsi="Arial" w:cs="Arial"/>
          <w:sz w:val="18"/>
          <w:szCs w:val="18"/>
        </w:rPr>
        <w:t xml:space="preserve">, P. (2006). “Snouts in Our Trough? Are Immigrants a Burden on the Welfare State?” In </w:t>
      </w:r>
      <w:r w:rsidRPr="00E71E70">
        <w:rPr>
          <w:rFonts w:ascii="Arial" w:hAnsi="Arial" w:cs="Arial"/>
          <w:i/>
          <w:sz w:val="18"/>
          <w:szCs w:val="18"/>
        </w:rPr>
        <w:t>Immigrants: Your Country Needs Them</w:t>
      </w:r>
      <w:r w:rsidRPr="00E71E70">
        <w:rPr>
          <w:rFonts w:ascii="Arial" w:hAnsi="Arial" w:cs="Arial"/>
          <w:sz w:val="18"/>
          <w:szCs w:val="18"/>
        </w:rPr>
        <w:t xml:space="preserve"> (pp.144-160). Princeton and Oxford: Princeton University Press.</w:t>
      </w:r>
    </w:p>
    <w:p w14:paraId="2E623C48" w14:textId="77777777" w:rsidR="00CF113A" w:rsidRPr="00E71E70" w:rsidRDefault="00CF113A" w:rsidP="00726622">
      <w:pPr>
        <w:widowControl w:val="0"/>
        <w:numPr>
          <w:ilvl w:val="0"/>
          <w:numId w:val="33"/>
        </w:numPr>
        <w:overflowPunct w:val="0"/>
        <w:autoSpaceDE w:val="0"/>
        <w:autoSpaceDN w:val="0"/>
        <w:adjustRightInd w:val="0"/>
        <w:spacing w:after="40" w:line="240" w:lineRule="auto"/>
        <w:rPr>
          <w:rFonts w:ascii="Arial" w:hAnsi="Arial" w:cs="Arial"/>
          <w:sz w:val="18"/>
          <w:szCs w:val="18"/>
        </w:rPr>
      </w:pPr>
      <w:r w:rsidRPr="00E71E70">
        <w:rPr>
          <w:rFonts w:ascii="Arial" w:hAnsi="Arial" w:cs="Arial"/>
          <w:sz w:val="18"/>
          <w:szCs w:val="18"/>
        </w:rPr>
        <w:t xml:space="preserve">Massey, D. S., et al. (1998). “Contemporary Theories of International Migration.” In </w:t>
      </w:r>
      <w:r w:rsidRPr="00E71E70">
        <w:rPr>
          <w:rFonts w:ascii="Arial" w:hAnsi="Arial" w:cs="Arial"/>
          <w:i/>
          <w:sz w:val="18"/>
          <w:szCs w:val="18"/>
        </w:rPr>
        <w:t>Worlds in Motion: Understanding International Migration at the End of the Millenium</w:t>
      </w:r>
      <w:r w:rsidRPr="00E71E70">
        <w:rPr>
          <w:rFonts w:ascii="Arial" w:hAnsi="Arial" w:cs="Arial"/>
          <w:sz w:val="18"/>
          <w:szCs w:val="18"/>
        </w:rPr>
        <w:t xml:space="preserve"> (pp.17-59). Oxford: Clarendon Press. </w:t>
      </w:r>
    </w:p>
    <w:p w14:paraId="09AF57B9" w14:textId="77777777" w:rsidR="00CF113A" w:rsidRPr="00241F3E" w:rsidRDefault="00CF113A" w:rsidP="00726622">
      <w:pPr>
        <w:widowControl w:val="0"/>
        <w:numPr>
          <w:ilvl w:val="0"/>
          <w:numId w:val="33"/>
        </w:numPr>
        <w:overflowPunct w:val="0"/>
        <w:autoSpaceDE w:val="0"/>
        <w:autoSpaceDN w:val="0"/>
        <w:adjustRightInd w:val="0"/>
        <w:spacing w:after="40" w:line="240" w:lineRule="auto"/>
        <w:rPr>
          <w:rFonts w:ascii="Arial" w:hAnsi="Arial" w:cs="Arial"/>
          <w:i/>
          <w:sz w:val="18"/>
          <w:szCs w:val="18"/>
        </w:rPr>
      </w:pPr>
      <w:proofErr w:type="spellStart"/>
      <w:r w:rsidRPr="00241F3E">
        <w:rPr>
          <w:rFonts w:ascii="Arial" w:hAnsi="Arial" w:cs="Arial"/>
          <w:i/>
          <w:sz w:val="18"/>
          <w:szCs w:val="18"/>
        </w:rPr>
        <w:t>Paparusso</w:t>
      </w:r>
      <w:proofErr w:type="spellEnd"/>
      <w:r w:rsidRPr="00241F3E">
        <w:rPr>
          <w:rFonts w:ascii="Arial" w:hAnsi="Arial" w:cs="Arial"/>
          <w:i/>
          <w:sz w:val="18"/>
          <w:szCs w:val="18"/>
        </w:rPr>
        <w:t xml:space="preserve">, A. (2019). Immigrant citizenship status in Europe: the role of individual characteristics and national policies. Genus, 75(13), 1-23. https://doi.org/10.1186/s41118-019-0059-9 </w:t>
      </w:r>
    </w:p>
    <w:p w14:paraId="26C50536" w14:textId="591BBBF7" w:rsidR="00CF113A" w:rsidRPr="00E71E70" w:rsidRDefault="00CF113A" w:rsidP="00726622">
      <w:pPr>
        <w:widowControl w:val="0"/>
        <w:numPr>
          <w:ilvl w:val="0"/>
          <w:numId w:val="33"/>
        </w:numPr>
        <w:overflowPunct w:val="0"/>
        <w:autoSpaceDE w:val="0"/>
        <w:autoSpaceDN w:val="0"/>
        <w:adjustRightInd w:val="0"/>
        <w:spacing w:after="40" w:line="240" w:lineRule="auto"/>
        <w:rPr>
          <w:rFonts w:ascii="Arial" w:hAnsi="Arial" w:cs="Arial"/>
          <w:sz w:val="18"/>
          <w:szCs w:val="18"/>
        </w:rPr>
      </w:pPr>
      <w:proofErr w:type="spellStart"/>
      <w:r w:rsidRPr="00E71E70">
        <w:rPr>
          <w:rFonts w:ascii="Arial" w:hAnsi="Arial" w:cs="Arial"/>
          <w:sz w:val="18"/>
          <w:szCs w:val="18"/>
        </w:rPr>
        <w:t>Rustenbach</w:t>
      </w:r>
      <w:proofErr w:type="spellEnd"/>
      <w:r w:rsidRPr="00E71E70">
        <w:rPr>
          <w:rFonts w:ascii="Arial" w:hAnsi="Arial" w:cs="Arial"/>
          <w:sz w:val="18"/>
          <w:szCs w:val="18"/>
        </w:rPr>
        <w:t xml:space="preserve">, E. (2010). Sources of Negative Attitudes toward Immigrants in Europe: A Multi-Level Analysis. </w:t>
      </w:r>
      <w:r w:rsidRPr="00E71E70">
        <w:rPr>
          <w:rFonts w:ascii="Arial" w:hAnsi="Arial" w:cs="Arial"/>
          <w:i/>
          <w:sz w:val="18"/>
          <w:szCs w:val="18"/>
        </w:rPr>
        <w:t>International Migration Review</w:t>
      </w:r>
      <w:r w:rsidRPr="00E71E70">
        <w:rPr>
          <w:rFonts w:ascii="Arial" w:hAnsi="Arial" w:cs="Arial"/>
          <w:sz w:val="18"/>
          <w:szCs w:val="18"/>
        </w:rPr>
        <w:t xml:space="preserve">, </w:t>
      </w:r>
      <w:r w:rsidRPr="00E71E70">
        <w:rPr>
          <w:rFonts w:ascii="Arial" w:hAnsi="Arial" w:cs="Arial"/>
          <w:i/>
          <w:sz w:val="18"/>
          <w:szCs w:val="18"/>
        </w:rPr>
        <w:t>44</w:t>
      </w:r>
      <w:r w:rsidRPr="00E71E70">
        <w:rPr>
          <w:rFonts w:ascii="Arial" w:hAnsi="Arial" w:cs="Arial"/>
          <w:sz w:val="18"/>
          <w:szCs w:val="18"/>
        </w:rPr>
        <w:t>(1), 53-77.</w:t>
      </w:r>
    </w:p>
    <w:p w14:paraId="1806D244" w14:textId="542093C3" w:rsidR="00726622" w:rsidRPr="00E71E70" w:rsidRDefault="00726622" w:rsidP="00726622">
      <w:pPr>
        <w:widowControl w:val="0"/>
        <w:numPr>
          <w:ilvl w:val="0"/>
          <w:numId w:val="33"/>
        </w:numPr>
        <w:overflowPunct w:val="0"/>
        <w:autoSpaceDE w:val="0"/>
        <w:autoSpaceDN w:val="0"/>
        <w:adjustRightInd w:val="0"/>
        <w:spacing w:after="40" w:line="240" w:lineRule="auto"/>
        <w:rPr>
          <w:rFonts w:ascii="Arial" w:hAnsi="Arial" w:cs="Arial"/>
          <w:sz w:val="18"/>
          <w:szCs w:val="18"/>
        </w:rPr>
      </w:pPr>
      <w:r w:rsidRPr="00E71E70">
        <w:rPr>
          <w:rFonts w:ascii="Arial" w:hAnsi="Arial" w:cs="Arial"/>
          <w:sz w:val="18"/>
          <w:szCs w:val="18"/>
        </w:rPr>
        <w:t>United Nations Department of Economic and Social Affairs.</w:t>
      </w:r>
      <w:r w:rsidR="00D21EB2" w:rsidRPr="00E71E70">
        <w:rPr>
          <w:rFonts w:ascii="Arial" w:hAnsi="Arial" w:cs="Arial"/>
          <w:sz w:val="18"/>
          <w:szCs w:val="18"/>
        </w:rPr>
        <w:t xml:space="preserve"> (2020).</w:t>
      </w:r>
      <w:r w:rsidRPr="00E71E70">
        <w:rPr>
          <w:rFonts w:ascii="Arial" w:hAnsi="Arial" w:cs="Arial"/>
          <w:sz w:val="18"/>
          <w:szCs w:val="18"/>
        </w:rPr>
        <w:t xml:space="preserve"> </w:t>
      </w:r>
      <w:r w:rsidRPr="00E71E70">
        <w:rPr>
          <w:rFonts w:ascii="Arial" w:hAnsi="Arial" w:cs="Arial"/>
          <w:i/>
          <w:sz w:val="18"/>
          <w:szCs w:val="18"/>
        </w:rPr>
        <w:t>International Migration 2020 Highlights</w:t>
      </w:r>
      <w:r w:rsidRPr="00E71E70">
        <w:rPr>
          <w:rFonts w:ascii="Arial" w:hAnsi="Arial" w:cs="Arial"/>
          <w:sz w:val="18"/>
          <w:szCs w:val="18"/>
        </w:rPr>
        <w:t xml:space="preserve">. </w:t>
      </w:r>
      <w:hyperlink r:id="rId8" w:history="1">
        <w:r w:rsidRPr="00E71E70">
          <w:rPr>
            <w:rStyle w:val="Hipersaitas"/>
            <w:rFonts w:ascii="Arial" w:hAnsi="Arial" w:cs="Arial"/>
            <w:sz w:val="18"/>
            <w:szCs w:val="18"/>
          </w:rPr>
          <w:t>https://reliefweb.int/sites/reliefweb.int/files/resources/International%20Migration%202020%20Highlights.pdf</w:t>
        </w:r>
      </w:hyperlink>
      <w:r w:rsidRPr="00E71E70">
        <w:rPr>
          <w:rFonts w:ascii="Arial" w:hAnsi="Arial" w:cs="Arial"/>
          <w:sz w:val="18"/>
          <w:szCs w:val="18"/>
        </w:rPr>
        <w:t xml:space="preserve"> </w:t>
      </w:r>
    </w:p>
    <w:p w14:paraId="0F26AFD6" w14:textId="0BACE4B1" w:rsidR="00024BB4" w:rsidRPr="00E71E70" w:rsidRDefault="00CF113A" w:rsidP="003C1C06">
      <w:pPr>
        <w:widowControl w:val="0"/>
        <w:numPr>
          <w:ilvl w:val="0"/>
          <w:numId w:val="33"/>
        </w:numPr>
        <w:overflowPunct w:val="0"/>
        <w:autoSpaceDE w:val="0"/>
        <w:autoSpaceDN w:val="0"/>
        <w:adjustRightInd w:val="0"/>
        <w:spacing w:after="0" w:line="240" w:lineRule="auto"/>
        <w:rPr>
          <w:rFonts w:ascii="Arial" w:hAnsi="Arial" w:cs="Arial"/>
          <w:sz w:val="18"/>
          <w:szCs w:val="18"/>
          <w:lang w:eastAsia="ar-SA"/>
        </w:rPr>
      </w:pPr>
      <w:proofErr w:type="spellStart"/>
      <w:r w:rsidRPr="00E71E70">
        <w:rPr>
          <w:rFonts w:ascii="Arial" w:hAnsi="Arial" w:cs="Arial"/>
          <w:sz w:val="18"/>
          <w:szCs w:val="18"/>
        </w:rPr>
        <w:t>Zolberg</w:t>
      </w:r>
      <w:proofErr w:type="spellEnd"/>
      <w:r w:rsidRPr="00E71E70">
        <w:rPr>
          <w:rFonts w:ascii="Arial" w:hAnsi="Arial" w:cs="Arial"/>
          <w:sz w:val="18"/>
          <w:szCs w:val="18"/>
        </w:rPr>
        <w:t xml:space="preserve">, A.R., &amp; </w:t>
      </w:r>
      <w:proofErr w:type="spellStart"/>
      <w:r w:rsidRPr="00E71E70">
        <w:rPr>
          <w:rFonts w:ascii="Arial" w:hAnsi="Arial" w:cs="Arial"/>
          <w:sz w:val="18"/>
          <w:szCs w:val="18"/>
        </w:rPr>
        <w:t>Woon</w:t>
      </w:r>
      <w:proofErr w:type="spellEnd"/>
      <w:r w:rsidRPr="00E71E70">
        <w:rPr>
          <w:rFonts w:ascii="Arial" w:hAnsi="Arial" w:cs="Arial"/>
          <w:sz w:val="18"/>
          <w:szCs w:val="18"/>
        </w:rPr>
        <w:t xml:space="preserve">, L.L. (1999). Why Islam Is Like Spanish: Cultural Incorporation in Europe and the United States. </w:t>
      </w:r>
      <w:r w:rsidRPr="00E71E70">
        <w:rPr>
          <w:rFonts w:ascii="Arial" w:hAnsi="Arial" w:cs="Arial"/>
          <w:i/>
          <w:sz w:val="18"/>
          <w:szCs w:val="18"/>
        </w:rPr>
        <w:t>Politics and Society</w:t>
      </w:r>
      <w:r w:rsidRPr="00E71E70">
        <w:rPr>
          <w:rFonts w:ascii="Arial" w:hAnsi="Arial" w:cs="Arial"/>
          <w:sz w:val="18"/>
          <w:szCs w:val="18"/>
        </w:rPr>
        <w:t xml:space="preserve">, </w:t>
      </w:r>
      <w:r w:rsidRPr="00E71E70">
        <w:rPr>
          <w:rFonts w:ascii="Arial" w:hAnsi="Arial" w:cs="Arial"/>
          <w:i/>
          <w:sz w:val="18"/>
          <w:szCs w:val="18"/>
        </w:rPr>
        <w:t>27</w:t>
      </w:r>
      <w:r w:rsidRPr="00E71E70">
        <w:rPr>
          <w:rFonts w:ascii="Arial" w:hAnsi="Arial" w:cs="Arial"/>
          <w:sz w:val="18"/>
          <w:szCs w:val="18"/>
        </w:rPr>
        <w:t>(1), 5-38.</w:t>
      </w:r>
      <w:r w:rsidR="00086992" w:rsidRPr="00E71E70">
        <w:rPr>
          <w:rFonts w:ascii="Arial" w:hAnsi="Arial" w:cs="Arial"/>
          <w:sz w:val="18"/>
          <w:szCs w:val="18"/>
        </w:rPr>
        <w:tab/>
      </w:r>
    </w:p>
    <w:p w14:paraId="47B8A80F" w14:textId="3AA90857" w:rsidR="00DB6F63" w:rsidRPr="00E71E70" w:rsidRDefault="00DB6F63" w:rsidP="00024BB4">
      <w:pPr>
        <w:spacing w:after="0" w:line="240" w:lineRule="auto"/>
        <w:rPr>
          <w:rFonts w:ascii="Arial" w:hAnsi="Arial" w:cs="Arial"/>
          <w:b/>
          <w:sz w:val="18"/>
          <w:szCs w:val="18"/>
          <w:lang w:eastAsia="ar-SA"/>
        </w:rPr>
      </w:pPr>
      <w:r w:rsidRPr="00E71E70">
        <w:rPr>
          <w:rFonts w:ascii="Arial" w:hAnsi="Arial" w:cs="Arial"/>
          <w:b/>
          <w:sz w:val="18"/>
          <w:szCs w:val="18"/>
        </w:rPr>
        <w:br w:type="page"/>
      </w:r>
    </w:p>
    <w:p w14:paraId="6E481360" w14:textId="77777777" w:rsidR="001B338B" w:rsidRPr="00E71E70" w:rsidRDefault="001B338B" w:rsidP="00B259CF">
      <w:pPr>
        <w:pStyle w:val="metod"/>
        <w:ind w:firstLine="0"/>
        <w:jc w:val="both"/>
        <w:rPr>
          <w:rFonts w:ascii="Arial" w:hAnsi="Arial" w:cs="Arial"/>
          <w:b/>
          <w:sz w:val="18"/>
          <w:szCs w:val="18"/>
          <w:lang w:val="en-US"/>
        </w:rPr>
      </w:pPr>
    </w:p>
    <w:p w14:paraId="20C5BC33" w14:textId="15EBBA7B" w:rsidR="001B338B" w:rsidRPr="00E71E70" w:rsidRDefault="001B338B" w:rsidP="001B338B">
      <w:pPr>
        <w:pStyle w:val="metod"/>
        <w:ind w:firstLine="0"/>
        <w:jc w:val="right"/>
        <w:rPr>
          <w:rFonts w:ascii="Arial" w:hAnsi="Arial" w:cs="Arial"/>
          <w:b/>
          <w:sz w:val="18"/>
          <w:szCs w:val="18"/>
          <w:lang w:val="en-US"/>
        </w:rPr>
      </w:pPr>
      <w:r w:rsidRPr="00E71E70">
        <w:rPr>
          <w:rFonts w:ascii="Arial" w:hAnsi="Arial" w:cs="Arial"/>
          <w:b/>
          <w:sz w:val="18"/>
          <w:szCs w:val="18"/>
          <w:lang w:val="en-US"/>
        </w:rPr>
        <w:t>ANNEX</w:t>
      </w:r>
    </w:p>
    <w:p w14:paraId="0F5DACF8" w14:textId="77777777" w:rsidR="001B338B" w:rsidRPr="00E71E70" w:rsidRDefault="001B338B" w:rsidP="00B259CF">
      <w:pPr>
        <w:pStyle w:val="metod"/>
        <w:ind w:firstLine="0"/>
        <w:jc w:val="both"/>
        <w:rPr>
          <w:rFonts w:ascii="Arial" w:hAnsi="Arial" w:cs="Arial"/>
          <w:b/>
          <w:sz w:val="18"/>
          <w:szCs w:val="18"/>
          <w:lang w:val="en-US"/>
        </w:rPr>
      </w:pPr>
    </w:p>
    <w:p w14:paraId="2D5D9AF9" w14:textId="5B30B144" w:rsidR="007C6666" w:rsidRPr="00E71E70" w:rsidRDefault="0073580A" w:rsidP="00DB6F63">
      <w:pPr>
        <w:pStyle w:val="metod"/>
        <w:ind w:firstLine="0"/>
        <w:jc w:val="center"/>
        <w:rPr>
          <w:rFonts w:ascii="Arial" w:hAnsi="Arial" w:cs="Arial"/>
          <w:b/>
          <w:sz w:val="20"/>
          <w:lang w:val="en-US"/>
        </w:rPr>
      </w:pPr>
      <w:r w:rsidRPr="00E71E70">
        <w:rPr>
          <w:rFonts w:ascii="Arial" w:hAnsi="Arial" w:cs="Arial"/>
          <w:b/>
          <w:sz w:val="20"/>
          <w:lang w:val="en-US"/>
        </w:rPr>
        <w:t>DEGREE</w:t>
      </w:r>
      <w:r w:rsidR="00DB6F63" w:rsidRPr="00E71E70">
        <w:rPr>
          <w:rFonts w:ascii="Arial" w:hAnsi="Arial" w:cs="Arial"/>
          <w:b/>
          <w:sz w:val="20"/>
          <w:lang w:val="en-US"/>
        </w:rPr>
        <w:t xml:space="preserve"> LEVEL LEARNING OBJECTIVES</w:t>
      </w:r>
    </w:p>
    <w:p w14:paraId="7D0E3022" w14:textId="78B7B60A" w:rsidR="007C0E00" w:rsidRPr="00E71E70" w:rsidRDefault="007C0E00" w:rsidP="00B259CF">
      <w:pPr>
        <w:pStyle w:val="metod"/>
        <w:ind w:firstLine="0"/>
        <w:jc w:val="both"/>
        <w:rPr>
          <w:rFonts w:ascii="Arial" w:hAnsi="Arial" w:cs="Arial"/>
          <w:b/>
          <w:sz w:val="18"/>
          <w:szCs w:val="18"/>
          <w:lang w:val="en-US"/>
        </w:rPr>
      </w:pPr>
    </w:p>
    <w:p w14:paraId="3A68429E" w14:textId="77777777" w:rsidR="00DB6F63" w:rsidRPr="00E71E70" w:rsidRDefault="00DB6F63" w:rsidP="00B259CF">
      <w:pPr>
        <w:pStyle w:val="metod"/>
        <w:ind w:firstLine="0"/>
        <w:jc w:val="both"/>
        <w:rPr>
          <w:rFonts w:ascii="Arial" w:hAnsi="Arial" w:cs="Arial"/>
          <w:b/>
          <w:sz w:val="18"/>
          <w:szCs w:val="18"/>
          <w:lang w:val="en-US"/>
        </w:rPr>
      </w:pPr>
    </w:p>
    <w:p w14:paraId="30805D9E" w14:textId="77777777" w:rsidR="00DB6F63" w:rsidRPr="00E71E70" w:rsidRDefault="00DB6F63" w:rsidP="00B259CF">
      <w:pPr>
        <w:pStyle w:val="metod"/>
        <w:ind w:firstLine="0"/>
        <w:jc w:val="both"/>
        <w:rPr>
          <w:rFonts w:ascii="Arial" w:hAnsi="Arial" w:cs="Arial"/>
          <w:b/>
          <w:sz w:val="18"/>
          <w:szCs w:val="18"/>
          <w:lang w:val="en-US"/>
        </w:rPr>
      </w:pPr>
    </w:p>
    <w:p w14:paraId="3ACF87CF" w14:textId="7DE760FA" w:rsidR="007C0E00" w:rsidRPr="00E71E70" w:rsidRDefault="00194A85" w:rsidP="00B259CF">
      <w:pPr>
        <w:pStyle w:val="metod"/>
        <w:ind w:firstLine="0"/>
        <w:jc w:val="both"/>
        <w:rPr>
          <w:rFonts w:ascii="Arial" w:hAnsi="Arial" w:cs="Arial"/>
          <w:b/>
          <w:sz w:val="18"/>
          <w:szCs w:val="18"/>
          <w:lang w:val="en-US"/>
        </w:rPr>
      </w:pPr>
      <w:r w:rsidRPr="00E71E70">
        <w:rPr>
          <w:rFonts w:ascii="Arial" w:hAnsi="Arial" w:cs="Arial"/>
          <w:b/>
          <w:sz w:val="18"/>
          <w:szCs w:val="18"/>
          <w:lang w:val="en-US"/>
        </w:rPr>
        <w:t xml:space="preserve">Learning objectives for the </w:t>
      </w:r>
      <w:r w:rsidRPr="00E71E70">
        <w:rPr>
          <w:rFonts w:ascii="Arial" w:hAnsi="Arial" w:cs="Arial"/>
          <w:b/>
          <w:sz w:val="18"/>
          <w:szCs w:val="18"/>
          <w:u w:val="single"/>
          <w:lang w:val="en-US"/>
        </w:rPr>
        <w:t>Bachelor of Business Management</w:t>
      </w:r>
    </w:p>
    <w:p w14:paraId="659A3E73" w14:textId="4323B923" w:rsidR="001B338B" w:rsidRPr="00E71E70" w:rsidRDefault="00194A85" w:rsidP="00B259CF">
      <w:pPr>
        <w:pStyle w:val="metod"/>
        <w:ind w:firstLine="0"/>
        <w:jc w:val="both"/>
        <w:rPr>
          <w:rFonts w:ascii="Arial" w:hAnsi="Arial" w:cs="Arial"/>
          <w:i/>
          <w:sz w:val="16"/>
          <w:szCs w:val="18"/>
          <w:lang w:val="en-US"/>
        </w:rPr>
      </w:pPr>
      <w:proofErr w:type="spellStart"/>
      <w:r w:rsidRPr="00E71E70">
        <w:rPr>
          <w:rFonts w:ascii="Arial" w:hAnsi="Arial" w:cs="Arial"/>
          <w:i/>
          <w:sz w:val="16"/>
          <w:szCs w:val="18"/>
          <w:lang w:val="en-US"/>
        </w:rPr>
        <w:t>Programmes</w:t>
      </w:r>
      <w:proofErr w:type="spellEnd"/>
      <w:r w:rsidRPr="00E71E70">
        <w:rPr>
          <w:rFonts w:ascii="Arial" w:hAnsi="Arial" w:cs="Arial"/>
          <w:i/>
          <w:sz w:val="16"/>
          <w:szCs w:val="18"/>
          <w:lang w:val="en-US"/>
        </w:rPr>
        <w:t xml:space="preserve">: </w:t>
      </w:r>
    </w:p>
    <w:p w14:paraId="1FBD0245" w14:textId="77777777" w:rsidR="001B338B" w:rsidRPr="00E71E70" w:rsidRDefault="00194A85" w:rsidP="00B259CF">
      <w:pPr>
        <w:pStyle w:val="metod"/>
        <w:ind w:firstLine="0"/>
        <w:jc w:val="both"/>
        <w:rPr>
          <w:rFonts w:ascii="Arial" w:hAnsi="Arial" w:cs="Arial"/>
          <w:i/>
          <w:sz w:val="16"/>
          <w:szCs w:val="18"/>
          <w:lang w:val="en-US"/>
        </w:rPr>
      </w:pPr>
      <w:r w:rsidRPr="00E71E70">
        <w:rPr>
          <w:rFonts w:ascii="Arial" w:hAnsi="Arial" w:cs="Arial"/>
          <w:i/>
          <w:sz w:val="16"/>
          <w:szCs w:val="18"/>
          <w:lang w:val="en-US"/>
        </w:rPr>
        <w:t xml:space="preserve">International Business and Communication, </w:t>
      </w:r>
    </w:p>
    <w:p w14:paraId="3765DE8C" w14:textId="77777777" w:rsidR="001B338B" w:rsidRPr="00E71E70" w:rsidRDefault="001B338B" w:rsidP="00B259CF">
      <w:pPr>
        <w:pStyle w:val="metod"/>
        <w:ind w:firstLine="0"/>
        <w:jc w:val="both"/>
        <w:rPr>
          <w:rFonts w:ascii="Arial" w:hAnsi="Arial" w:cs="Arial"/>
          <w:i/>
          <w:sz w:val="16"/>
          <w:szCs w:val="18"/>
          <w:lang w:val="en-US"/>
        </w:rPr>
      </w:pPr>
      <w:r w:rsidRPr="00E71E70">
        <w:rPr>
          <w:rFonts w:ascii="Arial" w:hAnsi="Arial" w:cs="Arial"/>
          <w:i/>
          <w:sz w:val="16"/>
          <w:szCs w:val="18"/>
          <w:lang w:val="en-US"/>
        </w:rPr>
        <w:t>Business Management and M</w:t>
      </w:r>
      <w:r w:rsidR="00194A85" w:rsidRPr="00E71E70">
        <w:rPr>
          <w:rFonts w:ascii="Arial" w:hAnsi="Arial" w:cs="Arial"/>
          <w:i/>
          <w:sz w:val="16"/>
          <w:szCs w:val="18"/>
          <w:lang w:val="en-US"/>
        </w:rPr>
        <w:t xml:space="preserve">arketing, Finance, </w:t>
      </w:r>
    </w:p>
    <w:p w14:paraId="50E30118" w14:textId="6329D559" w:rsidR="00194A85" w:rsidRPr="00E71E70" w:rsidRDefault="00194A85" w:rsidP="00B259CF">
      <w:pPr>
        <w:pStyle w:val="metod"/>
        <w:ind w:firstLine="0"/>
        <w:jc w:val="both"/>
        <w:rPr>
          <w:rFonts w:ascii="Arial" w:hAnsi="Arial" w:cs="Arial"/>
          <w:i/>
          <w:sz w:val="16"/>
          <w:szCs w:val="18"/>
          <w:lang w:val="en-US"/>
        </w:rPr>
      </w:pPr>
      <w:r w:rsidRPr="00E71E70">
        <w:rPr>
          <w:rFonts w:ascii="Arial" w:hAnsi="Arial" w:cs="Arial"/>
          <w:i/>
          <w:sz w:val="16"/>
          <w:szCs w:val="18"/>
          <w:lang w:val="en-US"/>
        </w:rPr>
        <w:t>In</w:t>
      </w:r>
      <w:r w:rsidR="001B338B" w:rsidRPr="00E71E70">
        <w:rPr>
          <w:rFonts w:ascii="Arial" w:hAnsi="Arial" w:cs="Arial"/>
          <w:i/>
          <w:sz w:val="16"/>
          <w:szCs w:val="18"/>
          <w:lang w:val="en-US"/>
        </w:rPr>
        <w:t>dustrial Technology Management</w:t>
      </w:r>
    </w:p>
    <w:p w14:paraId="56EA9CDC" w14:textId="77777777" w:rsidR="001B338B" w:rsidRPr="00E71E70"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E71E70" w14:paraId="4C3AF666" w14:textId="77777777" w:rsidTr="00194A85">
        <w:tc>
          <w:tcPr>
            <w:tcW w:w="2405" w:type="dxa"/>
          </w:tcPr>
          <w:p w14:paraId="1891CA7E" w14:textId="72743C9C" w:rsidR="007C0E00" w:rsidRPr="00E71E70" w:rsidRDefault="00194A85" w:rsidP="007C0E00">
            <w:pPr>
              <w:pStyle w:val="metod"/>
              <w:ind w:firstLine="0"/>
              <w:jc w:val="both"/>
              <w:rPr>
                <w:rFonts w:ascii="Arial" w:hAnsi="Arial" w:cs="Arial"/>
                <w:b/>
                <w:sz w:val="18"/>
                <w:szCs w:val="18"/>
                <w:lang w:val="en-US"/>
              </w:rPr>
            </w:pPr>
            <w:r w:rsidRPr="00E71E70">
              <w:rPr>
                <w:rFonts w:ascii="Arial" w:hAnsi="Arial" w:cs="Arial"/>
                <w:b/>
                <w:sz w:val="18"/>
                <w:szCs w:val="18"/>
                <w:lang w:val="en-US"/>
              </w:rPr>
              <w:t>Learning Goals</w:t>
            </w:r>
          </w:p>
        </w:tc>
        <w:tc>
          <w:tcPr>
            <w:tcW w:w="7557" w:type="dxa"/>
          </w:tcPr>
          <w:p w14:paraId="2C1211A0" w14:textId="60D8E411" w:rsidR="007C0E00" w:rsidRPr="00E71E70" w:rsidRDefault="00194A85" w:rsidP="007C0E00">
            <w:pPr>
              <w:pStyle w:val="metod"/>
              <w:ind w:firstLine="0"/>
              <w:jc w:val="both"/>
              <w:rPr>
                <w:rFonts w:ascii="Arial" w:hAnsi="Arial" w:cs="Arial"/>
                <w:b/>
                <w:sz w:val="18"/>
                <w:szCs w:val="18"/>
                <w:lang w:val="en-US"/>
              </w:rPr>
            </w:pPr>
            <w:r w:rsidRPr="00E71E70">
              <w:rPr>
                <w:rFonts w:ascii="Arial" w:hAnsi="Arial" w:cs="Arial"/>
                <w:b/>
                <w:sz w:val="18"/>
                <w:szCs w:val="18"/>
                <w:lang w:val="en-US"/>
              </w:rPr>
              <w:t>Learning Objectives</w:t>
            </w:r>
          </w:p>
        </w:tc>
      </w:tr>
      <w:tr w:rsidR="007C0E00" w:rsidRPr="00E71E70" w14:paraId="476BBF1C" w14:textId="77777777" w:rsidTr="00194A85">
        <w:tc>
          <w:tcPr>
            <w:tcW w:w="2405" w:type="dxa"/>
            <w:vMerge w:val="restart"/>
          </w:tcPr>
          <w:p w14:paraId="569715A6" w14:textId="2E1441CA" w:rsidR="007C0E00" w:rsidRPr="00E71E70" w:rsidRDefault="00194A85" w:rsidP="00194A85">
            <w:pPr>
              <w:pStyle w:val="metod"/>
              <w:ind w:firstLine="0"/>
              <w:rPr>
                <w:rFonts w:ascii="Arial" w:hAnsi="Arial" w:cs="Arial"/>
                <w:sz w:val="18"/>
                <w:szCs w:val="18"/>
                <w:lang w:val="en-US"/>
              </w:rPr>
            </w:pPr>
            <w:r w:rsidRPr="00E71E70">
              <w:rPr>
                <w:rFonts w:ascii="Arial" w:hAnsi="Arial" w:cs="Arial"/>
                <w:sz w:val="18"/>
                <w:szCs w:val="18"/>
                <w:lang w:val="en-US"/>
              </w:rPr>
              <w:t>Students will be critical thinkers</w:t>
            </w:r>
          </w:p>
        </w:tc>
        <w:tc>
          <w:tcPr>
            <w:tcW w:w="7557" w:type="dxa"/>
          </w:tcPr>
          <w:p w14:paraId="7D267537" w14:textId="7905BFC6" w:rsidR="007C0E00" w:rsidRPr="00E71E70" w:rsidRDefault="00DB6F63" w:rsidP="007C0E00">
            <w:pPr>
              <w:pStyle w:val="metod"/>
              <w:ind w:firstLine="0"/>
              <w:jc w:val="both"/>
              <w:rPr>
                <w:rFonts w:ascii="Arial" w:hAnsi="Arial" w:cs="Arial"/>
                <w:sz w:val="18"/>
                <w:szCs w:val="18"/>
                <w:lang w:val="en-US"/>
              </w:rPr>
            </w:pPr>
            <w:r w:rsidRPr="00E71E70">
              <w:rPr>
                <w:rFonts w:ascii="Arial" w:hAnsi="Arial" w:cs="Arial"/>
                <w:sz w:val="18"/>
                <w:szCs w:val="18"/>
                <w:lang w:val="en-US"/>
              </w:rPr>
              <w:t>B</w:t>
            </w:r>
            <w:r w:rsidR="007C0E00" w:rsidRPr="00E71E70">
              <w:rPr>
                <w:rFonts w:ascii="Arial" w:hAnsi="Arial" w:cs="Arial"/>
                <w:sz w:val="18"/>
                <w:szCs w:val="18"/>
                <w:lang w:val="en-US"/>
              </w:rPr>
              <w:t>LO1.1. Students will be able to understand core concepts and methods in the business disciplines</w:t>
            </w:r>
          </w:p>
        </w:tc>
      </w:tr>
      <w:tr w:rsidR="007C0E00" w:rsidRPr="00E71E70" w14:paraId="7AA20BD5" w14:textId="77777777" w:rsidTr="00194A85">
        <w:tc>
          <w:tcPr>
            <w:tcW w:w="2405" w:type="dxa"/>
            <w:vMerge/>
          </w:tcPr>
          <w:p w14:paraId="0D0B87A4" w14:textId="77777777" w:rsidR="007C0E00" w:rsidRPr="00E71E70"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E71E70" w:rsidRDefault="00DB6F63" w:rsidP="007C0E00">
            <w:pPr>
              <w:pStyle w:val="metod"/>
              <w:ind w:firstLine="0"/>
              <w:jc w:val="both"/>
              <w:rPr>
                <w:rFonts w:ascii="Arial" w:hAnsi="Arial" w:cs="Arial"/>
                <w:b/>
                <w:sz w:val="18"/>
                <w:szCs w:val="18"/>
                <w:lang w:val="en-US"/>
              </w:rPr>
            </w:pPr>
            <w:r w:rsidRPr="00E71E70">
              <w:rPr>
                <w:rFonts w:ascii="Arial" w:hAnsi="Arial" w:cs="Arial"/>
                <w:sz w:val="18"/>
                <w:szCs w:val="18"/>
                <w:lang w:val="en-US"/>
              </w:rPr>
              <w:t>B</w:t>
            </w:r>
            <w:r w:rsidR="007C0E00" w:rsidRPr="00E71E70">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E71E70" w14:paraId="1849BA55" w14:textId="77777777" w:rsidTr="00194A85">
        <w:tc>
          <w:tcPr>
            <w:tcW w:w="2405" w:type="dxa"/>
          </w:tcPr>
          <w:p w14:paraId="35ACDA53" w14:textId="14319C5F" w:rsidR="007C0E00" w:rsidRPr="00E71E70" w:rsidRDefault="00194A85" w:rsidP="00194A85">
            <w:pPr>
              <w:pStyle w:val="metod"/>
              <w:ind w:firstLine="0"/>
              <w:rPr>
                <w:rFonts w:ascii="Arial" w:hAnsi="Arial" w:cs="Arial"/>
                <w:sz w:val="18"/>
                <w:szCs w:val="18"/>
                <w:lang w:val="en-US"/>
              </w:rPr>
            </w:pPr>
            <w:r w:rsidRPr="00E71E70">
              <w:rPr>
                <w:rFonts w:ascii="Arial" w:hAnsi="Arial" w:cs="Arial"/>
                <w:sz w:val="18"/>
                <w:szCs w:val="18"/>
                <w:lang w:val="en-US"/>
              </w:rPr>
              <w:t>Students will be socially responsible in their related discipline</w:t>
            </w:r>
          </w:p>
        </w:tc>
        <w:tc>
          <w:tcPr>
            <w:tcW w:w="7557" w:type="dxa"/>
          </w:tcPr>
          <w:p w14:paraId="43406404" w14:textId="2267D194" w:rsidR="007C0E00" w:rsidRPr="00E71E70" w:rsidRDefault="00DB6F63" w:rsidP="007C0E00">
            <w:pPr>
              <w:pStyle w:val="metod"/>
              <w:ind w:firstLine="0"/>
              <w:jc w:val="both"/>
              <w:rPr>
                <w:rFonts w:ascii="Arial" w:hAnsi="Arial" w:cs="Arial"/>
                <w:b/>
                <w:sz w:val="18"/>
                <w:szCs w:val="18"/>
                <w:lang w:val="en-US"/>
              </w:rPr>
            </w:pPr>
            <w:r w:rsidRPr="00E71E70">
              <w:rPr>
                <w:rFonts w:ascii="Arial" w:hAnsi="Arial" w:cs="Arial"/>
                <w:sz w:val="18"/>
                <w:szCs w:val="18"/>
                <w:lang w:val="en-US"/>
              </w:rPr>
              <w:t>B</w:t>
            </w:r>
            <w:r w:rsidR="007C0E00" w:rsidRPr="00E71E70">
              <w:rPr>
                <w:rFonts w:ascii="Arial" w:hAnsi="Arial" w:cs="Arial"/>
                <w:sz w:val="18"/>
                <w:szCs w:val="18"/>
                <w:lang w:val="en-US"/>
              </w:rPr>
              <w:t xml:space="preserve">LO2.1. Students will be knowledgeable about ethics and social responsibility </w:t>
            </w:r>
          </w:p>
        </w:tc>
      </w:tr>
      <w:tr w:rsidR="00194A85" w:rsidRPr="00E71E70" w14:paraId="00E2EE30" w14:textId="77777777" w:rsidTr="00194A85">
        <w:tc>
          <w:tcPr>
            <w:tcW w:w="2405" w:type="dxa"/>
            <w:vMerge w:val="restart"/>
          </w:tcPr>
          <w:p w14:paraId="3EA239FE" w14:textId="258A94F0" w:rsidR="00194A85" w:rsidRPr="00E71E70" w:rsidRDefault="00194A85" w:rsidP="00194A85">
            <w:pPr>
              <w:pStyle w:val="metod"/>
              <w:ind w:firstLine="0"/>
              <w:rPr>
                <w:rFonts w:ascii="Arial" w:hAnsi="Arial" w:cs="Arial"/>
                <w:sz w:val="18"/>
                <w:szCs w:val="18"/>
                <w:lang w:val="en-US"/>
              </w:rPr>
            </w:pPr>
            <w:r w:rsidRPr="00E71E70">
              <w:rPr>
                <w:rFonts w:ascii="Arial" w:hAnsi="Arial" w:cs="Arial"/>
                <w:sz w:val="18"/>
                <w:szCs w:val="18"/>
                <w:lang w:val="en-US"/>
              </w:rPr>
              <w:t>Students will be technology agile</w:t>
            </w:r>
          </w:p>
        </w:tc>
        <w:tc>
          <w:tcPr>
            <w:tcW w:w="7557" w:type="dxa"/>
          </w:tcPr>
          <w:p w14:paraId="70978C01" w14:textId="7AD28B98" w:rsidR="00194A85" w:rsidRPr="00E71E70" w:rsidRDefault="00DB6F63" w:rsidP="007C0E00">
            <w:pPr>
              <w:pStyle w:val="metod"/>
              <w:ind w:firstLine="0"/>
              <w:jc w:val="both"/>
              <w:rPr>
                <w:rFonts w:ascii="Arial" w:hAnsi="Arial" w:cs="Arial"/>
                <w:sz w:val="18"/>
                <w:szCs w:val="18"/>
                <w:lang w:val="en-US"/>
              </w:rPr>
            </w:pPr>
            <w:r w:rsidRPr="00E71E70">
              <w:rPr>
                <w:rFonts w:ascii="Arial" w:hAnsi="Arial" w:cs="Arial"/>
                <w:sz w:val="18"/>
                <w:szCs w:val="18"/>
                <w:lang w:val="en-US"/>
              </w:rPr>
              <w:t>B</w:t>
            </w:r>
            <w:r w:rsidR="00194A85" w:rsidRPr="00E71E70">
              <w:rPr>
                <w:rFonts w:ascii="Arial" w:hAnsi="Arial" w:cs="Arial"/>
                <w:sz w:val="18"/>
                <w:szCs w:val="18"/>
                <w:lang w:val="en-US"/>
              </w:rPr>
              <w:t>LO3.1. Students will demonstrate proficiency in common business software packages</w:t>
            </w:r>
          </w:p>
        </w:tc>
      </w:tr>
      <w:tr w:rsidR="00194A85" w:rsidRPr="00E71E70" w14:paraId="7F8F84FC" w14:textId="77777777" w:rsidTr="00194A85">
        <w:tc>
          <w:tcPr>
            <w:tcW w:w="2405" w:type="dxa"/>
            <w:vMerge/>
          </w:tcPr>
          <w:p w14:paraId="5F7E104A" w14:textId="77777777" w:rsidR="00194A85" w:rsidRPr="00E71E70"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E71E70" w:rsidRDefault="00DB6F63" w:rsidP="007C0E00">
            <w:pPr>
              <w:pStyle w:val="metod"/>
              <w:ind w:firstLine="0"/>
              <w:jc w:val="both"/>
              <w:rPr>
                <w:rFonts w:ascii="Arial" w:hAnsi="Arial" w:cs="Arial"/>
                <w:b/>
                <w:sz w:val="18"/>
                <w:szCs w:val="18"/>
                <w:lang w:val="en-US"/>
              </w:rPr>
            </w:pPr>
            <w:r w:rsidRPr="00E71E70">
              <w:rPr>
                <w:rFonts w:ascii="Arial" w:hAnsi="Arial" w:cs="Arial"/>
                <w:sz w:val="18"/>
                <w:szCs w:val="18"/>
                <w:lang w:val="en-US"/>
              </w:rPr>
              <w:t>B</w:t>
            </w:r>
            <w:r w:rsidR="00194A85" w:rsidRPr="00E71E70">
              <w:rPr>
                <w:rFonts w:ascii="Arial" w:hAnsi="Arial" w:cs="Arial"/>
                <w:sz w:val="18"/>
                <w:szCs w:val="18"/>
                <w:lang w:val="en-US"/>
              </w:rPr>
              <w:t xml:space="preserve">LO3.2. Students will be able to make decisions using appropriate IT tools </w:t>
            </w:r>
          </w:p>
        </w:tc>
      </w:tr>
      <w:tr w:rsidR="00194A85" w:rsidRPr="00E71E70" w14:paraId="215AEC05" w14:textId="77777777" w:rsidTr="00194A85">
        <w:tc>
          <w:tcPr>
            <w:tcW w:w="2405" w:type="dxa"/>
            <w:vMerge w:val="restart"/>
          </w:tcPr>
          <w:p w14:paraId="3FEDA518" w14:textId="49D6F473" w:rsidR="00194A85" w:rsidRPr="00E71E70" w:rsidRDefault="00194A85" w:rsidP="00194A85">
            <w:pPr>
              <w:pStyle w:val="metod"/>
              <w:ind w:firstLine="0"/>
              <w:rPr>
                <w:rFonts w:ascii="Arial" w:hAnsi="Arial" w:cs="Arial"/>
                <w:sz w:val="18"/>
                <w:szCs w:val="18"/>
                <w:lang w:val="en-US"/>
              </w:rPr>
            </w:pPr>
            <w:r w:rsidRPr="00E71E70">
              <w:rPr>
                <w:rFonts w:ascii="Arial" w:hAnsi="Arial" w:cs="Arial"/>
                <w:sz w:val="18"/>
                <w:szCs w:val="18"/>
                <w:lang w:val="en-US"/>
              </w:rPr>
              <w:t>Students will be effective communicators</w:t>
            </w:r>
          </w:p>
        </w:tc>
        <w:tc>
          <w:tcPr>
            <w:tcW w:w="7557" w:type="dxa"/>
          </w:tcPr>
          <w:p w14:paraId="1AE369B4" w14:textId="7A272A73" w:rsidR="00194A85" w:rsidRPr="00E71E70" w:rsidRDefault="00DB6F63" w:rsidP="007C0E00">
            <w:pPr>
              <w:pStyle w:val="metod"/>
              <w:ind w:firstLine="0"/>
              <w:jc w:val="both"/>
              <w:rPr>
                <w:rFonts w:ascii="Arial" w:hAnsi="Arial" w:cs="Arial"/>
                <w:b/>
                <w:sz w:val="18"/>
                <w:szCs w:val="18"/>
                <w:lang w:val="en-US"/>
              </w:rPr>
            </w:pPr>
            <w:r w:rsidRPr="00E71E70">
              <w:rPr>
                <w:rFonts w:ascii="Arial" w:hAnsi="Arial" w:cs="Arial"/>
                <w:sz w:val="18"/>
                <w:szCs w:val="18"/>
                <w:lang w:val="en-US"/>
              </w:rPr>
              <w:t>B</w:t>
            </w:r>
            <w:r w:rsidR="00194A85" w:rsidRPr="00E71E70">
              <w:rPr>
                <w:rFonts w:ascii="Arial" w:hAnsi="Arial" w:cs="Arial"/>
                <w:sz w:val="18"/>
                <w:szCs w:val="18"/>
                <w:lang w:val="en-US"/>
              </w:rPr>
              <w:t>LO4.1. Students will be able to communicate reasonably in different settings according to target audience tasks and situations</w:t>
            </w:r>
          </w:p>
        </w:tc>
      </w:tr>
      <w:tr w:rsidR="00194A85" w:rsidRPr="00E71E70" w14:paraId="51EC1BB3" w14:textId="77777777" w:rsidTr="00194A85">
        <w:tc>
          <w:tcPr>
            <w:tcW w:w="2405" w:type="dxa"/>
            <w:vMerge/>
          </w:tcPr>
          <w:p w14:paraId="381D3630" w14:textId="77777777" w:rsidR="00194A85" w:rsidRPr="00E71E70"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E71E70" w:rsidRDefault="00DB6F63" w:rsidP="007C0E00">
            <w:pPr>
              <w:pStyle w:val="metod"/>
              <w:ind w:firstLine="0"/>
              <w:jc w:val="both"/>
              <w:rPr>
                <w:rFonts w:ascii="Arial" w:hAnsi="Arial" w:cs="Arial"/>
                <w:b/>
                <w:sz w:val="18"/>
                <w:szCs w:val="18"/>
                <w:lang w:val="en-US"/>
              </w:rPr>
            </w:pPr>
            <w:r w:rsidRPr="00E71E70">
              <w:rPr>
                <w:rFonts w:ascii="Arial" w:hAnsi="Arial" w:cs="Arial"/>
                <w:sz w:val="18"/>
                <w:szCs w:val="18"/>
                <w:lang w:val="en-US"/>
              </w:rPr>
              <w:t>B</w:t>
            </w:r>
            <w:r w:rsidR="00194A85" w:rsidRPr="00E71E70">
              <w:rPr>
                <w:rFonts w:ascii="Arial" w:hAnsi="Arial" w:cs="Arial"/>
                <w:sz w:val="18"/>
                <w:szCs w:val="18"/>
                <w:lang w:val="en-US"/>
              </w:rPr>
              <w:t xml:space="preserve">LO4.2. Students will be able to convey their ideas effectively through an oral presentation </w:t>
            </w:r>
          </w:p>
        </w:tc>
      </w:tr>
      <w:tr w:rsidR="00194A85" w:rsidRPr="00E71E70" w14:paraId="73D5DCD4" w14:textId="77777777" w:rsidTr="00194A85">
        <w:tc>
          <w:tcPr>
            <w:tcW w:w="2405" w:type="dxa"/>
            <w:vMerge/>
          </w:tcPr>
          <w:p w14:paraId="69EF92B8" w14:textId="77777777" w:rsidR="00194A85" w:rsidRPr="00E71E70"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E71E70" w:rsidRDefault="00DB6F63" w:rsidP="007C0E00">
            <w:pPr>
              <w:pStyle w:val="metod"/>
              <w:ind w:firstLine="0"/>
              <w:jc w:val="both"/>
              <w:rPr>
                <w:rFonts w:ascii="Arial" w:hAnsi="Arial" w:cs="Arial"/>
                <w:b/>
                <w:sz w:val="18"/>
                <w:szCs w:val="18"/>
                <w:lang w:val="en-US"/>
              </w:rPr>
            </w:pPr>
            <w:r w:rsidRPr="00E71E70">
              <w:rPr>
                <w:rFonts w:ascii="Arial" w:hAnsi="Arial" w:cs="Arial"/>
                <w:sz w:val="18"/>
                <w:szCs w:val="18"/>
                <w:lang w:val="en-US"/>
              </w:rPr>
              <w:t>B</w:t>
            </w:r>
            <w:r w:rsidR="00194A85" w:rsidRPr="00E71E70">
              <w:rPr>
                <w:rFonts w:ascii="Arial" w:hAnsi="Arial" w:cs="Arial"/>
                <w:sz w:val="18"/>
                <w:szCs w:val="18"/>
                <w:lang w:val="en-US"/>
              </w:rPr>
              <w:t>LO4.3. Students will be able to convey their ideas effectively in a written paper</w:t>
            </w:r>
          </w:p>
        </w:tc>
      </w:tr>
    </w:tbl>
    <w:p w14:paraId="73E94923" w14:textId="77777777" w:rsidR="007C0E00" w:rsidRPr="00E71E70" w:rsidRDefault="007C0E00" w:rsidP="00B259CF">
      <w:pPr>
        <w:pStyle w:val="metod"/>
        <w:ind w:firstLine="0"/>
        <w:jc w:val="both"/>
        <w:rPr>
          <w:rFonts w:ascii="Arial" w:hAnsi="Arial" w:cs="Arial"/>
          <w:b/>
          <w:sz w:val="18"/>
          <w:szCs w:val="18"/>
          <w:lang w:val="en-US"/>
        </w:rPr>
      </w:pPr>
    </w:p>
    <w:p w14:paraId="3D451CAA" w14:textId="41B81C7A" w:rsidR="007C0E00" w:rsidRPr="00E71E70" w:rsidRDefault="00194A85">
      <w:pPr>
        <w:pStyle w:val="metod"/>
        <w:ind w:firstLine="0"/>
        <w:jc w:val="both"/>
        <w:rPr>
          <w:rFonts w:ascii="Arial" w:hAnsi="Arial" w:cs="Arial"/>
          <w:b/>
          <w:sz w:val="18"/>
          <w:szCs w:val="18"/>
          <w:lang w:val="en-US"/>
        </w:rPr>
      </w:pPr>
      <w:r w:rsidRPr="00E71E70">
        <w:rPr>
          <w:rFonts w:ascii="Arial" w:hAnsi="Arial" w:cs="Arial"/>
          <w:b/>
          <w:sz w:val="18"/>
          <w:szCs w:val="18"/>
          <w:lang w:val="en-US"/>
        </w:rPr>
        <w:t xml:space="preserve">Learning objectives for the </w:t>
      </w:r>
      <w:r w:rsidRPr="00E71E70">
        <w:rPr>
          <w:rFonts w:ascii="Arial" w:hAnsi="Arial" w:cs="Arial"/>
          <w:b/>
          <w:sz w:val="18"/>
          <w:szCs w:val="18"/>
          <w:u w:val="single"/>
          <w:lang w:val="en-US"/>
        </w:rPr>
        <w:t>Bachelor of Social Science</w:t>
      </w:r>
    </w:p>
    <w:p w14:paraId="41D2F84C" w14:textId="77777777" w:rsidR="001B338B" w:rsidRPr="00E71E70" w:rsidRDefault="001B338B">
      <w:pPr>
        <w:pStyle w:val="metod"/>
        <w:ind w:firstLine="0"/>
        <w:jc w:val="both"/>
        <w:rPr>
          <w:rFonts w:ascii="Arial" w:hAnsi="Arial" w:cs="Arial"/>
          <w:i/>
          <w:sz w:val="16"/>
          <w:szCs w:val="18"/>
          <w:lang w:val="en-US"/>
        </w:rPr>
      </w:pPr>
      <w:proofErr w:type="spellStart"/>
      <w:r w:rsidRPr="00E71E70">
        <w:rPr>
          <w:rFonts w:ascii="Arial" w:hAnsi="Arial" w:cs="Arial"/>
          <w:i/>
          <w:sz w:val="16"/>
          <w:szCs w:val="18"/>
          <w:lang w:val="en-US"/>
        </w:rPr>
        <w:t>Programmes</w:t>
      </w:r>
      <w:proofErr w:type="spellEnd"/>
      <w:r w:rsidRPr="00E71E70">
        <w:rPr>
          <w:rFonts w:ascii="Arial" w:hAnsi="Arial" w:cs="Arial"/>
          <w:i/>
          <w:sz w:val="16"/>
          <w:szCs w:val="18"/>
          <w:lang w:val="en-US"/>
        </w:rPr>
        <w:t>:</w:t>
      </w:r>
    </w:p>
    <w:p w14:paraId="25C4EF11" w14:textId="77777777" w:rsidR="001B338B" w:rsidRPr="00E71E70" w:rsidRDefault="00194A85">
      <w:pPr>
        <w:pStyle w:val="metod"/>
        <w:ind w:firstLine="0"/>
        <w:jc w:val="both"/>
        <w:rPr>
          <w:rFonts w:ascii="Arial" w:hAnsi="Arial" w:cs="Arial"/>
          <w:i/>
          <w:sz w:val="16"/>
          <w:szCs w:val="18"/>
          <w:lang w:val="en-US"/>
        </w:rPr>
      </w:pPr>
      <w:r w:rsidRPr="00E71E70">
        <w:rPr>
          <w:rFonts w:ascii="Arial" w:hAnsi="Arial" w:cs="Arial"/>
          <w:i/>
          <w:sz w:val="16"/>
          <w:szCs w:val="18"/>
          <w:lang w:val="en-US"/>
        </w:rPr>
        <w:t xml:space="preserve">Economics and Data Analytics, </w:t>
      </w:r>
    </w:p>
    <w:p w14:paraId="41045CF1" w14:textId="6745532D" w:rsidR="00194A85" w:rsidRPr="00E71E70" w:rsidRDefault="00194A85">
      <w:pPr>
        <w:pStyle w:val="metod"/>
        <w:ind w:firstLine="0"/>
        <w:jc w:val="both"/>
        <w:rPr>
          <w:rFonts w:ascii="Arial" w:hAnsi="Arial" w:cs="Arial"/>
          <w:i/>
          <w:sz w:val="16"/>
          <w:szCs w:val="18"/>
          <w:lang w:val="en-US"/>
        </w:rPr>
      </w:pPr>
      <w:r w:rsidRPr="00E71E70">
        <w:rPr>
          <w:rFonts w:ascii="Arial" w:hAnsi="Arial" w:cs="Arial"/>
          <w:i/>
          <w:sz w:val="16"/>
          <w:szCs w:val="18"/>
          <w:lang w:val="en-US"/>
        </w:rPr>
        <w:t>Economics and Politics</w:t>
      </w:r>
    </w:p>
    <w:p w14:paraId="6DD0C97D" w14:textId="207E3BC6" w:rsidR="00194A85" w:rsidRPr="00E71E70"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E71E70" w14:paraId="2A6C6B55" w14:textId="77777777" w:rsidTr="00910AA2">
        <w:tc>
          <w:tcPr>
            <w:tcW w:w="2405" w:type="dxa"/>
          </w:tcPr>
          <w:p w14:paraId="76131B52" w14:textId="77777777" w:rsidR="00194A85" w:rsidRPr="00E71E70" w:rsidRDefault="00194A85" w:rsidP="00910AA2">
            <w:pPr>
              <w:pStyle w:val="metod"/>
              <w:ind w:firstLine="0"/>
              <w:jc w:val="both"/>
              <w:rPr>
                <w:rFonts w:ascii="Arial" w:hAnsi="Arial" w:cs="Arial"/>
                <w:b/>
                <w:sz w:val="18"/>
                <w:szCs w:val="18"/>
                <w:lang w:val="en-US"/>
              </w:rPr>
            </w:pPr>
            <w:r w:rsidRPr="00E71E70">
              <w:rPr>
                <w:rFonts w:ascii="Arial" w:hAnsi="Arial" w:cs="Arial"/>
                <w:b/>
                <w:sz w:val="18"/>
                <w:szCs w:val="18"/>
                <w:lang w:val="en-US"/>
              </w:rPr>
              <w:t>Learning Goals</w:t>
            </w:r>
          </w:p>
        </w:tc>
        <w:tc>
          <w:tcPr>
            <w:tcW w:w="7557" w:type="dxa"/>
          </w:tcPr>
          <w:p w14:paraId="560C2175" w14:textId="77777777" w:rsidR="00194A85" w:rsidRPr="00E71E70" w:rsidRDefault="00194A85" w:rsidP="00910AA2">
            <w:pPr>
              <w:pStyle w:val="metod"/>
              <w:ind w:firstLine="0"/>
              <w:jc w:val="both"/>
              <w:rPr>
                <w:rFonts w:ascii="Arial" w:hAnsi="Arial" w:cs="Arial"/>
                <w:b/>
                <w:sz w:val="18"/>
                <w:szCs w:val="18"/>
                <w:lang w:val="en-US"/>
              </w:rPr>
            </w:pPr>
            <w:r w:rsidRPr="00E71E70">
              <w:rPr>
                <w:rFonts w:ascii="Arial" w:hAnsi="Arial" w:cs="Arial"/>
                <w:b/>
                <w:sz w:val="18"/>
                <w:szCs w:val="18"/>
                <w:lang w:val="en-US"/>
              </w:rPr>
              <w:t>Learning Objectives</w:t>
            </w:r>
          </w:p>
        </w:tc>
      </w:tr>
      <w:tr w:rsidR="00194A85" w:rsidRPr="00E71E70" w14:paraId="1A01F8C4" w14:textId="77777777" w:rsidTr="00910AA2">
        <w:tc>
          <w:tcPr>
            <w:tcW w:w="2405" w:type="dxa"/>
            <w:vMerge w:val="restart"/>
          </w:tcPr>
          <w:p w14:paraId="1C5E6FF3" w14:textId="77777777" w:rsidR="00194A85" w:rsidRPr="00E71E70" w:rsidRDefault="00194A85" w:rsidP="00194A85">
            <w:pPr>
              <w:pStyle w:val="metod"/>
              <w:ind w:firstLine="0"/>
              <w:rPr>
                <w:rFonts w:ascii="Arial" w:hAnsi="Arial" w:cs="Arial"/>
                <w:sz w:val="18"/>
                <w:szCs w:val="18"/>
                <w:lang w:val="en-US"/>
              </w:rPr>
            </w:pPr>
            <w:r w:rsidRPr="00E71E70">
              <w:rPr>
                <w:rFonts w:ascii="Arial" w:hAnsi="Arial" w:cs="Arial"/>
                <w:sz w:val="18"/>
                <w:szCs w:val="18"/>
                <w:lang w:val="en-US"/>
              </w:rPr>
              <w:t>Students will be critical thinkers</w:t>
            </w:r>
          </w:p>
        </w:tc>
        <w:tc>
          <w:tcPr>
            <w:tcW w:w="7557" w:type="dxa"/>
          </w:tcPr>
          <w:p w14:paraId="6DF98F79" w14:textId="6013CCF5" w:rsidR="00194A85" w:rsidRPr="00E71E70" w:rsidRDefault="00DB6F63" w:rsidP="00194A85">
            <w:pPr>
              <w:pStyle w:val="metod"/>
              <w:ind w:firstLine="0"/>
              <w:jc w:val="both"/>
              <w:rPr>
                <w:rFonts w:ascii="Arial" w:hAnsi="Arial" w:cs="Arial"/>
                <w:sz w:val="18"/>
                <w:szCs w:val="18"/>
                <w:lang w:val="en-US"/>
              </w:rPr>
            </w:pPr>
            <w:r w:rsidRPr="00E71E70">
              <w:rPr>
                <w:rFonts w:ascii="Arial" w:hAnsi="Arial" w:cs="Arial"/>
                <w:sz w:val="18"/>
                <w:szCs w:val="18"/>
                <w:lang w:val="en-US"/>
              </w:rPr>
              <w:t>E</w:t>
            </w:r>
            <w:r w:rsidR="00194A85" w:rsidRPr="00E71E70">
              <w:rPr>
                <w:rFonts w:ascii="Arial" w:hAnsi="Arial" w:cs="Arial"/>
                <w:sz w:val="18"/>
                <w:szCs w:val="18"/>
                <w:lang w:val="en-US"/>
              </w:rPr>
              <w:t xml:space="preserve">LO1.1. Students will be able to understand core concepts and methods in the key economics disciplines </w:t>
            </w:r>
          </w:p>
        </w:tc>
      </w:tr>
      <w:tr w:rsidR="00194A85" w:rsidRPr="00E71E70" w14:paraId="738FF08D" w14:textId="77777777" w:rsidTr="00910AA2">
        <w:tc>
          <w:tcPr>
            <w:tcW w:w="2405" w:type="dxa"/>
            <w:vMerge/>
          </w:tcPr>
          <w:p w14:paraId="58B12894" w14:textId="77777777" w:rsidR="00194A85" w:rsidRPr="00E71E70"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E71E70" w:rsidRDefault="00DB6F63" w:rsidP="00194A85">
            <w:pPr>
              <w:pStyle w:val="metod"/>
              <w:ind w:firstLine="0"/>
              <w:jc w:val="both"/>
              <w:rPr>
                <w:rFonts w:ascii="Arial" w:hAnsi="Arial" w:cs="Arial"/>
                <w:sz w:val="18"/>
                <w:szCs w:val="18"/>
                <w:lang w:val="en-US"/>
              </w:rPr>
            </w:pPr>
            <w:r w:rsidRPr="00E71E70">
              <w:rPr>
                <w:rFonts w:ascii="Arial" w:hAnsi="Arial" w:cs="Arial"/>
                <w:sz w:val="18"/>
                <w:szCs w:val="18"/>
                <w:lang w:val="en-US"/>
              </w:rPr>
              <w:t>E</w:t>
            </w:r>
            <w:r w:rsidR="00194A85" w:rsidRPr="00E71E70">
              <w:rPr>
                <w:rFonts w:ascii="Arial" w:hAnsi="Arial" w:cs="Arial"/>
                <w:sz w:val="18"/>
                <w:szCs w:val="18"/>
                <w:lang w:val="en-US"/>
              </w:rPr>
              <w:t xml:space="preserve">LO1.2. Students will be able to identify underlying assumptions and logical consistency of causal statements </w:t>
            </w:r>
          </w:p>
        </w:tc>
      </w:tr>
      <w:tr w:rsidR="00194A85" w:rsidRPr="00E71E70" w14:paraId="59CCEEC9" w14:textId="77777777" w:rsidTr="00910AA2">
        <w:tc>
          <w:tcPr>
            <w:tcW w:w="2405" w:type="dxa"/>
          </w:tcPr>
          <w:p w14:paraId="740C3B51" w14:textId="390AED70" w:rsidR="00194A85" w:rsidRPr="00E71E70" w:rsidRDefault="00194A85" w:rsidP="00194A85">
            <w:pPr>
              <w:pStyle w:val="metod"/>
              <w:ind w:firstLine="0"/>
              <w:rPr>
                <w:rFonts w:ascii="Arial" w:hAnsi="Arial" w:cs="Arial"/>
                <w:sz w:val="18"/>
                <w:szCs w:val="18"/>
                <w:lang w:val="en-US"/>
              </w:rPr>
            </w:pPr>
            <w:r w:rsidRPr="00E71E70">
              <w:rPr>
                <w:rFonts w:ascii="Arial" w:hAnsi="Arial" w:cs="Arial"/>
                <w:sz w:val="18"/>
                <w:szCs w:val="18"/>
                <w:lang w:val="en-US"/>
              </w:rPr>
              <w:t>Students will have skills to employ economic thought for the common good</w:t>
            </w:r>
          </w:p>
        </w:tc>
        <w:tc>
          <w:tcPr>
            <w:tcW w:w="7557" w:type="dxa"/>
          </w:tcPr>
          <w:p w14:paraId="144C9A6C" w14:textId="6B48AEB2" w:rsidR="00194A85" w:rsidRPr="00E71E70" w:rsidRDefault="00DB6F63" w:rsidP="00194A85">
            <w:pPr>
              <w:pStyle w:val="metod"/>
              <w:ind w:firstLine="0"/>
              <w:jc w:val="both"/>
              <w:rPr>
                <w:rFonts w:ascii="Arial" w:hAnsi="Arial" w:cs="Arial"/>
                <w:sz w:val="18"/>
                <w:szCs w:val="18"/>
                <w:lang w:val="en-US"/>
              </w:rPr>
            </w:pPr>
            <w:r w:rsidRPr="00E71E70">
              <w:rPr>
                <w:rFonts w:ascii="Arial" w:hAnsi="Arial" w:cs="Arial"/>
                <w:sz w:val="18"/>
                <w:szCs w:val="18"/>
                <w:lang w:val="en-US"/>
              </w:rPr>
              <w:t>E</w:t>
            </w:r>
            <w:r w:rsidR="00194A85" w:rsidRPr="00E71E70">
              <w:rPr>
                <w:rFonts w:ascii="Arial" w:hAnsi="Arial" w:cs="Arial"/>
                <w:sz w:val="18"/>
                <w:szCs w:val="18"/>
                <w:lang w:val="en-US"/>
              </w:rPr>
              <w:t>LO2.</w:t>
            </w:r>
            <w:proofErr w:type="gramStart"/>
            <w:r w:rsidR="00194A85" w:rsidRPr="00E71E70">
              <w:rPr>
                <w:rFonts w:ascii="Arial" w:hAnsi="Arial" w:cs="Arial"/>
                <w:sz w:val="18"/>
                <w:szCs w:val="18"/>
                <w:lang w:val="en-US"/>
              </w:rPr>
              <w:t>1.Students</w:t>
            </w:r>
            <w:proofErr w:type="gramEnd"/>
            <w:r w:rsidR="00194A85" w:rsidRPr="00E71E70">
              <w:rPr>
                <w:rFonts w:ascii="Arial" w:hAnsi="Arial" w:cs="Arial"/>
                <w:sz w:val="18"/>
                <w:szCs w:val="18"/>
                <w:lang w:val="en-US"/>
              </w:rPr>
              <w:t xml:space="preserve"> will have a keen sense of ethical criteria for practical problem-solving </w:t>
            </w:r>
          </w:p>
        </w:tc>
      </w:tr>
      <w:tr w:rsidR="00194A85" w:rsidRPr="00E71E70" w14:paraId="731A99B7" w14:textId="77777777" w:rsidTr="00910AA2">
        <w:tc>
          <w:tcPr>
            <w:tcW w:w="2405" w:type="dxa"/>
            <w:vMerge w:val="restart"/>
          </w:tcPr>
          <w:p w14:paraId="25F16EC9" w14:textId="77777777" w:rsidR="00194A85" w:rsidRPr="00E71E70" w:rsidRDefault="00194A85" w:rsidP="00194A85">
            <w:pPr>
              <w:pStyle w:val="metod"/>
              <w:ind w:firstLine="0"/>
              <w:rPr>
                <w:rFonts w:ascii="Arial" w:hAnsi="Arial" w:cs="Arial"/>
                <w:sz w:val="18"/>
                <w:szCs w:val="18"/>
                <w:lang w:val="en-US"/>
              </w:rPr>
            </w:pPr>
            <w:r w:rsidRPr="00E71E70">
              <w:rPr>
                <w:rFonts w:ascii="Arial" w:hAnsi="Arial" w:cs="Arial"/>
                <w:sz w:val="18"/>
                <w:szCs w:val="18"/>
                <w:lang w:val="en-US"/>
              </w:rPr>
              <w:t>Students will be technology agile</w:t>
            </w:r>
          </w:p>
        </w:tc>
        <w:tc>
          <w:tcPr>
            <w:tcW w:w="7557" w:type="dxa"/>
          </w:tcPr>
          <w:p w14:paraId="3A33DFB9" w14:textId="12C08353" w:rsidR="00194A85" w:rsidRPr="00E71E70" w:rsidRDefault="00DB6F63" w:rsidP="00194A85">
            <w:pPr>
              <w:pStyle w:val="metod"/>
              <w:ind w:firstLine="0"/>
              <w:jc w:val="both"/>
              <w:rPr>
                <w:rFonts w:ascii="Arial" w:hAnsi="Arial" w:cs="Arial"/>
                <w:sz w:val="18"/>
                <w:szCs w:val="18"/>
                <w:lang w:val="en-US"/>
              </w:rPr>
            </w:pPr>
            <w:r w:rsidRPr="00E71E70">
              <w:rPr>
                <w:rFonts w:ascii="Arial" w:hAnsi="Arial" w:cs="Arial"/>
                <w:sz w:val="18"/>
                <w:szCs w:val="18"/>
                <w:lang w:val="en-US"/>
              </w:rPr>
              <w:t>E</w:t>
            </w:r>
            <w:r w:rsidR="00194A85" w:rsidRPr="00E71E70">
              <w:rPr>
                <w:rFonts w:ascii="Arial" w:hAnsi="Arial" w:cs="Arial"/>
                <w:sz w:val="18"/>
                <w:szCs w:val="18"/>
                <w:lang w:val="en-US"/>
              </w:rPr>
              <w:t xml:space="preserve">LO3.1. Students will demonstrate proficiency in common business software packages </w:t>
            </w:r>
          </w:p>
        </w:tc>
      </w:tr>
      <w:tr w:rsidR="00194A85" w:rsidRPr="00E71E70" w14:paraId="386DC3A4" w14:textId="77777777" w:rsidTr="00910AA2">
        <w:tc>
          <w:tcPr>
            <w:tcW w:w="2405" w:type="dxa"/>
            <w:vMerge/>
          </w:tcPr>
          <w:p w14:paraId="5E87F5B1" w14:textId="77777777" w:rsidR="00194A85" w:rsidRPr="00E71E70"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E71E70" w:rsidRDefault="00DB6F63" w:rsidP="00194A85">
            <w:pPr>
              <w:pStyle w:val="metod"/>
              <w:ind w:firstLine="0"/>
              <w:jc w:val="both"/>
              <w:rPr>
                <w:rFonts w:ascii="Arial" w:hAnsi="Arial" w:cs="Arial"/>
                <w:sz w:val="18"/>
                <w:szCs w:val="18"/>
                <w:lang w:val="en-US"/>
              </w:rPr>
            </w:pPr>
            <w:r w:rsidRPr="00E71E70">
              <w:rPr>
                <w:rFonts w:ascii="Arial" w:hAnsi="Arial" w:cs="Arial"/>
                <w:sz w:val="18"/>
                <w:szCs w:val="18"/>
                <w:lang w:val="en-US"/>
              </w:rPr>
              <w:t>E</w:t>
            </w:r>
            <w:r w:rsidR="00194A85" w:rsidRPr="00E71E70">
              <w:rPr>
                <w:rFonts w:ascii="Arial" w:hAnsi="Arial" w:cs="Arial"/>
                <w:sz w:val="18"/>
                <w:szCs w:val="18"/>
                <w:lang w:val="en-US"/>
              </w:rPr>
              <w:t xml:space="preserve">LO3.2. Students will be able to make decisions using appropriate IT tools </w:t>
            </w:r>
          </w:p>
        </w:tc>
      </w:tr>
      <w:tr w:rsidR="00194A85" w:rsidRPr="00E71E70" w14:paraId="1D2B0E5B" w14:textId="77777777" w:rsidTr="00910AA2">
        <w:tc>
          <w:tcPr>
            <w:tcW w:w="2405" w:type="dxa"/>
            <w:vMerge w:val="restart"/>
          </w:tcPr>
          <w:p w14:paraId="65F74577" w14:textId="77777777" w:rsidR="00194A85" w:rsidRPr="00E71E70" w:rsidRDefault="00194A85" w:rsidP="00194A85">
            <w:pPr>
              <w:pStyle w:val="metod"/>
              <w:ind w:firstLine="0"/>
              <w:rPr>
                <w:rFonts w:ascii="Arial" w:hAnsi="Arial" w:cs="Arial"/>
                <w:sz w:val="18"/>
                <w:szCs w:val="18"/>
                <w:lang w:val="en-US"/>
              </w:rPr>
            </w:pPr>
            <w:r w:rsidRPr="00E71E70">
              <w:rPr>
                <w:rFonts w:ascii="Arial" w:hAnsi="Arial" w:cs="Arial"/>
                <w:sz w:val="18"/>
                <w:szCs w:val="18"/>
                <w:lang w:val="en-US"/>
              </w:rPr>
              <w:t>Students will be effective communicators</w:t>
            </w:r>
          </w:p>
        </w:tc>
        <w:tc>
          <w:tcPr>
            <w:tcW w:w="7557" w:type="dxa"/>
          </w:tcPr>
          <w:p w14:paraId="5A30CCBB" w14:textId="208A3435" w:rsidR="00194A85" w:rsidRPr="00E71E70" w:rsidRDefault="00DB6F63" w:rsidP="00194A85">
            <w:pPr>
              <w:pStyle w:val="metod"/>
              <w:ind w:firstLine="0"/>
              <w:jc w:val="both"/>
              <w:rPr>
                <w:rFonts w:ascii="Arial" w:hAnsi="Arial" w:cs="Arial"/>
                <w:sz w:val="18"/>
                <w:szCs w:val="18"/>
                <w:lang w:val="en-US"/>
              </w:rPr>
            </w:pPr>
            <w:r w:rsidRPr="00E71E70">
              <w:rPr>
                <w:rFonts w:ascii="Arial" w:hAnsi="Arial" w:cs="Arial"/>
                <w:sz w:val="18"/>
                <w:szCs w:val="18"/>
                <w:lang w:val="en-US"/>
              </w:rPr>
              <w:t>E</w:t>
            </w:r>
            <w:r w:rsidR="00194A85" w:rsidRPr="00E71E70">
              <w:rPr>
                <w:rFonts w:ascii="Arial" w:hAnsi="Arial" w:cs="Arial"/>
                <w:sz w:val="18"/>
                <w:szCs w:val="18"/>
                <w:lang w:val="en-US"/>
              </w:rPr>
              <w:t>LO4.</w:t>
            </w:r>
            <w:proofErr w:type="gramStart"/>
            <w:r w:rsidR="00194A85" w:rsidRPr="00E71E70">
              <w:rPr>
                <w:rFonts w:ascii="Arial" w:hAnsi="Arial" w:cs="Arial"/>
                <w:sz w:val="18"/>
                <w:szCs w:val="18"/>
                <w:lang w:val="en-US"/>
              </w:rPr>
              <w:t>1.Students</w:t>
            </w:r>
            <w:proofErr w:type="gramEnd"/>
            <w:r w:rsidR="00194A85" w:rsidRPr="00E71E70">
              <w:rPr>
                <w:rFonts w:ascii="Arial" w:hAnsi="Arial" w:cs="Arial"/>
                <w:sz w:val="18"/>
                <w:szCs w:val="18"/>
                <w:lang w:val="en-US"/>
              </w:rPr>
              <w:t xml:space="preserve"> will be able to communicate reasonably in different settings according to target audience tasks and situations </w:t>
            </w:r>
          </w:p>
        </w:tc>
      </w:tr>
      <w:tr w:rsidR="00194A85" w:rsidRPr="00E71E70" w14:paraId="7AD688C0" w14:textId="77777777" w:rsidTr="00910AA2">
        <w:tc>
          <w:tcPr>
            <w:tcW w:w="2405" w:type="dxa"/>
            <w:vMerge/>
          </w:tcPr>
          <w:p w14:paraId="17D28C88" w14:textId="77777777" w:rsidR="00194A85" w:rsidRPr="00E71E70"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E71E70" w:rsidRDefault="00DB6F63" w:rsidP="00194A85">
            <w:pPr>
              <w:pStyle w:val="metod"/>
              <w:ind w:firstLine="0"/>
              <w:jc w:val="both"/>
              <w:rPr>
                <w:rFonts w:ascii="Arial" w:hAnsi="Arial" w:cs="Arial"/>
                <w:sz w:val="18"/>
                <w:szCs w:val="18"/>
                <w:lang w:val="en-US"/>
              </w:rPr>
            </w:pPr>
            <w:r w:rsidRPr="00E71E70">
              <w:rPr>
                <w:rFonts w:ascii="Arial" w:hAnsi="Arial" w:cs="Arial"/>
                <w:sz w:val="18"/>
                <w:szCs w:val="18"/>
                <w:lang w:val="en-US"/>
              </w:rPr>
              <w:t>E</w:t>
            </w:r>
            <w:r w:rsidR="00194A85" w:rsidRPr="00E71E70">
              <w:rPr>
                <w:rFonts w:ascii="Arial" w:hAnsi="Arial" w:cs="Arial"/>
                <w:sz w:val="18"/>
                <w:szCs w:val="18"/>
                <w:lang w:val="en-US"/>
              </w:rPr>
              <w:t>LO4.</w:t>
            </w:r>
            <w:proofErr w:type="gramStart"/>
            <w:r w:rsidR="00194A85" w:rsidRPr="00E71E70">
              <w:rPr>
                <w:rFonts w:ascii="Arial" w:hAnsi="Arial" w:cs="Arial"/>
                <w:sz w:val="18"/>
                <w:szCs w:val="18"/>
                <w:lang w:val="en-US"/>
              </w:rPr>
              <w:t>2.Students</w:t>
            </w:r>
            <w:proofErr w:type="gramEnd"/>
            <w:r w:rsidR="00194A85" w:rsidRPr="00E71E70">
              <w:rPr>
                <w:rFonts w:ascii="Arial" w:hAnsi="Arial" w:cs="Arial"/>
                <w:sz w:val="18"/>
                <w:szCs w:val="18"/>
                <w:lang w:val="en-US"/>
              </w:rPr>
              <w:t xml:space="preserve"> will be able to convey their ideas effectively through an oral presentation </w:t>
            </w:r>
          </w:p>
        </w:tc>
      </w:tr>
      <w:tr w:rsidR="00194A85" w:rsidRPr="00E71E70" w14:paraId="439184C2" w14:textId="77777777" w:rsidTr="00910AA2">
        <w:tc>
          <w:tcPr>
            <w:tcW w:w="2405" w:type="dxa"/>
            <w:vMerge/>
          </w:tcPr>
          <w:p w14:paraId="134928DC" w14:textId="77777777" w:rsidR="00194A85" w:rsidRPr="00E71E70"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E71E70" w:rsidRDefault="00DB6F63" w:rsidP="00194A85">
            <w:pPr>
              <w:pStyle w:val="metod"/>
              <w:ind w:firstLine="0"/>
              <w:jc w:val="both"/>
              <w:rPr>
                <w:rFonts w:ascii="Arial" w:hAnsi="Arial" w:cs="Arial"/>
                <w:sz w:val="18"/>
                <w:szCs w:val="18"/>
                <w:lang w:val="en-US"/>
              </w:rPr>
            </w:pPr>
            <w:r w:rsidRPr="00E71E70">
              <w:rPr>
                <w:rFonts w:ascii="Arial" w:hAnsi="Arial" w:cs="Arial"/>
                <w:sz w:val="18"/>
                <w:szCs w:val="18"/>
                <w:lang w:val="en-US"/>
              </w:rPr>
              <w:t>E</w:t>
            </w:r>
            <w:r w:rsidR="00194A85" w:rsidRPr="00E71E70">
              <w:rPr>
                <w:rFonts w:ascii="Arial" w:hAnsi="Arial" w:cs="Arial"/>
                <w:sz w:val="18"/>
                <w:szCs w:val="18"/>
                <w:lang w:val="en-US"/>
              </w:rPr>
              <w:t xml:space="preserve">LO4.3. Students will be able to convey their ideas effectively in a written paper </w:t>
            </w:r>
          </w:p>
        </w:tc>
      </w:tr>
    </w:tbl>
    <w:p w14:paraId="25C7EFAD" w14:textId="77777777" w:rsidR="00194A85" w:rsidRPr="00E71E70" w:rsidRDefault="00194A85">
      <w:pPr>
        <w:pStyle w:val="metod"/>
        <w:ind w:firstLine="0"/>
        <w:jc w:val="both"/>
        <w:rPr>
          <w:rFonts w:ascii="Arial" w:hAnsi="Arial" w:cs="Arial"/>
          <w:sz w:val="18"/>
          <w:szCs w:val="18"/>
          <w:lang w:val="en-US"/>
        </w:rPr>
      </w:pPr>
    </w:p>
    <w:sectPr w:rsidR="00194A85" w:rsidRPr="00E71E70" w:rsidSect="00594FFF">
      <w:headerReference w:type="default" r:id="rId9"/>
      <w:footerReference w:type="default" r:id="rId10"/>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D475D" w14:textId="77777777" w:rsidR="005A6B69" w:rsidRDefault="005A6B69" w:rsidP="00062544">
      <w:pPr>
        <w:spacing w:after="0" w:line="240" w:lineRule="auto"/>
      </w:pPr>
      <w:r>
        <w:separator/>
      </w:r>
    </w:p>
  </w:endnote>
  <w:endnote w:type="continuationSeparator" w:id="0">
    <w:p w14:paraId="677572B6" w14:textId="77777777" w:rsidR="005A6B69" w:rsidRDefault="005A6B69"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11AA7EB1" w:rsidR="00AD140F" w:rsidRDefault="00DB6F63" w:rsidP="00DB6F63">
        <w:pPr>
          <w:pStyle w:val="Porat"/>
          <w:jc w:val="center"/>
        </w:pPr>
        <w:r>
          <w:fldChar w:fldCharType="begin"/>
        </w:r>
        <w:r>
          <w:instrText xml:space="preserve"> PAGE   \* MERGEFORMAT </w:instrText>
        </w:r>
        <w:r>
          <w:fldChar w:fldCharType="separate"/>
        </w:r>
        <w:r w:rsidR="00B25240">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AD729" w14:textId="77777777" w:rsidR="005A6B69" w:rsidRDefault="005A6B69" w:rsidP="00062544">
      <w:pPr>
        <w:spacing w:after="0" w:line="240" w:lineRule="auto"/>
      </w:pPr>
      <w:r>
        <w:separator/>
      </w:r>
    </w:p>
  </w:footnote>
  <w:footnote w:type="continuationSeparator" w:id="0">
    <w:p w14:paraId="40A4D4F8" w14:textId="77777777" w:rsidR="005A6B69" w:rsidRDefault="005A6B69"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Antrats"/>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5FF284C"/>
    <w:multiLevelType w:val="hybridMultilevel"/>
    <w:tmpl w:val="66FEB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BB716D"/>
    <w:multiLevelType w:val="hybridMultilevel"/>
    <w:tmpl w:val="50064C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39397032">
    <w:abstractNumId w:val="15"/>
  </w:num>
  <w:num w:numId="2" w16cid:durableId="469831445">
    <w:abstractNumId w:val="13"/>
  </w:num>
  <w:num w:numId="3" w16cid:durableId="307393980">
    <w:abstractNumId w:val="7"/>
  </w:num>
  <w:num w:numId="4" w16cid:durableId="1826118700">
    <w:abstractNumId w:val="2"/>
  </w:num>
  <w:num w:numId="5" w16cid:durableId="273247482">
    <w:abstractNumId w:val="26"/>
  </w:num>
  <w:num w:numId="6" w16cid:durableId="295724659">
    <w:abstractNumId w:val="6"/>
  </w:num>
  <w:num w:numId="7" w16cid:durableId="838544739">
    <w:abstractNumId w:val="11"/>
  </w:num>
  <w:num w:numId="8" w16cid:durableId="1983805457">
    <w:abstractNumId w:val="32"/>
  </w:num>
  <w:num w:numId="9" w16cid:durableId="1055739937">
    <w:abstractNumId w:val="23"/>
  </w:num>
  <w:num w:numId="10" w16cid:durableId="1372463537">
    <w:abstractNumId w:val="9"/>
  </w:num>
  <w:num w:numId="11" w16cid:durableId="1301763019">
    <w:abstractNumId w:val="22"/>
  </w:num>
  <w:num w:numId="12" w16cid:durableId="448857610">
    <w:abstractNumId w:val="5"/>
  </w:num>
  <w:num w:numId="13" w16cid:durableId="1584071725">
    <w:abstractNumId w:val="30"/>
  </w:num>
  <w:num w:numId="14" w16cid:durableId="937952720">
    <w:abstractNumId w:val="10"/>
  </w:num>
  <w:num w:numId="15" w16cid:durableId="1004819865">
    <w:abstractNumId w:val="8"/>
  </w:num>
  <w:num w:numId="16" w16cid:durableId="2075156163">
    <w:abstractNumId w:val="4"/>
  </w:num>
  <w:num w:numId="17" w16cid:durableId="1534658891">
    <w:abstractNumId w:val="24"/>
  </w:num>
  <w:num w:numId="18" w16cid:durableId="2009406449">
    <w:abstractNumId w:val="29"/>
  </w:num>
  <w:num w:numId="19" w16cid:durableId="1333408776">
    <w:abstractNumId w:val="21"/>
  </w:num>
  <w:num w:numId="20" w16cid:durableId="104153324">
    <w:abstractNumId w:val="18"/>
  </w:num>
  <w:num w:numId="21" w16cid:durableId="536622172">
    <w:abstractNumId w:val="27"/>
  </w:num>
  <w:num w:numId="22" w16cid:durableId="1758595230">
    <w:abstractNumId w:val="3"/>
  </w:num>
  <w:num w:numId="23" w16cid:durableId="1823890271">
    <w:abstractNumId w:val="25"/>
  </w:num>
  <w:num w:numId="24" w16cid:durableId="1414618395">
    <w:abstractNumId w:val="19"/>
  </w:num>
  <w:num w:numId="25" w16cid:durableId="571620798">
    <w:abstractNumId w:val="28"/>
  </w:num>
  <w:num w:numId="26" w16cid:durableId="1980916198">
    <w:abstractNumId w:val="14"/>
  </w:num>
  <w:num w:numId="27" w16cid:durableId="788206576">
    <w:abstractNumId w:val="16"/>
  </w:num>
  <w:num w:numId="28" w16cid:durableId="1476751604">
    <w:abstractNumId w:val="20"/>
  </w:num>
  <w:num w:numId="29" w16cid:durableId="1309553559">
    <w:abstractNumId w:val="1"/>
  </w:num>
  <w:num w:numId="30" w16cid:durableId="1468624321">
    <w:abstractNumId w:val="17"/>
  </w:num>
  <w:num w:numId="31" w16cid:durableId="468472307">
    <w:abstractNumId w:val="31"/>
  </w:num>
  <w:num w:numId="32" w16cid:durableId="2113281742">
    <w:abstractNumId w:val="12"/>
  </w:num>
  <w:num w:numId="33" w16cid:durableId="423692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0107"/>
    <w:rsid w:val="00001603"/>
    <w:rsid w:val="00002A52"/>
    <w:rsid w:val="00005317"/>
    <w:rsid w:val="00011AFC"/>
    <w:rsid w:val="00015703"/>
    <w:rsid w:val="00017A53"/>
    <w:rsid w:val="0002140B"/>
    <w:rsid w:val="00021DE4"/>
    <w:rsid w:val="00024BB4"/>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2AC2"/>
    <w:rsid w:val="00077197"/>
    <w:rsid w:val="0008070F"/>
    <w:rsid w:val="00080F5C"/>
    <w:rsid w:val="00082023"/>
    <w:rsid w:val="000849B7"/>
    <w:rsid w:val="00086992"/>
    <w:rsid w:val="0008786F"/>
    <w:rsid w:val="00091C77"/>
    <w:rsid w:val="000933C4"/>
    <w:rsid w:val="000955BC"/>
    <w:rsid w:val="00097ABC"/>
    <w:rsid w:val="00097D80"/>
    <w:rsid w:val="000A38D6"/>
    <w:rsid w:val="000B02B5"/>
    <w:rsid w:val="000B0DEB"/>
    <w:rsid w:val="000C3416"/>
    <w:rsid w:val="000C5BDB"/>
    <w:rsid w:val="000C5CA6"/>
    <w:rsid w:val="000C7E84"/>
    <w:rsid w:val="000D1567"/>
    <w:rsid w:val="000D22DB"/>
    <w:rsid w:val="000D337F"/>
    <w:rsid w:val="000D502D"/>
    <w:rsid w:val="000D5C93"/>
    <w:rsid w:val="000E1B01"/>
    <w:rsid w:val="000E3AC5"/>
    <w:rsid w:val="000E5959"/>
    <w:rsid w:val="000F0359"/>
    <w:rsid w:val="000F1FFC"/>
    <w:rsid w:val="00113EAF"/>
    <w:rsid w:val="00114104"/>
    <w:rsid w:val="00114312"/>
    <w:rsid w:val="00122932"/>
    <w:rsid w:val="001229B0"/>
    <w:rsid w:val="0012394D"/>
    <w:rsid w:val="00125272"/>
    <w:rsid w:val="00127104"/>
    <w:rsid w:val="00131E65"/>
    <w:rsid w:val="00132F58"/>
    <w:rsid w:val="001368EA"/>
    <w:rsid w:val="00140CFB"/>
    <w:rsid w:val="001427D2"/>
    <w:rsid w:val="00143B1E"/>
    <w:rsid w:val="0014555B"/>
    <w:rsid w:val="00145C47"/>
    <w:rsid w:val="00147366"/>
    <w:rsid w:val="001474D8"/>
    <w:rsid w:val="0015562F"/>
    <w:rsid w:val="0015594A"/>
    <w:rsid w:val="00161E0C"/>
    <w:rsid w:val="00162656"/>
    <w:rsid w:val="001667AE"/>
    <w:rsid w:val="00170872"/>
    <w:rsid w:val="00170986"/>
    <w:rsid w:val="0017393F"/>
    <w:rsid w:val="00175CAB"/>
    <w:rsid w:val="00176B37"/>
    <w:rsid w:val="00176F87"/>
    <w:rsid w:val="00181895"/>
    <w:rsid w:val="001864FC"/>
    <w:rsid w:val="001902BE"/>
    <w:rsid w:val="00190340"/>
    <w:rsid w:val="00192507"/>
    <w:rsid w:val="001936C6"/>
    <w:rsid w:val="00194A85"/>
    <w:rsid w:val="00197699"/>
    <w:rsid w:val="001A1F04"/>
    <w:rsid w:val="001A2A96"/>
    <w:rsid w:val="001A3D16"/>
    <w:rsid w:val="001A5E26"/>
    <w:rsid w:val="001A6ADB"/>
    <w:rsid w:val="001B2C03"/>
    <w:rsid w:val="001B338B"/>
    <w:rsid w:val="001C12CB"/>
    <w:rsid w:val="001C17B6"/>
    <w:rsid w:val="001C1AC3"/>
    <w:rsid w:val="001C5D5C"/>
    <w:rsid w:val="001C778F"/>
    <w:rsid w:val="001D0530"/>
    <w:rsid w:val="001D0FAD"/>
    <w:rsid w:val="001D34C2"/>
    <w:rsid w:val="001D50D3"/>
    <w:rsid w:val="001D6F36"/>
    <w:rsid w:val="001E149D"/>
    <w:rsid w:val="001F0A3E"/>
    <w:rsid w:val="001F1A8D"/>
    <w:rsid w:val="001F413F"/>
    <w:rsid w:val="001F546C"/>
    <w:rsid w:val="001F569A"/>
    <w:rsid w:val="00202EE2"/>
    <w:rsid w:val="00204E38"/>
    <w:rsid w:val="002105E2"/>
    <w:rsid w:val="0021528D"/>
    <w:rsid w:val="00215430"/>
    <w:rsid w:val="00223D62"/>
    <w:rsid w:val="00223E73"/>
    <w:rsid w:val="00224CCE"/>
    <w:rsid w:val="00227AE1"/>
    <w:rsid w:val="00233368"/>
    <w:rsid w:val="002374E4"/>
    <w:rsid w:val="00237691"/>
    <w:rsid w:val="00241F3E"/>
    <w:rsid w:val="00243DEB"/>
    <w:rsid w:val="00246036"/>
    <w:rsid w:val="00251909"/>
    <w:rsid w:val="00254449"/>
    <w:rsid w:val="00256B46"/>
    <w:rsid w:val="00256E71"/>
    <w:rsid w:val="0026094B"/>
    <w:rsid w:val="00261FD0"/>
    <w:rsid w:val="002645D8"/>
    <w:rsid w:val="00266691"/>
    <w:rsid w:val="002706B0"/>
    <w:rsid w:val="002737C6"/>
    <w:rsid w:val="00274920"/>
    <w:rsid w:val="002756A5"/>
    <w:rsid w:val="00280BC2"/>
    <w:rsid w:val="00284058"/>
    <w:rsid w:val="00284AF9"/>
    <w:rsid w:val="002869C9"/>
    <w:rsid w:val="00287DF4"/>
    <w:rsid w:val="00292B9B"/>
    <w:rsid w:val="002930D2"/>
    <w:rsid w:val="0029390D"/>
    <w:rsid w:val="002A0EC8"/>
    <w:rsid w:val="002A19F1"/>
    <w:rsid w:val="002A1FD6"/>
    <w:rsid w:val="002A43E6"/>
    <w:rsid w:val="002A7721"/>
    <w:rsid w:val="002B1BF4"/>
    <w:rsid w:val="002B59A9"/>
    <w:rsid w:val="002B741D"/>
    <w:rsid w:val="002C0670"/>
    <w:rsid w:val="002C093B"/>
    <w:rsid w:val="002C0C8F"/>
    <w:rsid w:val="002C220D"/>
    <w:rsid w:val="002C2C25"/>
    <w:rsid w:val="002C4E90"/>
    <w:rsid w:val="002C5839"/>
    <w:rsid w:val="002C657F"/>
    <w:rsid w:val="002C6981"/>
    <w:rsid w:val="002C794F"/>
    <w:rsid w:val="002D2845"/>
    <w:rsid w:val="002D2C1B"/>
    <w:rsid w:val="002D6639"/>
    <w:rsid w:val="002D6C24"/>
    <w:rsid w:val="002D77CE"/>
    <w:rsid w:val="002F0E20"/>
    <w:rsid w:val="002F2873"/>
    <w:rsid w:val="002F4BFB"/>
    <w:rsid w:val="002F70A7"/>
    <w:rsid w:val="002F73AB"/>
    <w:rsid w:val="0030105B"/>
    <w:rsid w:val="00301607"/>
    <w:rsid w:val="00303181"/>
    <w:rsid w:val="00303F06"/>
    <w:rsid w:val="00304182"/>
    <w:rsid w:val="0030492E"/>
    <w:rsid w:val="00312539"/>
    <w:rsid w:val="00312541"/>
    <w:rsid w:val="003168B1"/>
    <w:rsid w:val="003230B4"/>
    <w:rsid w:val="00324A67"/>
    <w:rsid w:val="003250FD"/>
    <w:rsid w:val="0033009C"/>
    <w:rsid w:val="00331056"/>
    <w:rsid w:val="00335D17"/>
    <w:rsid w:val="00340853"/>
    <w:rsid w:val="00345D95"/>
    <w:rsid w:val="00346C65"/>
    <w:rsid w:val="003534D2"/>
    <w:rsid w:val="00354FEF"/>
    <w:rsid w:val="00357246"/>
    <w:rsid w:val="00357461"/>
    <w:rsid w:val="00363C77"/>
    <w:rsid w:val="003656CE"/>
    <w:rsid w:val="00365E77"/>
    <w:rsid w:val="0037316A"/>
    <w:rsid w:val="00377457"/>
    <w:rsid w:val="003908B9"/>
    <w:rsid w:val="00397400"/>
    <w:rsid w:val="00397CBD"/>
    <w:rsid w:val="003A20FD"/>
    <w:rsid w:val="003A32DD"/>
    <w:rsid w:val="003A3473"/>
    <w:rsid w:val="003A372D"/>
    <w:rsid w:val="003B3179"/>
    <w:rsid w:val="003B7587"/>
    <w:rsid w:val="003C330D"/>
    <w:rsid w:val="003C34A1"/>
    <w:rsid w:val="003C3A52"/>
    <w:rsid w:val="003C4130"/>
    <w:rsid w:val="003C763F"/>
    <w:rsid w:val="003D0A1F"/>
    <w:rsid w:val="003E01C0"/>
    <w:rsid w:val="003E1B68"/>
    <w:rsid w:val="003E6C69"/>
    <w:rsid w:val="003E7C39"/>
    <w:rsid w:val="003F3710"/>
    <w:rsid w:val="003F41A5"/>
    <w:rsid w:val="003F428C"/>
    <w:rsid w:val="00400B35"/>
    <w:rsid w:val="0040672B"/>
    <w:rsid w:val="00415172"/>
    <w:rsid w:val="00415BD8"/>
    <w:rsid w:val="00416C0F"/>
    <w:rsid w:val="00420488"/>
    <w:rsid w:val="00420AC5"/>
    <w:rsid w:val="00422481"/>
    <w:rsid w:val="00424AAD"/>
    <w:rsid w:val="00427E92"/>
    <w:rsid w:val="00432DAA"/>
    <w:rsid w:val="004357B6"/>
    <w:rsid w:val="004373F7"/>
    <w:rsid w:val="00437683"/>
    <w:rsid w:val="0044346B"/>
    <w:rsid w:val="0044442F"/>
    <w:rsid w:val="004452F0"/>
    <w:rsid w:val="004461F4"/>
    <w:rsid w:val="004463F3"/>
    <w:rsid w:val="004467F8"/>
    <w:rsid w:val="004502B9"/>
    <w:rsid w:val="00455D56"/>
    <w:rsid w:val="004568D9"/>
    <w:rsid w:val="004604E6"/>
    <w:rsid w:val="004722D3"/>
    <w:rsid w:val="004726EF"/>
    <w:rsid w:val="00477963"/>
    <w:rsid w:val="00482AB2"/>
    <w:rsid w:val="00485CC8"/>
    <w:rsid w:val="004869C7"/>
    <w:rsid w:val="004941C3"/>
    <w:rsid w:val="004A022A"/>
    <w:rsid w:val="004A239B"/>
    <w:rsid w:val="004A387B"/>
    <w:rsid w:val="004A3C83"/>
    <w:rsid w:val="004A60B8"/>
    <w:rsid w:val="004A613C"/>
    <w:rsid w:val="004B0402"/>
    <w:rsid w:val="004B14EF"/>
    <w:rsid w:val="004B1653"/>
    <w:rsid w:val="004B307D"/>
    <w:rsid w:val="004B66F4"/>
    <w:rsid w:val="004B70B7"/>
    <w:rsid w:val="004C5165"/>
    <w:rsid w:val="004D036B"/>
    <w:rsid w:val="004D197C"/>
    <w:rsid w:val="004D2E84"/>
    <w:rsid w:val="004D3790"/>
    <w:rsid w:val="004D40D1"/>
    <w:rsid w:val="004D426E"/>
    <w:rsid w:val="004D4F97"/>
    <w:rsid w:val="004D6773"/>
    <w:rsid w:val="004D67A6"/>
    <w:rsid w:val="004F0653"/>
    <w:rsid w:val="004F0F16"/>
    <w:rsid w:val="004F1AA9"/>
    <w:rsid w:val="004F2CD9"/>
    <w:rsid w:val="004F485D"/>
    <w:rsid w:val="0050048B"/>
    <w:rsid w:val="00513468"/>
    <w:rsid w:val="005137BB"/>
    <w:rsid w:val="00515B77"/>
    <w:rsid w:val="00517CD6"/>
    <w:rsid w:val="00521804"/>
    <w:rsid w:val="0052322A"/>
    <w:rsid w:val="005241F4"/>
    <w:rsid w:val="00524A44"/>
    <w:rsid w:val="00525E4D"/>
    <w:rsid w:val="00530436"/>
    <w:rsid w:val="0053518A"/>
    <w:rsid w:val="00536A0D"/>
    <w:rsid w:val="00537912"/>
    <w:rsid w:val="005504A0"/>
    <w:rsid w:val="00555525"/>
    <w:rsid w:val="00564F8A"/>
    <w:rsid w:val="0056716D"/>
    <w:rsid w:val="00571F2E"/>
    <w:rsid w:val="005757B1"/>
    <w:rsid w:val="00583B26"/>
    <w:rsid w:val="00583E05"/>
    <w:rsid w:val="00584768"/>
    <w:rsid w:val="00584A7F"/>
    <w:rsid w:val="00587757"/>
    <w:rsid w:val="00593C8E"/>
    <w:rsid w:val="00593C90"/>
    <w:rsid w:val="00594388"/>
    <w:rsid w:val="00594FFF"/>
    <w:rsid w:val="00597E8C"/>
    <w:rsid w:val="005A6B69"/>
    <w:rsid w:val="005B5240"/>
    <w:rsid w:val="005C1096"/>
    <w:rsid w:val="005C27DD"/>
    <w:rsid w:val="005C31A5"/>
    <w:rsid w:val="005C3FAB"/>
    <w:rsid w:val="005D25F3"/>
    <w:rsid w:val="005D5805"/>
    <w:rsid w:val="005D6BFC"/>
    <w:rsid w:val="005E0D68"/>
    <w:rsid w:val="005E6730"/>
    <w:rsid w:val="005E725F"/>
    <w:rsid w:val="005F22E7"/>
    <w:rsid w:val="005F3244"/>
    <w:rsid w:val="005F5CBD"/>
    <w:rsid w:val="00603FB5"/>
    <w:rsid w:val="006074AE"/>
    <w:rsid w:val="00621339"/>
    <w:rsid w:val="0062307C"/>
    <w:rsid w:val="00624144"/>
    <w:rsid w:val="0063355B"/>
    <w:rsid w:val="00637C42"/>
    <w:rsid w:val="00640E6B"/>
    <w:rsid w:val="00644DA7"/>
    <w:rsid w:val="00651500"/>
    <w:rsid w:val="006521BF"/>
    <w:rsid w:val="0065292A"/>
    <w:rsid w:val="00654BBE"/>
    <w:rsid w:val="006569C9"/>
    <w:rsid w:val="0066525F"/>
    <w:rsid w:val="00671961"/>
    <w:rsid w:val="006753AD"/>
    <w:rsid w:val="00680AE5"/>
    <w:rsid w:val="00680BAA"/>
    <w:rsid w:val="00681167"/>
    <w:rsid w:val="006852A1"/>
    <w:rsid w:val="006856CD"/>
    <w:rsid w:val="006928A9"/>
    <w:rsid w:val="00694C26"/>
    <w:rsid w:val="00695285"/>
    <w:rsid w:val="006972DA"/>
    <w:rsid w:val="006A0B7A"/>
    <w:rsid w:val="006A0CD9"/>
    <w:rsid w:val="006A29B8"/>
    <w:rsid w:val="006A3548"/>
    <w:rsid w:val="006A364A"/>
    <w:rsid w:val="006A6032"/>
    <w:rsid w:val="006A6048"/>
    <w:rsid w:val="006B2A47"/>
    <w:rsid w:val="006B3C22"/>
    <w:rsid w:val="006B5D72"/>
    <w:rsid w:val="006C09C0"/>
    <w:rsid w:val="006C0FEF"/>
    <w:rsid w:val="006C27CA"/>
    <w:rsid w:val="006C4253"/>
    <w:rsid w:val="006C523F"/>
    <w:rsid w:val="006C5DD6"/>
    <w:rsid w:val="006D1AA7"/>
    <w:rsid w:val="006D36EF"/>
    <w:rsid w:val="006D5405"/>
    <w:rsid w:val="006D5C6B"/>
    <w:rsid w:val="006E5189"/>
    <w:rsid w:val="006E66E1"/>
    <w:rsid w:val="006E7CF4"/>
    <w:rsid w:val="006F35C4"/>
    <w:rsid w:val="007007C1"/>
    <w:rsid w:val="00701978"/>
    <w:rsid w:val="0070314B"/>
    <w:rsid w:val="00711E12"/>
    <w:rsid w:val="00712FD6"/>
    <w:rsid w:val="00713A6C"/>
    <w:rsid w:val="00716029"/>
    <w:rsid w:val="007176C7"/>
    <w:rsid w:val="00717945"/>
    <w:rsid w:val="007209BF"/>
    <w:rsid w:val="00720D57"/>
    <w:rsid w:val="007214D2"/>
    <w:rsid w:val="00722750"/>
    <w:rsid w:val="00726622"/>
    <w:rsid w:val="00726DFD"/>
    <w:rsid w:val="0073264A"/>
    <w:rsid w:val="00735643"/>
    <w:rsid w:val="00735691"/>
    <w:rsid w:val="0073580A"/>
    <w:rsid w:val="00735D0F"/>
    <w:rsid w:val="00737659"/>
    <w:rsid w:val="0074062D"/>
    <w:rsid w:val="007431FB"/>
    <w:rsid w:val="00746D15"/>
    <w:rsid w:val="007509B5"/>
    <w:rsid w:val="00753747"/>
    <w:rsid w:val="007537CE"/>
    <w:rsid w:val="00762531"/>
    <w:rsid w:val="0076271F"/>
    <w:rsid w:val="0076339C"/>
    <w:rsid w:val="00765925"/>
    <w:rsid w:val="00766E48"/>
    <w:rsid w:val="007752DD"/>
    <w:rsid w:val="00782D73"/>
    <w:rsid w:val="007873C4"/>
    <w:rsid w:val="00790748"/>
    <w:rsid w:val="00792997"/>
    <w:rsid w:val="007A2113"/>
    <w:rsid w:val="007A27FE"/>
    <w:rsid w:val="007A3842"/>
    <w:rsid w:val="007A544B"/>
    <w:rsid w:val="007B07E1"/>
    <w:rsid w:val="007B1C71"/>
    <w:rsid w:val="007B5C10"/>
    <w:rsid w:val="007B6905"/>
    <w:rsid w:val="007B7510"/>
    <w:rsid w:val="007C0E00"/>
    <w:rsid w:val="007C10A4"/>
    <w:rsid w:val="007C1B15"/>
    <w:rsid w:val="007C6666"/>
    <w:rsid w:val="007D6EE6"/>
    <w:rsid w:val="007E00C7"/>
    <w:rsid w:val="007E1120"/>
    <w:rsid w:val="007E3661"/>
    <w:rsid w:val="007E6B56"/>
    <w:rsid w:val="007F3F99"/>
    <w:rsid w:val="007F4576"/>
    <w:rsid w:val="007F510F"/>
    <w:rsid w:val="007F58B1"/>
    <w:rsid w:val="007F6C97"/>
    <w:rsid w:val="007F6D44"/>
    <w:rsid w:val="00802D11"/>
    <w:rsid w:val="00802DF5"/>
    <w:rsid w:val="00802F16"/>
    <w:rsid w:val="00805CCF"/>
    <w:rsid w:val="008114B2"/>
    <w:rsid w:val="00811D94"/>
    <w:rsid w:val="00814555"/>
    <w:rsid w:val="00823301"/>
    <w:rsid w:val="00826102"/>
    <w:rsid w:val="00830A56"/>
    <w:rsid w:val="00832211"/>
    <w:rsid w:val="00836B53"/>
    <w:rsid w:val="00845596"/>
    <w:rsid w:val="00845C57"/>
    <w:rsid w:val="00847831"/>
    <w:rsid w:val="00847D04"/>
    <w:rsid w:val="00854245"/>
    <w:rsid w:val="008630DD"/>
    <w:rsid w:val="008645FC"/>
    <w:rsid w:val="00865989"/>
    <w:rsid w:val="0086797F"/>
    <w:rsid w:val="0087447E"/>
    <w:rsid w:val="00876691"/>
    <w:rsid w:val="00880269"/>
    <w:rsid w:val="008803D2"/>
    <w:rsid w:val="0088563E"/>
    <w:rsid w:val="00890B62"/>
    <w:rsid w:val="00896F1F"/>
    <w:rsid w:val="008A211E"/>
    <w:rsid w:val="008A22D2"/>
    <w:rsid w:val="008A2CE5"/>
    <w:rsid w:val="008A4107"/>
    <w:rsid w:val="008B797C"/>
    <w:rsid w:val="008B7D8C"/>
    <w:rsid w:val="008B7E00"/>
    <w:rsid w:val="008C20EF"/>
    <w:rsid w:val="008C58FD"/>
    <w:rsid w:val="008E2353"/>
    <w:rsid w:val="008F37B8"/>
    <w:rsid w:val="008F3A76"/>
    <w:rsid w:val="008F3C11"/>
    <w:rsid w:val="008F503C"/>
    <w:rsid w:val="00901197"/>
    <w:rsid w:val="00901859"/>
    <w:rsid w:val="009055E0"/>
    <w:rsid w:val="00906D5A"/>
    <w:rsid w:val="00910065"/>
    <w:rsid w:val="00911E60"/>
    <w:rsid w:val="00912444"/>
    <w:rsid w:val="00913CE0"/>
    <w:rsid w:val="00915B7F"/>
    <w:rsid w:val="0091660D"/>
    <w:rsid w:val="00924089"/>
    <w:rsid w:val="009310E3"/>
    <w:rsid w:val="009337A8"/>
    <w:rsid w:val="00935A08"/>
    <w:rsid w:val="00935E94"/>
    <w:rsid w:val="0093705E"/>
    <w:rsid w:val="00941B52"/>
    <w:rsid w:val="0094262C"/>
    <w:rsid w:val="009428A8"/>
    <w:rsid w:val="00943EFF"/>
    <w:rsid w:val="00952B87"/>
    <w:rsid w:val="00952C1B"/>
    <w:rsid w:val="00957ACB"/>
    <w:rsid w:val="00965098"/>
    <w:rsid w:val="009655CA"/>
    <w:rsid w:val="00965846"/>
    <w:rsid w:val="00973424"/>
    <w:rsid w:val="00973594"/>
    <w:rsid w:val="00973BFA"/>
    <w:rsid w:val="009775FB"/>
    <w:rsid w:val="009777A6"/>
    <w:rsid w:val="00981D20"/>
    <w:rsid w:val="00983094"/>
    <w:rsid w:val="00983810"/>
    <w:rsid w:val="00987B06"/>
    <w:rsid w:val="0099031D"/>
    <w:rsid w:val="00990D6A"/>
    <w:rsid w:val="009919B5"/>
    <w:rsid w:val="009954C0"/>
    <w:rsid w:val="009972A4"/>
    <w:rsid w:val="009A3345"/>
    <w:rsid w:val="009A6368"/>
    <w:rsid w:val="009B0742"/>
    <w:rsid w:val="009B1C57"/>
    <w:rsid w:val="009B29A4"/>
    <w:rsid w:val="009B62F4"/>
    <w:rsid w:val="009C1B45"/>
    <w:rsid w:val="009C2C5B"/>
    <w:rsid w:val="009C2CF0"/>
    <w:rsid w:val="009C32DA"/>
    <w:rsid w:val="009C4609"/>
    <w:rsid w:val="009C62EC"/>
    <w:rsid w:val="009C7233"/>
    <w:rsid w:val="009D3C95"/>
    <w:rsid w:val="009D4C19"/>
    <w:rsid w:val="009E1C23"/>
    <w:rsid w:val="009F2806"/>
    <w:rsid w:val="009F4B3D"/>
    <w:rsid w:val="00A01D7E"/>
    <w:rsid w:val="00A0500D"/>
    <w:rsid w:val="00A06D17"/>
    <w:rsid w:val="00A07C2E"/>
    <w:rsid w:val="00A07DED"/>
    <w:rsid w:val="00A22E66"/>
    <w:rsid w:val="00A32A29"/>
    <w:rsid w:val="00A33BE0"/>
    <w:rsid w:val="00A35125"/>
    <w:rsid w:val="00A3524A"/>
    <w:rsid w:val="00A35886"/>
    <w:rsid w:val="00A40AD0"/>
    <w:rsid w:val="00A41EFE"/>
    <w:rsid w:val="00A51E3D"/>
    <w:rsid w:val="00A53882"/>
    <w:rsid w:val="00A708F4"/>
    <w:rsid w:val="00A71CFD"/>
    <w:rsid w:val="00A71E7C"/>
    <w:rsid w:val="00A72D78"/>
    <w:rsid w:val="00A7582F"/>
    <w:rsid w:val="00A75DC4"/>
    <w:rsid w:val="00A87338"/>
    <w:rsid w:val="00A87E5C"/>
    <w:rsid w:val="00A90163"/>
    <w:rsid w:val="00A9119A"/>
    <w:rsid w:val="00A94A1A"/>
    <w:rsid w:val="00A94B1E"/>
    <w:rsid w:val="00A9630E"/>
    <w:rsid w:val="00AB3C96"/>
    <w:rsid w:val="00AC26CA"/>
    <w:rsid w:val="00AC30F2"/>
    <w:rsid w:val="00AC6F1F"/>
    <w:rsid w:val="00AC7167"/>
    <w:rsid w:val="00AC797F"/>
    <w:rsid w:val="00AD140F"/>
    <w:rsid w:val="00AD2A46"/>
    <w:rsid w:val="00AD3EC7"/>
    <w:rsid w:val="00AD4034"/>
    <w:rsid w:val="00AD469E"/>
    <w:rsid w:val="00AD51A5"/>
    <w:rsid w:val="00AD57BF"/>
    <w:rsid w:val="00AD5C06"/>
    <w:rsid w:val="00AD75C9"/>
    <w:rsid w:val="00AE042E"/>
    <w:rsid w:val="00AE49F1"/>
    <w:rsid w:val="00AE54D8"/>
    <w:rsid w:val="00AE7148"/>
    <w:rsid w:val="00AF03A1"/>
    <w:rsid w:val="00AF0421"/>
    <w:rsid w:val="00AF0F50"/>
    <w:rsid w:val="00AF1BE3"/>
    <w:rsid w:val="00AF584B"/>
    <w:rsid w:val="00AF6B4F"/>
    <w:rsid w:val="00AF76C7"/>
    <w:rsid w:val="00B0271C"/>
    <w:rsid w:val="00B0328F"/>
    <w:rsid w:val="00B06A3B"/>
    <w:rsid w:val="00B10D32"/>
    <w:rsid w:val="00B16ED5"/>
    <w:rsid w:val="00B16F90"/>
    <w:rsid w:val="00B20604"/>
    <w:rsid w:val="00B208D6"/>
    <w:rsid w:val="00B22A95"/>
    <w:rsid w:val="00B249AB"/>
    <w:rsid w:val="00B25240"/>
    <w:rsid w:val="00B259CF"/>
    <w:rsid w:val="00B34BCB"/>
    <w:rsid w:val="00B42AFA"/>
    <w:rsid w:val="00B4316F"/>
    <w:rsid w:val="00B45C17"/>
    <w:rsid w:val="00B511FE"/>
    <w:rsid w:val="00B52A48"/>
    <w:rsid w:val="00B52DD3"/>
    <w:rsid w:val="00B654FF"/>
    <w:rsid w:val="00B66D4D"/>
    <w:rsid w:val="00B729A1"/>
    <w:rsid w:val="00B74E21"/>
    <w:rsid w:val="00B77EDD"/>
    <w:rsid w:val="00B801FF"/>
    <w:rsid w:val="00B812DF"/>
    <w:rsid w:val="00B81ECB"/>
    <w:rsid w:val="00B86579"/>
    <w:rsid w:val="00B90694"/>
    <w:rsid w:val="00B9394A"/>
    <w:rsid w:val="00B94724"/>
    <w:rsid w:val="00B94DF0"/>
    <w:rsid w:val="00B95EFB"/>
    <w:rsid w:val="00BA3D5B"/>
    <w:rsid w:val="00BA5794"/>
    <w:rsid w:val="00BA6616"/>
    <w:rsid w:val="00BA690B"/>
    <w:rsid w:val="00BB3566"/>
    <w:rsid w:val="00BB7C83"/>
    <w:rsid w:val="00BC3101"/>
    <w:rsid w:val="00BC4CC6"/>
    <w:rsid w:val="00BD02A0"/>
    <w:rsid w:val="00BD15E5"/>
    <w:rsid w:val="00BD5D85"/>
    <w:rsid w:val="00BE29D0"/>
    <w:rsid w:val="00BE4CA9"/>
    <w:rsid w:val="00BE5BEC"/>
    <w:rsid w:val="00BF1151"/>
    <w:rsid w:val="00BF4BCC"/>
    <w:rsid w:val="00BF5402"/>
    <w:rsid w:val="00C03C5C"/>
    <w:rsid w:val="00C03D3B"/>
    <w:rsid w:val="00C12E7E"/>
    <w:rsid w:val="00C13575"/>
    <w:rsid w:val="00C137EC"/>
    <w:rsid w:val="00C232C9"/>
    <w:rsid w:val="00C24C8D"/>
    <w:rsid w:val="00C26702"/>
    <w:rsid w:val="00C27195"/>
    <w:rsid w:val="00C30888"/>
    <w:rsid w:val="00C30F31"/>
    <w:rsid w:val="00C31944"/>
    <w:rsid w:val="00C32E50"/>
    <w:rsid w:val="00C334CC"/>
    <w:rsid w:val="00C33883"/>
    <w:rsid w:val="00C34AC7"/>
    <w:rsid w:val="00C4245E"/>
    <w:rsid w:val="00C42585"/>
    <w:rsid w:val="00C42C1A"/>
    <w:rsid w:val="00C4576E"/>
    <w:rsid w:val="00C46A0B"/>
    <w:rsid w:val="00C513DB"/>
    <w:rsid w:val="00C51BFC"/>
    <w:rsid w:val="00C5506F"/>
    <w:rsid w:val="00C57453"/>
    <w:rsid w:val="00C60671"/>
    <w:rsid w:val="00C61D00"/>
    <w:rsid w:val="00C64B98"/>
    <w:rsid w:val="00C663E9"/>
    <w:rsid w:val="00C724CF"/>
    <w:rsid w:val="00C74353"/>
    <w:rsid w:val="00C74D4C"/>
    <w:rsid w:val="00C74EF0"/>
    <w:rsid w:val="00C76EED"/>
    <w:rsid w:val="00C80EAA"/>
    <w:rsid w:val="00C815D6"/>
    <w:rsid w:val="00C82DE2"/>
    <w:rsid w:val="00C8711D"/>
    <w:rsid w:val="00C91775"/>
    <w:rsid w:val="00C91DDB"/>
    <w:rsid w:val="00C91F77"/>
    <w:rsid w:val="00C9516D"/>
    <w:rsid w:val="00CA0015"/>
    <w:rsid w:val="00CA3A20"/>
    <w:rsid w:val="00CA7982"/>
    <w:rsid w:val="00CB4A43"/>
    <w:rsid w:val="00CB5E3F"/>
    <w:rsid w:val="00CC0C6D"/>
    <w:rsid w:val="00CC1821"/>
    <w:rsid w:val="00CC2B41"/>
    <w:rsid w:val="00CD7D72"/>
    <w:rsid w:val="00CE218E"/>
    <w:rsid w:val="00CE5116"/>
    <w:rsid w:val="00CE70EE"/>
    <w:rsid w:val="00CF00E3"/>
    <w:rsid w:val="00CF113A"/>
    <w:rsid w:val="00CF132A"/>
    <w:rsid w:val="00CF2008"/>
    <w:rsid w:val="00CF4397"/>
    <w:rsid w:val="00CF54A1"/>
    <w:rsid w:val="00CF74DC"/>
    <w:rsid w:val="00D01002"/>
    <w:rsid w:val="00D0227B"/>
    <w:rsid w:val="00D02DDD"/>
    <w:rsid w:val="00D02F20"/>
    <w:rsid w:val="00D04775"/>
    <w:rsid w:val="00D06A12"/>
    <w:rsid w:val="00D07F38"/>
    <w:rsid w:val="00D112C5"/>
    <w:rsid w:val="00D15428"/>
    <w:rsid w:val="00D159BE"/>
    <w:rsid w:val="00D21EB2"/>
    <w:rsid w:val="00D23289"/>
    <w:rsid w:val="00D258D1"/>
    <w:rsid w:val="00D3034E"/>
    <w:rsid w:val="00D3341D"/>
    <w:rsid w:val="00D3559B"/>
    <w:rsid w:val="00D359C7"/>
    <w:rsid w:val="00D401AB"/>
    <w:rsid w:val="00D43E94"/>
    <w:rsid w:val="00D459D1"/>
    <w:rsid w:val="00D536FE"/>
    <w:rsid w:val="00D53989"/>
    <w:rsid w:val="00D5414D"/>
    <w:rsid w:val="00D55FC4"/>
    <w:rsid w:val="00D64AA7"/>
    <w:rsid w:val="00D64FDD"/>
    <w:rsid w:val="00D700DA"/>
    <w:rsid w:val="00D73C12"/>
    <w:rsid w:val="00D75A1C"/>
    <w:rsid w:val="00D76238"/>
    <w:rsid w:val="00D76491"/>
    <w:rsid w:val="00D82750"/>
    <w:rsid w:val="00D8515F"/>
    <w:rsid w:val="00D92712"/>
    <w:rsid w:val="00D935AA"/>
    <w:rsid w:val="00D939BF"/>
    <w:rsid w:val="00D94141"/>
    <w:rsid w:val="00DA2DF0"/>
    <w:rsid w:val="00DA47C8"/>
    <w:rsid w:val="00DA66F4"/>
    <w:rsid w:val="00DA6B97"/>
    <w:rsid w:val="00DB476F"/>
    <w:rsid w:val="00DB6F63"/>
    <w:rsid w:val="00DC04AA"/>
    <w:rsid w:val="00DC355A"/>
    <w:rsid w:val="00DD59B5"/>
    <w:rsid w:val="00DD6FA8"/>
    <w:rsid w:val="00DE22D2"/>
    <w:rsid w:val="00DE4378"/>
    <w:rsid w:val="00DE4F0B"/>
    <w:rsid w:val="00DE4F30"/>
    <w:rsid w:val="00DF61FD"/>
    <w:rsid w:val="00E035C3"/>
    <w:rsid w:val="00E03B9C"/>
    <w:rsid w:val="00E058F5"/>
    <w:rsid w:val="00E07078"/>
    <w:rsid w:val="00E17272"/>
    <w:rsid w:val="00E21B67"/>
    <w:rsid w:val="00E2545E"/>
    <w:rsid w:val="00E26BB2"/>
    <w:rsid w:val="00E4247C"/>
    <w:rsid w:val="00E43407"/>
    <w:rsid w:val="00E44338"/>
    <w:rsid w:val="00E45373"/>
    <w:rsid w:val="00E4758A"/>
    <w:rsid w:val="00E50F58"/>
    <w:rsid w:val="00E57002"/>
    <w:rsid w:val="00E652A0"/>
    <w:rsid w:val="00E65E14"/>
    <w:rsid w:val="00E71E70"/>
    <w:rsid w:val="00E741A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EF51DA"/>
    <w:rsid w:val="00F03053"/>
    <w:rsid w:val="00F0457D"/>
    <w:rsid w:val="00F078EF"/>
    <w:rsid w:val="00F105F8"/>
    <w:rsid w:val="00F1521B"/>
    <w:rsid w:val="00F2170E"/>
    <w:rsid w:val="00F22134"/>
    <w:rsid w:val="00F23989"/>
    <w:rsid w:val="00F258AE"/>
    <w:rsid w:val="00F25DEE"/>
    <w:rsid w:val="00F27810"/>
    <w:rsid w:val="00F301E8"/>
    <w:rsid w:val="00F320BB"/>
    <w:rsid w:val="00F348A1"/>
    <w:rsid w:val="00F35544"/>
    <w:rsid w:val="00F35AC4"/>
    <w:rsid w:val="00F40C76"/>
    <w:rsid w:val="00F418AA"/>
    <w:rsid w:val="00F501DE"/>
    <w:rsid w:val="00F5490E"/>
    <w:rsid w:val="00F5559D"/>
    <w:rsid w:val="00F57FE5"/>
    <w:rsid w:val="00F634F1"/>
    <w:rsid w:val="00F65CDB"/>
    <w:rsid w:val="00F754A8"/>
    <w:rsid w:val="00F7732F"/>
    <w:rsid w:val="00F821A2"/>
    <w:rsid w:val="00F83EE0"/>
    <w:rsid w:val="00F86011"/>
    <w:rsid w:val="00F864CF"/>
    <w:rsid w:val="00F91A10"/>
    <w:rsid w:val="00F92237"/>
    <w:rsid w:val="00F92913"/>
    <w:rsid w:val="00FA0BE2"/>
    <w:rsid w:val="00FA150E"/>
    <w:rsid w:val="00FA5AD5"/>
    <w:rsid w:val="00FB28CD"/>
    <w:rsid w:val="00FB48EA"/>
    <w:rsid w:val="00FB6D00"/>
    <w:rsid w:val="00FB7964"/>
    <w:rsid w:val="00FC3F2D"/>
    <w:rsid w:val="00FC59C5"/>
    <w:rsid w:val="00FC786A"/>
    <w:rsid w:val="00FD3477"/>
    <w:rsid w:val="00FD383C"/>
    <w:rsid w:val="00FE0889"/>
    <w:rsid w:val="00FE3D81"/>
    <w:rsid w:val="00FE59DC"/>
    <w:rsid w:val="00FE7E0C"/>
    <w:rsid w:val="00FF24B5"/>
    <w:rsid w:val="00FF26AF"/>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AF23EE7"/>
  <w15:docId w15:val="{8556C063-5011-4F36-9488-4235DE83F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st">
    <w:name w:val="st"/>
    <w:rsid w:val="00A33BE0"/>
  </w:style>
  <w:style w:type="paragraph" w:customStyle="1" w:styleId="Text">
    <w:name w:val="Text"/>
    <w:basedOn w:val="prastasis"/>
    <w:rsid w:val="0012394D"/>
    <w:pPr>
      <w:suppressAutoHyphens/>
      <w:spacing w:after="120" w:line="288" w:lineRule="atLeast"/>
      <w:jc w:val="both"/>
    </w:pPr>
    <w:rPr>
      <w:rFonts w:ascii="Times New Roman" w:hAnsi="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09446886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liefweb.int/sites/reliefweb.int/files/resources/International%20Migration%202020%20Highlights.pdf" TargetMode="External"/><Relationship Id="rId3" Type="http://schemas.openxmlformats.org/officeDocument/2006/relationships/settings" Target="settings.xml"/><Relationship Id="rId7" Type="http://schemas.openxmlformats.org/officeDocument/2006/relationships/hyperlink" Target="https://www.iza.org/publications/dp/7920/from-aliens-to-citizens-the-political-incorporation-of-immigrant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2254</Words>
  <Characters>13043</Characters>
  <Application>Microsoft Office Word</Application>
  <DocSecurity>4</DocSecurity>
  <Lines>397</Lines>
  <Paragraphs>190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15138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dc:creator>
  <cp:lastModifiedBy>Smiltė Nostytė</cp:lastModifiedBy>
  <cp:revision>2</cp:revision>
  <cp:lastPrinted>2014-08-27T12:22:00Z</cp:lastPrinted>
  <dcterms:created xsi:type="dcterms:W3CDTF">2023-12-04T08:13:00Z</dcterms:created>
  <dcterms:modified xsi:type="dcterms:W3CDTF">2023-12-04T08:13:00Z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39f7ac117741ec220d042c8c888ae118f01075453e9d51888084832921b428cf</vt:lpwstr>
  </property>
</Properties>
</file>