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5B74D" w14:textId="0030F2B1" w:rsidR="0057780B" w:rsidRPr="00DD6FA8" w:rsidRDefault="00EC1D20" w:rsidP="0057780B">
      <w:pPr>
        <w:tabs>
          <w:tab w:val="left" w:pos="6663"/>
        </w:tabs>
        <w:spacing w:after="120"/>
        <w:jc w:val="center"/>
        <w:rPr>
          <w:rFonts w:ascii="Arial" w:hAnsi="Arial" w:cs="Arial"/>
          <w:sz w:val="28"/>
          <w:szCs w:val="28"/>
        </w:rPr>
      </w:pPr>
      <w:r>
        <w:rPr>
          <w:rFonts w:ascii="Arial" w:hAnsi="Arial" w:cs="Arial"/>
          <w:sz w:val="28"/>
          <w:szCs w:val="28"/>
        </w:rPr>
        <w:t>ENTREPRENEURSHIP</w:t>
      </w:r>
      <w:r w:rsidR="00C042F0">
        <w:rPr>
          <w:rFonts w:ascii="Arial" w:hAnsi="Arial" w:cs="Arial"/>
          <w:sz w:val="28"/>
          <w:szCs w:val="28"/>
        </w:rPr>
        <w:t xml:space="preserve"> PROJECT</w:t>
      </w:r>
    </w:p>
    <w:tbl>
      <w:tblPr>
        <w:tblW w:w="5000" w:type="pct"/>
        <w:tblLook w:val="01E0" w:firstRow="1" w:lastRow="1" w:firstColumn="1" w:lastColumn="1" w:noHBand="0" w:noVBand="0"/>
      </w:tblPr>
      <w:tblGrid>
        <w:gridCol w:w="5106"/>
        <w:gridCol w:w="4957"/>
      </w:tblGrid>
      <w:tr w:rsidR="0057780B" w:rsidRPr="00DD6FA8" w14:paraId="212DFE2E" w14:textId="77777777" w:rsidTr="00E53860">
        <w:tc>
          <w:tcPr>
            <w:tcW w:w="2537" w:type="pct"/>
          </w:tcPr>
          <w:p w14:paraId="00610A12" w14:textId="77777777" w:rsidR="0057780B" w:rsidRPr="00DD6FA8" w:rsidRDefault="0057780B" w:rsidP="00E53860">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code</w:t>
            </w:r>
          </w:p>
        </w:tc>
        <w:tc>
          <w:tcPr>
            <w:tcW w:w="2463" w:type="pct"/>
          </w:tcPr>
          <w:p w14:paraId="25CC1428" w14:textId="19B5AD0D" w:rsidR="0057780B" w:rsidRPr="00DD6FA8" w:rsidRDefault="0029287E" w:rsidP="00E53860">
            <w:pPr>
              <w:spacing w:before="120"/>
              <w:rPr>
                <w:rFonts w:ascii="Arial" w:hAnsi="Arial" w:cs="Arial"/>
                <w:i/>
                <w:color w:val="000000"/>
                <w:sz w:val="18"/>
                <w:szCs w:val="18"/>
              </w:rPr>
            </w:pPr>
            <w:r>
              <w:rPr>
                <w:rFonts w:ascii="Arial-ItalicMT" w:eastAsia="Calibri" w:hAnsi="Arial-ItalicMT" w:cs="Arial-ItalicMT"/>
                <w:i/>
                <w:iCs/>
                <w:sz w:val="18"/>
                <w:szCs w:val="18"/>
                <w:lang w:val="en-GB" w:eastAsia="lt-LT"/>
              </w:rPr>
              <w:t>GRAL009</w:t>
            </w:r>
          </w:p>
        </w:tc>
      </w:tr>
      <w:tr w:rsidR="0057780B" w:rsidRPr="00DD6FA8" w14:paraId="5C382AE6" w14:textId="77777777" w:rsidTr="00E53860">
        <w:tc>
          <w:tcPr>
            <w:tcW w:w="2537" w:type="pct"/>
          </w:tcPr>
          <w:p w14:paraId="7C7CDCAF" w14:textId="77777777" w:rsidR="0057780B" w:rsidRPr="00DD6FA8" w:rsidRDefault="0057780B" w:rsidP="00E53860">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Level of studies</w:t>
            </w:r>
          </w:p>
        </w:tc>
        <w:tc>
          <w:tcPr>
            <w:tcW w:w="2463" w:type="pct"/>
          </w:tcPr>
          <w:p w14:paraId="5D2B2BB2" w14:textId="6819AF4A" w:rsidR="0057780B" w:rsidRPr="0057780B" w:rsidRDefault="0057780B" w:rsidP="0057780B">
            <w:pPr>
              <w:pStyle w:val="Parameters"/>
              <w:tabs>
                <w:tab w:val="clear" w:pos="4820"/>
              </w:tabs>
              <w:spacing w:before="120" w:after="0"/>
              <w:ind w:left="0" w:firstLine="0"/>
              <w:rPr>
                <w:rStyle w:val="Bolds"/>
                <w:rFonts w:ascii="Arial" w:hAnsi="Arial" w:cs="Arial"/>
                <w:b w:val="0"/>
                <w:bCs/>
                <w:i/>
                <w:sz w:val="18"/>
                <w:szCs w:val="18"/>
              </w:rPr>
            </w:pPr>
            <w:r w:rsidRPr="0057780B">
              <w:rPr>
                <w:rStyle w:val="Bolds"/>
                <w:rFonts w:ascii="Arial" w:hAnsi="Arial" w:cs="Arial"/>
                <w:b w:val="0"/>
                <w:bCs/>
                <w:i/>
                <w:sz w:val="18"/>
                <w:szCs w:val="18"/>
              </w:rPr>
              <w:t>Graduate</w:t>
            </w:r>
          </w:p>
        </w:tc>
      </w:tr>
      <w:tr w:rsidR="0057780B" w:rsidRPr="00DD6FA8" w14:paraId="67214673" w14:textId="77777777" w:rsidTr="00E53860">
        <w:tc>
          <w:tcPr>
            <w:tcW w:w="2537" w:type="pct"/>
          </w:tcPr>
          <w:p w14:paraId="71D28E39" w14:textId="77777777" w:rsidR="0057780B" w:rsidRPr="00DD6FA8" w:rsidRDefault="0057780B" w:rsidP="00E53860">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Number of credits</w:t>
            </w:r>
          </w:p>
        </w:tc>
        <w:tc>
          <w:tcPr>
            <w:tcW w:w="2463" w:type="pct"/>
          </w:tcPr>
          <w:p w14:paraId="635C4DCB" w14:textId="3D37663D" w:rsidR="0057780B" w:rsidRPr="0057780B" w:rsidRDefault="0057780B" w:rsidP="008D7FE8">
            <w:pPr>
              <w:pStyle w:val="Parameters"/>
              <w:tabs>
                <w:tab w:val="clear" w:pos="4820"/>
              </w:tabs>
              <w:spacing w:before="120"/>
              <w:ind w:left="0" w:firstLine="0"/>
              <w:rPr>
                <w:rStyle w:val="Bolds"/>
                <w:rFonts w:ascii="Arial" w:hAnsi="Arial" w:cs="Arial"/>
                <w:b w:val="0"/>
                <w:i/>
                <w:iCs/>
                <w:sz w:val="18"/>
                <w:szCs w:val="18"/>
              </w:rPr>
            </w:pPr>
            <w:r w:rsidRPr="0057780B">
              <w:rPr>
                <w:rFonts w:ascii="Arial" w:hAnsi="Arial" w:cs="Arial"/>
                <w:i/>
                <w:iCs/>
                <w:sz w:val="18"/>
                <w:szCs w:val="18"/>
              </w:rPr>
              <w:t>6 ECTS</w:t>
            </w:r>
            <w:r w:rsidRPr="0057780B">
              <w:rPr>
                <w:rFonts w:ascii="Arial" w:hAnsi="Arial" w:cs="Arial"/>
                <w:sz w:val="18"/>
                <w:szCs w:val="18"/>
              </w:rPr>
              <w:t xml:space="preserve">; </w:t>
            </w:r>
            <w:r w:rsidR="00EC1D20">
              <w:rPr>
                <w:rFonts w:ascii="Arial" w:hAnsi="Arial" w:cs="Arial"/>
                <w:i/>
                <w:iCs/>
                <w:sz w:val="18"/>
                <w:szCs w:val="18"/>
              </w:rPr>
              <w:t>36</w:t>
            </w:r>
            <w:r w:rsidR="008D7FE8" w:rsidRPr="008D7FE8">
              <w:rPr>
                <w:rFonts w:ascii="Arial" w:hAnsi="Arial" w:cs="Arial"/>
                <w:i/>
                <w:iCs/>
                <w:sz w:val="18"/>
                <w:szCs w:val="18"/>
              </w:rPr>
              <w:t xml:space="preserve"> </w:t>
            </w:r>
            <w:r w:rsidR="00EC1D20">
              <w:rPr>
                <w:rFonts w:ascii="Arial" w:hAnsi="Arial" w:cs="Arial"/>
                <w:i/>
                <w:iCs/>
                <w:sz w:val="18"/>
                <w:szCs w:val="18"/>
              </w:rPr>
              <w:t>class hours</w:t>
            </w:r>
            <w:r w:rsidR="008D7FE8" w:rsidRPr="008D7FE8">
              <w:rPr>
                <w:rFonts w:ascii="Arial" w:hAnsi="Arial" w:cs="Arial"/>
                <w:i/>
                <w:iCs/>
                <w:sz w:val="18"/>
                <w:szCs w:val="18"/>
              </w:rPr>
              <w:t>, 12</w:t>
            </w:r>
            <w:r w:rsidR="00EC1D20">
              <w:rPr>
                <w:rFonts w:ascii="Arial" w:hAnsi="Arial" w:cs="Arial"/>
                <w:i/>
                <w:iCs/>
                <w:sz w:val="18"/>
                <w:szCs w:val="18"/>
              </w:rPr>
              <w:t>4</w:t>
            </w:r>
            <w:r w:rsidR="008D7FE8">
              <w:rPr>
                <w:rFonts w:ascii="Arial" w:hAnsi="Arial" w:cs="Arial"/>
                <w:i/>
                <w:iCs/>
                <w:sz w:val="18"/>
                <w:szCs w:val="18"/>
              </w:rPr>
              <w:t xml:space="preserve"> </w:t>
            </w:r>
            <w:r w:rsidR="008D7FE8" w:rsidRPr="008D7FE8">
              <w:rPr>
                <w:rFonts w:ascii="Arial" w:hAnsi="Arial" w:cs="Arial"/>
                <w:i/>
                <w:iCs/>
                <w:sz w:val="18"/>
                <w:szCs w:val="18"/>
              </w:rPr>
              <w:t>hours of self-study</w:t>
            </w:r>
            <w:r w:rsidR="00EC1D20">
              <w:rPr>
                <w:rFonts w:ascii="Arial" w:hAnsi="Arial" w:cs="Arial"/>
                <w:i/>
                <w:iCs/>
                <w:sz w:val="18"/>
                <w:szCs w:val="18"/>
              </w:rPr>
              <w:t>, 2 hours of consultation</w:t>
            </w:r>
          </w:p>
        </w:tc>
      </w:tr>
      <w:tr w:rsidR="0057780B" w:rsidRPr="00DD6FA8" w14:paraId="4AA789D3" w14:textId="77777777" w:rsidTr="00E53860">
        <w:tc>
          <w:tcPr>
            <w:tcW w:w="2537" w:type="pct"/>
          </w:tcPr>
          <w:p w14:paraId="0298A497" w14:textId="77777777" w:rsidR="0057780B" w:rsidRPr="00DD6FA8" w:rsidRDefault="0057780B" w:rsidP="00E53860">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coordinator (title and name)</w:t>
            </w:r>
          </w:p>
        </w:tc>
        <w:tc>
          <w:tcPr>
            <w:tcW w:w="2463" w:type="pct"/>
          </w:tcPr>
          <w:p w14:paraId="34EEDD2B" w14:textId="3CE4F7D2" w:rsidR="0057780B" w:rsidRPr="00DD6FA8" w:rsidRDefault="0057780B" w:rsidP="00E53860">
            <w:pPr>
              <w:pStyle w:val="Parameters"/>
              <w:tabs>
                <w:tab w:val="clear" w:pos="4820"/>
              </w:tabs>
              <w:spacing w:before="120" w:after="0"/>
              <w:ind w:left="0" w:firstLine="0"/>
              <w:rPr>
                <w:rStyle w:val="Bolds"/>
                <w:rFonts w:ascii="Arial" w:hAnsi="Arial" w:cs="Arial"/>
                <w:b w:val="0"/>
                <w:i/>
                <w:sz w:val="18"/>
                <w:szCs w:val="18"/>
              </w:rPr>
            </w:pPr>
            <w:r>
              <w:rPr>
                <w:rFonts w:ascii="Arial-ItalicMT" w:eastAsia="Calibri" w:hAnsi="Arial-ItalicMT" w:cs="Arial-ItalicMT"/>
                <w:i/>
                <w:iCs/>
                <w:sz w:val="18"/>
                <w:szCs w:val="18"/>
                <w:lang w:val="en-GB" w:eastAsia="lt-LT"/>
              </w:rPr>
              <w:t xml:space="preserve">Prof. </w:t>
            </w:r>
            <w:proofErr w:type="spellStart"/>
            <w:r w:rsidR="002D5054">
              <w:rPr>
                <w:rFonts w:ascii="Arial-ItalicMT" w:eastAsia="Calibri" w:hAnsi="Arial-ItalicMT" w:cs="Arial-ItalicMT"/>
                <w:i/>
                <w:iCs/>
                <w:sz w:val="18"/>
                <w:szCs w:val="18"/>
                <w:lang w:val="en-GB" w:eastAsia="lt-LT"/>
              </w:rPr>
              <w:t>Dr</w:t>
            </w:r>
            <w:r>
              <w:rPr>
                <w:rFonts w:ascii="Arial-ItalicMT" w:eastAsia="Calibri" w:hAnsi="Arial-ItalicMT" w:cs="Arial-ItalicMT"/>
                <w:i/>
                <w:iCs/>
                <w:sz w:val="18"/>
                <w:szCs w:val="18"/>
                <w:lang w:val="en-GB" w:eastAsia="lt-LT"/>
              </w:rPr>
              <w:t>.</w:t>
            </w:r>
            <w:proofErr w:type="spellEnd"/>
            <w:r>
              <w:rPr>
                <w:rFonts w:ascii="Arial-ItalicMT" w:eastAsia="Calibri" w:hAnsi="Arial-ItalicMT" w:cs="Arial-ItalicMT"/>
                <w:i/>
                <w:iCs/>
                <w:sz w:val="18"/>
                <w:szCs w:val="18"/>
                <w:lang w:val="en-GB" w:eastAsia="lt-LT"/>
              </w:rPr>
              <w:t xml:space="preserve"> </w:t>
            </w:r>
            <w:r w:rsidR="00C042F0">
              <w:rPr>
                <w:rFonts w:ascii="Arial-ItalicMT" w:eastAsia="Calibri" w:hAnsi="Arial-ItalicMT" w:cs="Arial-ItalicMT"/>
                <w:i/>
                <w:iCs/>
                <w:sz w:val="18"/>
                <w:szCs w:val="18"/>
                <w:lang w:val="en-GB" w:eastAsia="lt-LT"/>
              </w:rPr>
              <w:t>Carlos Sanchez</w:t>
            </w:r>
            <w:r>
              <w:rPr>
                <w:rFonts w:ascii="Arial-ItalicMT" w:eastAsia="Calibri" w:hAnsi="Arial-ItalicMT" w:cs="Arial-ItalicMT"/>
                <w:i/>
                <w:iCs/>
                <w:sz w:val="18"/>
                <w:szCs w:val="18"/>
                <w:lang w:val="en-GB" w:eastAsia="lt-LT"/>
              </w:rPr>
              <w:t xml:space="preserve">, e-mail: </w:t>
            </w:r>
            <w:hyperlink r:id="rId8" w:history="1">
              <w:r w:rsidR="00C042F0" w:rsidRPr="004F2A68">
                <w:rPr>
                  <w:rStyle w:val="Hyperlink"/>
                  <w:rFonts w:ascii="Arial-ItalicMT" w:eastAsia="Calibri" w:hAnsi="Arial-ItalicMT" w:cs="Arial-ItalicMT"/>
                  <w:i/>
                  <w:iCs/>
                  <w:sz w:val="18"/>
                  <w:szCs w:val="18"/>
                  <w:lang w:val="en-GB" w:eastAsia="lt-LT"/>
                </w:rPr>
                <w:t>carsan@ism.lt</w:t>
              </w:r>
            </w:hyperlink>
            <w:r w:rsidR="00C042F0">
              <w:rPr>
                <w:rFonts w:ascii="Arial-ItalicMT" w:eastAsia="Calibri" w:hAnsi="Arial-ItalicMT" w:cs="Arial-ItalicMT"/>
                <w:i/>
                <w:iCs/>
                <w:sz w:val="18"/>
                <w:szCs w:val="18"/>
                <w:lang w:val="en-GB" w:eastAsia="lt-LT"/>
              </w:rPr>
              <w:t xml:space="preserve"> </w:t>
            </w:r>
          </w:p>
        </w:tc>
      </w:tr>
      <w:tr w:rsidR="0057780B" w:rsidRPr="00DD6FA8" w14:paraId="06CDD18D" w14:textId="77777777" w:rsidTr="00E53860">
        <w:tc>
          <w:tcPr>
            <w:tcW w:w="2537" w:type="pct"/>
          </w:tcPr>
          <w:p w14:paraId="185F2DE9" w14:textId="77777777" w:rsidR="0057780B" w:rsidRPr="00DD6FA8" w:rsidRDefault="0057780B" w:rsidP="00E53860">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Prerequisites</w:t>
            </w:r>
          </w:p>
        </w:tc>
        <w:tc>
          <w:tcPr>
            <w:tcW w:w="2463" w:type="pct"/>
          </w:tcPr>
          <w:p w14:paraId="1670F759" w14:textId="77777777" w:rsidR="0057780B" w:rsidRPr="00DD6FA8" w:rsidRDefault="0057780B" w:rsidP="00E53860">
            <w:pPr>
              <w:pStyle w:val="Parameters"/>
              <w:tabs>
                <w:tab w:val="clear" w:pos="4820"/>
              </w:tabs>
              <w:spacing w:before="120" w:after="0"/>
              <w:ind w:left="0" w:firstLine="0"/>
              <w:rPr>
                <w:rFonts w:ascii="Arial" w:hAnsi="Arial" w:cs="Arial"/>
                <w:i/>
                <w:iCs/>
                <w:sz w:val="18"/>
                <w:szCs w:val="18"/>
                <w:highlight w:val="yellow"/>
              </w:rPr>
            </w:pPr>
            <w:r>
              <w:rPr>
                <w:rFonts w:ascii="Arial-ItalicMT" w:eastAsia="Calibri" w:hAnsi="Arial-ItalicMT" w:cs="Arial-ItalicMT"/>
                <w:i/>
                <w:iCs/>
                <w:sz w:val="18"/>
                <w:szCs w:val="18"/>
                <w:lang w:val="en-GB" w:eastAsia="lt-LT"/>
              </w:rPr>
              <w:t>Undergraduate diploma</w:t>
            </w:r>
          </w:p>
        </w:tc>
      </w:tr>
      <w:tr w:rsidR="0057780B" w:rsidRPr="00DD6FA8" w14:paraId="553E0E1D" w14:textId="77777777" w:rsidTr="00E53860">
        <w:trPr>
          <w:trHeight w:val="168"/>
        </w:trPr>
        <w:tc>
          <w:tcPr>
            <w:tcW w:w="2537" w:type="pct"/>
          </w:tcPr>
          <w:p w14:paraId="20ECB4E3" w14:textId="77777777" w:rsidR="0057780B" w:rsidRPr="00DD6FA8" w:rsidRDefault="0057780B" w:rsidP="00E53860">
            <w:pPr>
              <w:pStyle w:val="Parameters"/>
              <w:tabs>
                <w:tab w:val="clear" w:pos="4820"/>
              </w:tabs>
              <w:spacing w:before="120" w:after="0"/>
              <w:ind w:left="0" w:firstLine="0"/>
              <w:rPr>
                <w:rFonts w:ascii="Arial" w:hAnsi="Arial" w:cs="Arial"/>
                <w:b/>
                <w:sz w:val="18"/>
                <w:szCs w:val="18"/>
              </w:rPr>
            </w:pPr>
            <w:r w:rsidRPr="00DD6FA8">
              <w:rPr>
                <w:rStyle w:val="Bolds"/>
                <w:rFonts w:ascii="Arial" w:hAnsi="Arial" w:cs="Arial"/>
                <w:sz w:val="18"/>
                <w:szCs w:val="18"/>
              </w:rPr>
              <w:t>Language of instruction</w:t>
            </w:r>
          </w:p>
        </w:tc>
        <w:tc>
          <w:tcPr>
            <w:tcW w:w="2463" w:type="pct"/>
          </w:tcPr>
          <w:p w14:paraId="33E437D1" w14:textId="77777777" w:rsidR="0057780B" w:rsidRPr="00DD6FA8" w:rsidRDefault="0057780B" w:rsidP="00E53860">
            <w:pPr>
              <w:pStyle w:val="Parameters"/>
              <w:tabs>
                <w:tab w:val="clear" w:pos="4820"/>
              </w:tabs>
              <w:spacing w:before="120" w:after="0"/>
              <w:ind w:left="0" w:firstLine="0"/>
              <w:rPr>
                <w:rFonts w:ascii="Arial" w:hAnsi="Arial" w:cs="Arial"/>
                <w:i/>
                <w:sz w:val="18"/>
                <w:szCs w:val="18"/>
              </w:rPr>
            </w:pPr>
            <w:r w:rsidRPr="00DD6FA8">
              <w:rPr>
                <w:rFonts w:ascii="Arial" w:hAnsi="Arial" w:cs="Arial"/>
                <w:i/>
                <w:sz w:val="18"/>
                <w:szCs w:val="18"/>
              </w:rPr>
              <w:t>English</w:t>
            </w:r>
          </w:p>
        </w:tc>
      </w:tr>
    </w:tbl>
    <w:p w14:paraId="7365307F" w14:textId="42DE2758" w:rsidR="0057780B" w:rsidRDefault="0057780B">
      <w:pPr>
        <w:rPr>
          <w:rFonts w:ascii="Arial" w:hAnsi="Arial" w:cs="Arial"/>
          <w:sz w:val="20"/>
          <w:szCs w:val="20"/>
        </w:rPr>
      </w:pPr>
    </w:p>
    <w:p w14:paraId="5F983B53" w14:textId="6E28CF9E" w:rsidR="0057780B" w:rsidRDefault="0057780B">
      <w:pPr>
        <w:rPr>
          <w:rFonts w:ascii="Arial" w:hAnsi="Arial" w:cs="Arial"/>
          <w:sz w:val="20"/>
          <w:szCs w:val="20"/>
        </w:rPr>
      </w:pPr>
    </w:p>
    <w:p w14:paraId="73AAB673" w14:textId="55B04985" w:rsidR="0057780B" w:rsidRDefault="0057780B" w:rsidP="007D2EC6">
      <w:pPr>
        <w:pStyle w:val="Default"/>
        <w:rPr>
          <w:sz w:val="20"/>
          <w:szCs w:val="20"/>
          <w:lang w:val="en-US"/>
        </w:rPr>
      </w:pPr>
      <w:r w:rsidRPr="00DD6FA8">
        <w:rPr>
          <w:b/>
          <w:sz w:val="18"/>
          <w:szCs w:val="18"/>
        </w:rPr>
        <w:t>THE AIM OF THE COURSE</w:t>
      </w:r>
    </w:p>
    <w:p w14:paraId="00A658B5" w14:textId="77777777" w:rsidR="0057780B" w:rsidRDefault="0057780B" w:rsidP="007D2EC6">
      <w:pPr>
        <w:pStyle w:val="Default"/>
        <w:rPr>
          <w:sz w:val="20"/>
          <w:szCs w:val="20"/>
          <w:lang w:val="en-US"/>
        </w:rPr>
      </w:pPr>
    </w:p>
    <w:p w14:paraId="4BF8B923" w14:textId="45489D92" w:rsidR="00C042F0" w:rsidRPr="00735135" w:rsidRDefault="00C042F0" w:rsidP="0057780B">
      <w:pPr>
        <w:pStyle w:val="Default"/>
        <w:jc w:val="both"/>
        <w:rPr>
          <w:sz w:val="20"/>
          <w:szCs w:val="20"/>
          <w:lang w:val="en-AU"/>
        </w:rPr>
      </w:pPr>
      <w:r w:rsidRPr="00735135">
        <w:rPr>
          <w:sz w:val="20"/>
          <w:szCs w:val="20"/>
          <w:lang w:val="en-AU"/>
        </w:rPr>
        <w:t>Th</w:t>
      </w:r>
      <w:r w:rsidR="00ED0B5C" w:rsidRPr="00735135">
        <w:rPr>
          <w:sz w:val="20"/>
          <w:szCs w:val="20"/>
          <w:lang w:val="en-AU"/>
        </w:rPr>
        <w:t>is module aim</w:t>
      </w:r>
      <w:r w:rsidRPr="00735135">
        <w:rPr>
          <w:sz w:val="20"/>
          <w:szCs w:val="20"/>
          <w:lang w:val="en-AU"/>
        </w:rPr>
        <w:t xml:space="preserve">s to enable students to apply theoretical leadership and strategy knowledge gained during the programme into a practical, real-life situation. During this module, students are asked to showcase their learning through </w:t>
      </w:r>
      <w:r w:rsidR="00ED0B5C" w:rsidRPr="00735135">
        <w:rPr>
          <w:sz w:val="20"/>
          <w:szCs w:val="20"/>
          <w:lang w:val="en-AU"/>
        </w:rPr>
        <w:t xml:space="preserve">the </w:t>
      </w:r>
      <w:r w:rsidRPr="00735135">
        <w:rPr>
          <w:sz w:val="20"/>
          <w:szCs w:val="20"/>
          <w:lang w:val="en-AU"/>
        </w:rPr>
        <w:t>creation of a</w:t>
      </w:r>
      <w:r w:rsidR="00E85C1A" w:rsidRPr="00735135">
        <w:rPr>
          <w:sz w:val="20"/>
          <w:szCs w:val="20"/>
          <w:lang w:val="en-AU"/>
        </w:rPr>
        <w:t>n</w:t>
      </w:r>
      <w:r w:rsidRPr="00735135">
        <w:rPr>
          <w:sz w:val="20"/>
          <w:szCs w:val="20"/>
          <w:lang w:val="en-AU"/>
        </w:rPr>
        <w:t xml:space="preserve"> </w:t>
      </w:r>
      <w:r w:rsidR="00E85C1A" w:rsidRPr="00735135">
        <w:rPr>
          <w:sz w:val="20"/>
          <w:szCs w:val="20"/>
          <w:lang w:val="en-AU"/>
        </w:rPr>
        <w:t>entrepreneurship</w:t>
      </w:r>
      <w:r w:rsidRPr="00735135">
        <w:rPr>
          <w:sz w:val="20"/>
          <w:szCs w:val="20"/>
          <w:lang w:val="en-AU"/>
        </w:rPr>
        <w:t xml:space="preserve"> project.</w:t>
      </w:r>
      <w:r w:rsidR="00FA29E7" w:rsidRPr="00735135">
        <w:rPr>
          <w:sz w:val="20"/>
          <w:szCs w:val="20"/>
          <w:lang w:val="en-AU"/>
        </w:rPr>
        <w:t xml:space="preserve"> This s</w:t>
      </w:r>
      <w:r w:rsidR="00714EA5" w:rsidRPr="00735135">
        <w:rPr>
          <w:sz w:val="20"/>
          <w:szCs w:val="20"/>
          <w:lang w:val="en-AU"/>
        </w:rPr>
        <w:t xml:space="preserve"> entrepreneurship</w:t>
      </w:r>
      <w:r w:rsidR="00FA29E7" w:rsidRPr="00735135">
        <w:rPr>
          <w:sz w:val="20"/>
          <w:szCs w:val="20"/>
          <w:lang w:val="en-AU"/>
        </w:rPr>
        <w:t xml:space="preserve"> project will integrate and consolidate, </w:t>
      </w:r>
      <w:proofErr w:type="gramStart"/>
      <w:r w:rsidR="00FA29E7" w:rsidRPr="00735135">
        <w:rPr>
          <w:sz w:val="20"/>
          <w:szCs w:val="20"/>
          <w:lang w:val="en-AU"/>
        </w:rPr>
        <w:t>extend</w:t>
      </w:r>
      <w:proofErr w:type="gramEnd"/>
      <w:r w:rsidR="00FA29E7" w:rsidRPr="00735135">
        <w:rPr>
          <w:sz w:val="20"/>
          <w:szCs w:val="20"/>
          <w:lang w:val="en-AU"/>
        </w:rPr>
        <w:t xml:space="preserve"> and augment, and apply the </w:t>
      </w:r>
      <w:r w:rsidR="00ED0B5C" w:rsidRPr="00735135">
        <w:rPr>
          <w:sz w:val="20"/>
          <w:szCs w:val="20"/>
          <w:lang w:val="en-AU"/>
        </w:rPr>
        <w:t>program's interdisciplinary learnings</w:t>
      </w:r>
      <w:r w:rsidR="00FA29E7" w:rsidRPr="00735135">
        <w:rPr>
          <w:sz w:val="20"/>
          <w:szCs w:val="20"/>
          <w:lang w:val="en-AU"/>
        </w:rPr>
        <w:t xml:space="preserve">. </w:t>
      </w:r>
      <w:r w:rsidRPr="00735135">
        <w:rPr>
          <w:sz w:val="20"/>
          <w:szCs w:val="20"/>
          <w:lang w:val="en-AU"/>
        </w:rPr>
        <w:t>As part of th</w:t>
      </w:r>
      <w:r w:rsidR="00ED0B5C" w:rsidRPr="00735135">
        <w:rPr>
          <w:sz w:val="20"/>
          <w:szCs w:val="20"/>
          <w:lang w:val="en-AU"/>
        </w:rPr>
        <w:t>is project's developmen</w:t>
      </w:r>
      <w:r w:rsidRPr="00735135">
        <w:rPr>
          <w:sz w:val="20"/>
          <w:szCs w:val="20"/>
          <w:lang w:val="en-AU"/>
        </w:rPr>
        <w:t xml:space="preserve">t, students will have to work collaboratively, </w:t>
      </w:r>
      <w:r w:rsidR="00272FF7" w:rsidRPr="00735135">
        <w:rPr>
          <w:sz w:val="20"/>
          <w:szCs w:val="20"/>
          <w:lang w:val="en-AU"/>
        </w:rPr>
        <w:t>practice</w:t>
      </w:r>
      <w:r w:rsidRPr="00735135">
        <w:rPr>
          <w:sz w:val="20"/>
          <w:szCs w:val="20"/>
          <w:lang w:val="en-AU"/>
        </w:rPr>
        <w:t xml:space="preserve"> leadership skills while interacting with relevant stakeholders, negotiating for </w:t>
      </w:r>
      <w:proofErr w:type="gramStart"/>
      <w:r w:rsidRPr="00735135">
        <w:rPr>
          <w:sz w:val="20"/>
          <w:szCs w:val="20"/>
          <w:lang w:val="en-AU"/>
        </w:rPr>
        <w:t>resources</w:t>
      </w:r>
      <w:proofErr w:type="gramEnd"/>
      <w:r w:rsidRPr="00735135">
        <w:rPr>
          <w:sz w:val="20"/>
          <w:szCs w:val="20"/>
          <w:lang w:val="en-AU"/>
        </w:rPr>
        <w:t xml:space="preserve"> and looking for opportunities to create value for business, community or society. </w:t>
      </w:r>
      <w:r w:rsidR="001F7B69" w:rsidRPr="00735135">
        <w:rPr>
          <w:sz w:val="20"/>
          <w:szCs w:val="20"/>
          <w:lang w:val="en-AU"/>
        </w:rPr>
        <w:t>Overall, this module aims at providing students with the opportunity to become the new type of leader, putting into practice the knowledge gathered through immersive learning of leadership, strategy, and innovation.</w:t>
      </w:r>
    </w:p>
    <w:p w14:paraId="436AB1D7" w14:textId="6F35659C" w:rsidR="00C042F0" w:rsidRPr="00735135" w:rsidRDefault="00C042F0" w:rsidP="0057780B">
      <w:pPr>
        <w:pStyle w:val="Default"/>
        <w:jc w:val="both"/>
        <w:rPr>
          <w:sz w:val="20"/>
          <w:szCs w:val="20"/>
          <w:lang w:val="en-AU"/>
        </w:rPr>
      </w:pPr>
    </w:p>
    <w:p w14:paraId="6E881013" w14:textId="77777777" w:rsidR="00C042F0" w:rsidRPr="007D2EC6" w:rsidRDefault="00C042F0" w:rsidP="0057780B">
      <w:pPr>
        <w:pStyle w:val="Default"/>
        <w:jc w:val="both"/>
        <w:rPr>
          <w:sz w:val="20"/>
          <w:szCs w:val="20"/>
          <w:lang w:val="en-US"/>
        </w:rPr>
      </w:pPr>
    </w:p>
    <w:p w14:paraId="7792EE14" w14:textId="77777777" w:rsidR="0057780B" w:rsidRDefault="0057780B" w:rsidP="0057780B">
      <w:pPr>
        <w:rPr>
          <w:rFonts w:ascii="Arial" w:hAnsi="Arial" w:cs="Arial"/>
          <w:b/>
          <w:sz w:val="18"/>
          <w:szCs w:val="18"/>
        </w:rPr>
      </w:pPr>
      <w:r w:rsidRPr="00DD6FA8">
        <w:rPr>
          <w:rFonts w:ascii="Arial" w:hAnsi="Arial" w:cs="Arial"/>
          <w:b/>
          <w:sz w:val="18"/>
          <w:szCs w:val="18"/>
        </w:rPr>
        <w:t xml:space="preserve">LEARNING </w:t>
      </w:r>
      <w:r>
        <w:rPr>
          <w:rFonts w:ascii="Arial" w:hAnsi="Arial" w:cs="Arial"/>
          <w:b/>
          <w:sz w:val="18"/>
          <w:szCs w:val="18"/>
        </w:rPr>
        <w:t>OUTCOMES</w:t>
      </w:r>
    </w:p>
    <w:p w14:paraId="1365D72F" w14:textId="77777777" w:rsidR="007D2EC6" w:rsidRPr="007D2EC6" w:rsidRDefault="007D2EC6" w:rsidP="007D2EC6">
      <w:pPr>
        <w:autoSpaceDE w:val="0"/>
        <w:autoSpaceDN w:val="0"/>
        <w:adjustRightInd w:val="0"/>
        <w:rPr>
          <w:rFonts w:ascii="Arial" w:hAnsi="Arial" w:cs="Arial"/>
          <w:color w:val="000000"/>
          <w:sz w:val="20"/>
          <w:szCs w:val="20"/>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2694"/>
        <w:gridCol w:w="2693"/>
      </w:tblGrid>
      <w:tr w:rsidR="007D2EC6" w:rsidRPr="007D2EC6" w14:paraId="15828167" w14:textId="77777777" w:rsidTr="0057780B">
        <w:trPr>
          <w:trHeight w:val="84"/>
        </w:trPr>
        <w:tc>
          <w:tcPr>
            <w:tcW w:w="4678" w:type="dxa"/>
          </w:tcPr>
          <w:p w14:paraId="44FCF07A" w14:textId="206BFA45" w:rsidR="007D2EC6" w:rsidRPr="007D2EC6" w:rsidRDefault="007D2EC6" w:rsidP="007D2EC6">
            <w:pPr>
              <w:autoSpaceDE w:val="0"/>
              <w:autoSpaceDN w:val="0"/>
              <w:adjustRightInd w:val="0"/>
              <w:rPr>
                <w:rFonts w:ascii="Arial" w:hAnsi="Arial" w:cs="Arial"/>
                <w:color w:val="000000"/>
                <w:sz w:val="20"/>
                <w:szCs w:val="20"/>
              </w:rPr>
            </w:pPr>
            <w:r w:rsidRPr="007D2EC6">
              <w:rPr>
                <w:rFonts w:ascii="Arial" w:hAnsi="Arial" w:cs="Arial"/>
                <w:b/>
                <w:bCs/>
                <w:color w:val="000000"/>
                <w:sz w:val="20"/>
                <w:szCs w:val="20"/>
              </w:rPr>
              <w:t xml:space="preserve">Course learning outcomes (CLO) </w:t>
            </w:r>
          </w:p>
        </w:tc>
        <w:tc>
          <w:tcPr>
            <w:tcW w:w="2694" w:type="dxa"/>
          </w:tcPr>
          <w:p w14:paraId="36A26052" w14:textId="77777777" w:rsidR="007D2EC6" w:rsidRPr="007D2EC6" w:rsidRDefault="007D2EC6" w:rsidP="007D2EC6">
            <w:pPr>
              <w:autoSpaceDE w:val="0"/>
              <w:autoSpaceDN w:val="0"/>
              <w:adjustRightInd w:val="0"/>
              <w:rPr>
                <w:rFonts w:ascii="Arial" w:hAnsi="Arial" w:cs="Arial"/>
                <w:color w:val="000000"/>
                <w:sz w:val="20"/>
                <w:szCs w:val="20"/>
              </w:rPr>
            </w:pPr>
            <w:r w:rsidRPr="007D2EC6">
              <w:rPr>
                <w:rFonts w:ascii="Arial" w:hAnsi="Arial" w:cs="Arial"/>
                <w:b/>
                <w:bCs/>
                <w:color w:val="000000"/>
                <w:sz w:val="20"/>
                <w:szCs w:val="20"/>
              </w:rPr>
              <w:t xml:space="preserve">Study methods </w:t>
            </w:r>
          </w:p>
        </w:tc>
        <w:tc>
          <w:tcPr>
            <w:tcW w:w="2693" w:type="dxa"/>
          </w:tcPr>
          <w:p w14:paraId="0E560821" w14:textId="77777777" w:rsidR="007D2EC6" w:rsidRPr="007D2EC6" w:rsidRDefault="007D2EC6" w:rsidP="007D2EC6">
            <w:pPr>
              <w:autoSpaceDE w:val="0"/>
              <w:autoSpaceDN w:val="0"/>
              <w:adjustRightInd w:val="0"/>
              <w:rPr>
                <w:rFonts w:ascii="Arial" w:hAnsi="Arial" w:cs="Arial"/>
                <w:color w:val="000000"/>
                <w:sz w:val="20"/>
                <w:szCs w:val="20"/>
              </w:rPr>
            </w:pPr>
            <w:r w:rsidRPr="007D2EC6">
              <w:rPr>
                <w:rFonts w:ascii="Arial" w:hAnsi="Arial" w:cs="Arial"/>
                <w:b/>
                <w:bCs/>
                <w:color w:val="000000"/>
                <w:sz w:val="20"/>
                <w:szCs w:val="20"/>
              </w:rPr>
              <w:t xml:space="preserve">Assessment methods </w:t>
            </w:r>
          </w:p>
        </w:tc>
      </w:tr>
      <w:tr w:rsidR="007D2EC6" w:rsidRPr="007D2EC6" w14:paraId="1E0D3B72" w14:textId="77777777" w:rsidTr="0057780B">
        <w:trPr>
          <w:trHeight w:val="187"/>
        </w:trPr>
        <w:tc>
          <w:tcPr>
            <w:tcW w:w="4678" w:type="dxa"/>
          </w:tcPr>
          <w:p w14:paraId="4AAB14B9" w14:textId="66CBBD1D" w:rsidR="007D2EC6" w:rsidRPr="00B305F5" w:rsidRDefault="007D2EC6" w:rsidP="008D7FE8">
            <w:pPr>
              <w:autoSpaceDE w:val="0"/>
              <w:autoSpaceDN w:val="0"/>
              <w:adjustRightInd w:val="0"/>
              <w:rPr>
                <w:rFonts w:ascii="Arial" w:hAnsi="Arial" w:cs="Arial"/>
                <w:color w:val="000000"/>
                <w:sz w:val="18"/>
                <w:szCs w:val="18"/>
              </w:rPr>
            </w:pPr>
            <w:r w:rsidRPr="00B305F5">
              <w:rPr>
                <w:rFonts w:ascii="Arial" w:hAnsi="Arial" w:cs="Arial"/>
                <w:color w:val="000000"/>
                <w:sz w:val="18"/>
                <w:szCs w:val="18"/>
              </w:rPr>
              <w:t>CLO1.</w:t>
            </w:r>
            <w:r w:rsidR="0043236E" w:rsidRPr="00B305F5">
              <w:rPr>
                <w:rFonts w:ascii="Arial" w:hAnsi="Arial" w:cs="Arial"/>
                <w:color w:val="000000"/>
                <w:sz w:val="18"/>
                <w:szCs w:val="18"/>
              </w:rPr>
              <w:t xml:space="preserve"> Critically evaluate information</w:t>
            </w:r>
            <w:r w:rsidR="008D7FE8" w:rsidRPr="00B305F5">
              <w:rPr>
                <w:rFonts w:ascii="Arial" w:hAnsi="Arial" w:cs="Arial"/>
                <w:color w:val="000000"/>
                <w:sz w:val="18"/>
                <w:szCs w:val="18"/>
              </w:rPr>
              <w:t xml:space="preserve"> and </w:t>
            </w:r>
            <w:proofErr w:type="spellStart"/>
            <w:r w:rsidR="00272FF7" w:rsidRPr="00B305F5">
              <w:rPr>
                <w:rFonts w:ascii="Arial" w:hAnsi="Arial" w:cs="Arial"/>
                <w:color w:val="000000"/>
                <w:sz w:val="18"/>
                <w:szCs w:val="18"/>
              </w:rPr>
              <w:t>analyze</w:t>
            </w:r>
            <w:proofErr w:type="spellEnd"/>
            <w:r w:rsidR="008D7FE8" w:rsidRPr="00B305F5">
              <w:rPr>
                <w:rFonts w:ascii="Arial" w:hAnsi="Arial" w:cs="Arial"/>
                <w:color w:val="000000"/>
                <w:sz w:val="18"/>
                <w:szCs w:val="18"/>
              </w:rPr>
              <w:t xml:space="preserve"> market environment </w:t>
            </w:r>
            <w:r w:rsidR="0043236E" w:rsidRPr="00B305F5">
              <w:rPr>
                <w:rFonts w:ascii="Arial" w:hAnsi="Arial" w:cs="Arial"/>
                <w:color w:val="000000"/>
                <w:sz w:val="18"/>
                <w:szCs w:val="18"/>
              </w:rPr>
              <w:t xml:space="preserve">to solve </w:t>
            </w:r>
            <w:r w:rsidR="008D7FE8" w:rsidRPr="00B305F5">
              <w:rPr>
                <w:rFonts w:ascii="Arial" w:hAnsi="Arial" w:cs="Arial"/>
                <w:color w:val="000000"/>
                <w:sz w:val="18"/>
                <w:szCs w:val="18"/>
              </w:rPr>
              <w:t xml:space="preserve">a </w:t>
            </w:r>
            <w:r w:rsidR="0043236E" w:rsidRPr="00B305F5">
              <w:rPr>
                <w:rFonts w:ascii="Arial" w:hAnsi="Arial" w:cs="Arial"/>
                <w:color w:val="000000"/>
                <w:sz w:val="18"/>
                <w:szCs w:val="18"/>
              </w:rPr>
              <w:t>problem and make business decisions</w:t>
            </w:r>
          </w:p>
        </w:tc>
        <w:tc>
          <w:tcPr>
            <w:tcW w:w="2694" w:type="dxa"/>
          </w:tcPr>
          <w:p w14:paraId="2046E1EA" w14:textId="64691AC3" w:rsidR="007D2EC6" w:rsidRPr="00B305F5" w:rsidRDefault="00E35B5F" w:rsidP="00E35B5F">
            <w:pPr>
              <w:autoSpaceDE w:val="0"/>
              <w:autoSpaceDN w:val="0"/>
              <w:adjustRightInd w:val="0"/>
              <w:jc w:val="both"/>
              <w:rPr>
                <w:rFonts w:ascii="Arial" w:hAnsi="Arial" w:cs="Arial"/>
                <w:color w:val="000000"/>
                <w:sz w:val="18"/>
                <w:szCs w:val="18"/>
              </w:rPr>
            </w:pPr>
            <w:r w:rsidRPr="00B305F5">
              <w:rPr>
                <w:rFonts w:ascii="Arial" w:hAnsi="Arial" w:cs="Arial"/>
                <w:color w:val="000000"/>
                <w:sz w:val="18"/>
                <w:szCs w:val="18"/>
              </w:rPr>
              <w:t>Lectures, self-study, group work, case studies</w:t>
            </w:r>
          </w:p>
        </w:tc>
        <w:tc>
          <w:tcPr>
            <w:tcW w:w="2693" w:type="dxa"/>
          </w:tcPr>
          <w:p w14:paraId="5A558647" w14:textId="1767E256" w:rsidR="007D2EC6" w:rsidRPr="00B305F5" w:rsidRDefault="00F017B1" w:rsidP="00E35B5F">
            <w:pPr>
              <w:autoSpaceDE w:val="0"/>
              <w:autoSpaceDN w:val="0"/>
              <w:adjustRightInd w:val="0"/>
              <w:jc w:val="both"/>
              <w:rPr>
                <w:rFonts w:ascii="Arial" w:hAnsi="Arial" w:cs="Arial"/>
                <w:color w:val="000000"/>
                <w:sz w:val="18"/>
                <w:szCs w:val="18"/>
              </w:rPr>
            </w:pPr>
            <w:r w:rsidRPr="00B305F5">
              <w:rPr>
                <w:rFonts w:ascii="Arial" w:hAnsi="Arial" w:cs="Arial"/>
                <w:color w:val="000000"/>
                <w:sz w:val="18"/>
                <w:szCs w:val="18"/>
              </w:rPr>
              <w:t xml:space="preserve">Entrepreneurship </w:t>
            </w:r>
            <w:r w:rsidR="0087462B" w:rsidRPr="00B305F5">
              <w:rPr>
                <w:rFonts w:ascii="Arial" w:hAnsi="Arial" w:cs="Arial"/>
                <w:color w:val="000000"/>
                <w:sz w:val="18"/>
                <w:szCs w:val="18"/>
              </w:rPr>
              <w:t>project</w:t>
            </w:r>
          </w:p>
        </w:tc>
      </w:tr>
      <w:tr w:rsidR="00F017B1" w:rsidRPr="007D2EC6" w14:paraId="61749ED0" w14:textId="77777777" w:rsidTr="0057780B">
        <w:trPr>
          <w:trHeight w:val="395"/>
        </w:trPr>
        <w:tc>
          <w:tcPr>
            <w:tcW w:w="4678" w:type="dxa"/>
          </w:tcPr>
          <w:p w14:paraId="7CAE3C3B" w14:textId="172F54E1" w:rsidR="00F017B1" w:rsidRPr="00B305F5" w:rsidRDefault="00F017B1" w:rsidP="00F017B1">
            <w:pPr>
              <w:autoSpaceDE w:val="0"/>
              <w:autoSpaceDN w:val="0"/>
              <w:adjustRightInd w:val="0"/>
              <w:rPr>
                <w:rFonts w:ascii="Arial" w:hAnsi="Arial" w:cs="Arial"/>
                <w:color w:val="000000"/>
                <w:sz w:val="18"/>
                <w:szCs w:val="18"/>
              </w:rPr>
            </w:pPr>
            <w:r w:rsidRPr="00B305F5">
              <w:rPr>
                <w:rFonts w:ascii="Arial" w:hAnsi="Arial" w:cs="Arial"/>
                <w:color w:val="000000"/>
                <w:sz w:val="18"/>
                <w:szCs w:val="18"/>
              </w:rPr>
              <w:t>CLO2. Demonstrate the ability to apply leadership and strategic thinking knowledge in the practical context of the project and scale the project to a global environment</w:t>
            </w:r>
          </w:p>
        </w:tc>
        <w:tc>
          <w:tcPr>
            <w:tcW w:w="2694" w:type="dxa"/>
          </w:tcPr>
          <w:p w14:paraId="4349B000" w14:textId="4318B4CF" w:rsidR="00F017B1" w:rsidRPr="00B305F5" w:rsidRDefault="00F017B1" w:rsidP="00F017B1">
            <w:pPr>
              <w:autoSpaceDE w:val="0"/>
              <w:autoSpaceDN w:val="0"/>
              <w:adjustRightInd w:val="0"/>
              <w:jc w:val="both"/>
              <w:rPr>
                <w:rFonts w:ascii="Arial" w:hAnsi="Arial" w:cs="Arial"/>
                <w:color w:val="000000"/>
                <w:sz w:val="18"/>
                <w:szCs w:val="18"/>
              </w:rPr>
            </w:pPr>
            <w:r w:rsidRPr="00B305F5">
              <w:rPr>
                <w:rFonts w:ascii="Arial" w:hAnsi="Arial" w:cs="Arial"/>
                <w:color w:val="000000"/>
                <w:sz w:val="18"/>
                <w:szCs w:val="18"/>
              </w:rPr>
              <w:t>Self-study, group work, case studies, interactive class tasks and activities</w:t>
            </w:r>
          </w:p>
        </w:tc>
        <w:tc>
          <w:tcPr>
            <w:tcW w:w="2693" w:type="dxa"/>
          </w:tcPr>
          <w:p w14:paraId="7CF1C08B" w14:textId="2A3476E7" w:rsidR="00F017B1" w:rsidRPr="00B305F5" w:rsidRDefault="00F017B1" w:rsidP="00F017B1">
            <w:pPr>
              <w:autoSpaceDE w:val="0"/>
              <w:autoSpaceDN w:val="0"/>
              <w:adjustRightInd w:val="0"/>
              <w:jc w:val="both"/>
              <w:rPr>
                <w:rFonts w:ascii="Arial" w:hAnsi="Arial" w:cs="Arial"/>
                <w:color w:val="000000"/>
                <w:sz w:val="18"/>
                <w:szCs w:val="18"/>
              </w:rPr>
            </w:pPr>
            <w:r w:rsidRPr="00B305F5">
              <w:rPr>
                <w:rFonts w:ascii="Arial" w:hAnsi="Arial" w:cs="Arial"/>
                <w:color w:val="000000"/>
                <w:sz w:val="18"/>
                <w:szCs w:val="18"/>
              </w:rPr>
              <w:t>Entrepreneurship project</w:t>
            </w:r>
          </w:p>
        </w:tc>
      </w:tr>
      <w:tr w:rsidR="00F017B1" w:rsidRPr="007D2EC6" w14:paraId="559FED0E" w14:textId="77777777" w:rsidTr="0057780B">
        <w:trPr>
          <w:trHeight w:val="395"/>
        </w:trPr>
        <w:tc>
          <w:tcPr>
            <w:tcW w:w="4678" w:type="dxa"/>
          </w:tcPr>
          <w:p w14:paraId="51FD7764" w14:textId="27C57E36" w:rsidR="00F017B1" w:rsidRPr="00B305F5" w:rsidRDefault="00F017B1" w:rsidP="00F017B1">
            <w:pPr>
              <w:autoSpaceDE w:val="0"/>
              <w:autoSpaceDN w:val="0"/>
              <w:adjustRightInd w:val="0"/>
              <w:rPr>
                <w:rFonts w:ascii="Arial" w:hAnsi="Arial" w:cs="Arial"/>
                <w:color w:val="000000"/>
                <w:sz w:val="18"/>
                <w:szCs w:val="18"/>
              </w:rPr>
            </w:pPr>
            <w:r w:rsidRPr="00B305F5">
              <w:rPr>
                <w:rFonts w:ascii="Arial" w:hAnsi="Arial" w:cs="Arial"/>
                <w:color w:val="000000"/>
                <w:sz w:val="18"/>
                <w:szCs w:val="18"/>
              </w:rPr>
              <w:t>CLO3. Develop the ability to work both independently and collaboratively to achieve set deliverables within agreed timeframes</w:t>
            </w:r>
          </w:p>
        </w:tc>
        <w:tc>
          <w:tcPr>
            <w:tcW w:w="2694" w:type="dxa"/>
          </w:tcPr>
          <w:p w14:paraId="03DA0B67" w14:textId="14371FC4" w:rsidR="00F017B1" w:rsidRPr="00B305F5" w:rsidRDefault="00F017B1" w:rsidP="00F017B1">
            <w:pPr>
              <w:autoSpaceDE w:val="0"/>
              <w:autoSpaceDN w:val="0"/>
              <w:adjustRightInd w:val="0"/>
              <w:jc w:val="both"/>
              <w:rPr>
                <w:rFonts w:ascii="Arial" w:hAnsi="Arial" w:cs="Arial"/>
                <w:color w:val="000000"/>
                <w:sz w:val="18"/>
                <w:szCs w:val="18"/>
              </w:rPr>
            </w:pPr>
            <w:r w:rsidRPr="00B305F5">
              <w:rPr>
                <w:rFonts w:ascii="Arial" w:hAnsi="Arial" w:cs="Arial"/>
                <w:color w:val="000000"/>
                <w:sz w:val="18"/>
                <w:szCs w:val="18"/>
              </w:rPr>
              <w:t>Lectures, self-study, group work, interactive class tasks and activities</w:t>
            </w:r>
          </w:p>
        </w:tc>
        <w:tc>
          <w:tcPr>
            <w:tcW w:w="2693" w:type="dxa"/>
          </w:tcPr>
          <w:p w14:paraId="5EF41A40" w14:textId="6C3069E0" w:rsidR="00F017B1" w:rsidRPr="00B305F5" w:rsidRDefault="00F017B1" w:rsidP="00F017B1">
            <w:pPr>
              <w:autoSpaceDE w:val="0"/>
              <w:autoSpaceDN w:val="0"/>
              <w:adjustRightInd w:val="0"/>
              <w:jc w:val="both"/>
              <w:rPr>
                <w:rFonts w:ascii="Arial" w:hAnsi="Arial" w:cs="Arial"/>
                <w:color w:val="000000"/>
                <w:sz w:val="18"/>
                <w:szCs w:val="18"/>
              </w:rPr>
            </w:pPr>
            <w:r w:rsidRPr="00B305F5">
              <w:rPr>
                <w:rFonts w:ascii="Arial" w:hAnsi="Arial" w:cs="Arial"/>
                <w:color w:val="000000"/>
                <w:sz w:val="18"/>
                <w:szCs w:val="18"/>
              </w:rPr>
              <w:t>Entrepreneurship project</w:t>
            </w:r>
          </w:p>
        </w:tc>
      </w:tr>
      <w:tr w:rsidR="00E35B5F" w:rsidRPr="007D2EC6" w14:paraId="07C23BCC" w14:textId="77777777" w:rsidTr="0057780B">
        <w:trPr>
          <w:trHeight w:val="395"/>
        </w:trPr>
        <w:tc>
          <w:tcPr>
            <w:tcW w:w="4678" w:type="dxa"/>
          </w:tcPr>
          <w:p w14:paraId="7372FBB0" w14:textId="7E5243A7" w:rsidR="00E35B5F" w:rsidRPr="00B305F5" w:rsidRDefault="00E35B5F" w:rsidP="008D7FE8">
            <w:pPr>
              <w:autoSpaceDE w:val="0"/>
              <w:autoSpaceDN w:val="0"/>
              <w:adjustRightInd w:val="0"/>
              <w:rPr>
                <w:rFonts w:ascii="Arial" w:hAnsi="Arial" w:cs="Arial"/>
                <w:color w:val="000000"/>
                <w:sz w:val="18"/>
                <w:szCs w:val="18"/>
              </w:rPr>
            </w:pPr>
            <w:r w:rsidRPr="00B305F5">
              <w:rPr>
                <w:rFonts w:ascii="Arial" w:hAnsi="Arial" w:cs="Arial"/>
                <w:color w:val="000000"/>
                <w:sz w:val="18"/>
                <w:szCs w:val="18"/>
              </w:rPr>
              <w:t xml:space="preserve">CLO4. Demonstrate the ability to communicate effectively to audiences in a business context and to work with stakeholders </w:t>
            </w:r>
            <w:r w:rsidR="00792D0C" w:rsidRPr="00B305F5">
              <w:rPr>
                <w:rFonts w:ascii="Arial" w:hAnsi="Arial" w:cs="Arial"/>
                <w:color w:val="000000"/>
                <w:sz w:val="18"/>
                <w:szCs w:val="18"/>
              </w:rPr>
              <w:t>across different contexts and countries</w:t>
            </w:r>
          </w:p>
        </w:tc>
        <w:tc>
          <w:tcPr>
            <w:tcW w:w="2694" w:type="dxa"/>
          </w:tcPr>
          <w:p w14:paraId="1D2E7D62" w14:textId="1B217E97" w:rsidR="00E35B5F" w:rsidRPr="00B305F5" w:rsidRDefault="00E35B5F" w:rsidP="00E35B5F">
            <w:pPr>
              <w:autoSpaceDE w:val="0"/>
              <w:autoSpaceDN w:val="0"/>
              <w:adjustRightInd w:val="0"/>
              <w:jc w:val="both"/>
              <w:rPr>
                <w:rFonts w:ascii="Arial" w:hAnsi="Arial" w:cs="Arial"/>
                <w:color w:val="000000"/>
                <w:sz w:val="18"/>
                <w:szCs w:val="18"/>
              </w:rPr>
            </w:pPr>
            <w:r w:rsidRPr="00B305F5">
              <w:rPr>
                <w:rFonts w:ascii="Arial" w:hAnsi="Arial" w:cs="Arial"/>
                <w:color w:val="000000"/>
                <w:sz w:val="18"/>
                <w:szCs w:val="18"/>
              </w:rPr>
              <w:t>Participation in interactive class and group discussions</w:t>
            </w:r>
          </w:p>
        </w:tc>
        <w:tc>
          <w:tcPr>
            <w:tcW w:w="2693" w:type="dxa"/>
          </w:tcPr>
          <w:p w14:paraId="1B8CE88D" w14:textId="68357EE0" w:rsidR="00E35B5F" w:rsidRPr="00B305F5" w:rsidRDefault="00E35B5F" w:rsidP="00E35B5F">
            <w:pPr>
              <w:autoSpaceDE w:val="0"/>
              <w:autoSpaceDN w:val="0"/>
              <w:adjustRightInd w:val="0"/>
              <w:jc w:val="both"/>
              <w:rPr>
                <w:rFonts w:ascii="Arial" w:hAnsi="Arial" w:cs="Arial"/>
                <w:color w:val="000000"/>
                <w:sz w:val="18"/>
                <w:szCs w:val="18"/>
              </w:rPr>
            </w:pPr>
            <w:r w:rsidRPr="00B305F5">
              <w:rPr>
                <w:rFonts w:ascii="Arial" w:hAnsi="Arial" w:cs="Arial"/>
                <w:color w:val="000000"/>
                <w:sz w:val="18"/>
                <w:szCs w:val="18"/>
              </w:rPr>
              <w:t>Group presentation</w:t>
            </w:r>
            <w:r w:rsidR="0087462B" w:rsidRPr="00B305F5">
              <w:rPr>
                <w:rFonts w:ascii="Arial" w:hAnsi="Arial" w:cs="Arial"/>
                <w:color w:val="000000"/>
                <w:sz w:val="18"/>
                <w:szCs w:val="18"/>
              </w:rPr>
              <w:t xml:space="preserve">, </w:t>
            </w:r>
            <w:r w:rsidR="00F017B1" w:rsidRPr="00B305F5">
              <w:rPr>
                <w:rFonts w:ascii="Arial" w:hAnsi="Arial" w:cs="Arial"/>
                <w:color w:val="000000"/>
                <w:sz w:val="18"/>
                <w:szCs w:val="18"/>
              </w:rPr>
              <w:t>Entrepreneurship project</w:t>
            </w:r>
          </w:p>
        </w:tc>
      </w:tr>
      <w:tr w:rsidR="00E35B5F" w:rsidRPr="007D2EC6" w14:paraId="6430994B" w14:textId="77777777" w:rsidTr="0057780B">
        <w:trPr>
          <w:trHeight w:val="395"/>
        </w:trPr>
        <w:tc>
          <w:tcPr>
            <w:tcW w:w="4678" w:type="dxa"/>
          </w:tcPr>
          <w:p w14:paraId="735609D3" w14:textId="42919255" w:rsidR="00E35B5F" w:rsidRPr="00B305F5" w:rsidRDefault="00E35B5F" w:rsidP="008D7FE8">
            <w:pPr>
              <w:autoSpaceDE w:val="0"/>
              <w:autoSpaceDN w:val="0"/>
              <w:adjustRightInd w:val="0"/>
              <w:rPr>
                <w:rFonts w:ascii="Arial" w:hAnsi="Arial" w:cs="Arial"/>
                <w:color w:val="000000"/>
                <w:sz w:val="18"/>
                <w:szCs w:val="18"/>
              </w:rPr>
            </w:pPr>
            <w:r w:rsidRPr="00B305F5">
              <w:rPr>
                <w:rFonts w:ascii="Arial" w:hAnsi="Arial" w:cs="Arial"/>
                <w:color w:val="000000"/>
                <w:sz w:val="18"/>
                <w:szCs w:val="18"/>
              </w:rPr>
              <w:t>CLO</w:t>
            </w:r>
            <w:r w:rsidR="008D7FE8" w:rsidRPr="00B305F5">
              <w:rPr>
                <w:rFonts w:ascii="Arial" w:hAnsi="Arial" w:cs="Arial"/>
                <w:color w:val="000000"/>
                <w:sz w:val="18"/>
                <w:szCs w:val="18"/>
              </w:rPr>
              <w:t>5</w:t>
            </w:r>
            <w:r w:rsidRPr="00B305F5">
              <w:rPr>
                <w:rFonts w:ascii="Arial" w:hAnsi="Arial" w:cs="Arial"/>
                <w:color w:val="000000"/>
                <w:sz w:val="18"/>
                <w:szCs w:val="18"/>
              </w:rPr>
              <w:t>.</w:t>
            </w:r>
            <w:r w:rsidR="008D7FE8" w:rsidRPr="00B305F5">
              <w:rPr>
                <w:rFonts w:ascii="Arial" w:hAnsi="Arial" w:cs="Arial"/>
                <w:color w:val="000000"/>
                <w:sz w:val="18"/>
                <w:szCs w:val="18"/>
              </w:rPr>
              <w:t xml:space="preserve"> </w:t>
            </w:r>
            <w:r w:rsidRPr="00B305F5">
              <w:rPr>
                <w:rFonts w:ascii="Arial" w:hAnsi="Arial" w:cs="Arial"/>
                <w:color w:val="000000"/>
                <w:sz w:val="18"/>
                <w:szCs w:val="18"/>
              </w:rPr>
              <w:t xml:space="preserve">Demonstrate entrepreneurial, </w:t>
            </w:r>
            <w:r w:rsidR="00272FF7" w:rsidRPr="00B305F5">
              <w:rPr>
                <w:rFonts w:ascii="Arial" w:hAnsi="Arial" w:cs="Arial"/>
                <w:color w:val="000000"/>
                <w:sz w:val="18"/>
                <w:szCs w:val="18"/>
              </w:rPr>
              <w:t>organizational</w:t>
            </w:r>
            <w:r w:rsidRPr="00B305F5">
              <w:rPr>
                <w:rFonts w:ascii="Arial" w:hAnsi="Arial" w:cs="Arial"/>
                <w:color w:val="000000"/>
                <w:sz w:val="18"/>
                <w:szCs w:val="18"/>
              </w:rPr>
              <w:t xml:space="preserve">, </w:t>
            </w:r>
            <w:r w:rsidR="0087462B" w:rsidRPr="00B305F5">
              <w:rPr>
                <w:rFonts w:ascii="Arial" w:hAnsi="Arial" w:cs="Arial"/>
                <w:color w:val="000000"/>
                <w:sz w:val="18"/>
                <w:szCs w:val="18"/>
              </w:rPr>
              <w:t xml:space="preserve">communication, </w:t>
            </w:r>
            <w:r w:rsidRPr="00B305F5">
              <w:rPr>
                <w:rFonts w:ascii="Arial" w:hAnsi="Arial" w:cs="Arial"/>
                <w:color w:val="000000"/>
                <w:sz w:val="18"/>
                <w:szCs w:val="18"/>
              </w:rPr>
              <w:t>critical and creative thinking skills</w:t>
            </w:r>
          </w:p>
        </w:tc>
        <w:tc>
          <w:tcPr>
            <w:tcW w:w="2694" w:type="dxa"/>
          </w:tcPr>
          <w:p w14:paraId="46C3D864" w14:textId="7D6DBEBE" w:rsidR="00E35B5F" w:rsidRPr="00B305F5" w:rsidRDefault="00E35B5F" w:rsidP="00E35B5F">
            <w:pPr>
              <w:autoSpaceDE w:val="0"/>
              <w:autoSpaceDN w:val="0"/>
              <w:adjustRightInd w:val="0"/>
              <w:jc w:val="both"/>
              <w:rPr>
                <w:rFonts w:ascii="Arial" w:hAnsi="Arial" w:cs="Arial"/>
                <w:color w:val="000000"/>
                <w:sz w:val="18"/>
                <w:szCs w:val="18"/>
              </w:rPr>
            </w:pPr>
            <w:r w:rsidRPr="00B305F5">
              <w:rPr>
                <w:rFonts w:ascii="Arial" w:hAnsi="Arial" w:cs="Arial"/>
                <w:color w:val="000000"/>
                <w:sz w:val="18"/>
                <w:szCs w:val="18"/>
              </w:rPr>
              <w:t>Lectures, group work, interactive class tasks and activities</w:t>
            </w:r>
          </w:p>
        </w:tc>
        <w:tc>
          <w:tcPr>
            <w:tcW w:w="2693" w:type="dxa"/>
          </w:tcPr>
          <w:p w14:paraId="62514E2A" w14:textId="08AA23AC" w:rsidR="00E35B5F" w:rsidRPr="00B305F5" w:rsidRDefault="00714EA5" w:rsidP="00E35B5F">
            <w:pPr>
              <w:autoSpaceDE w:val="0"/>
              <w:autoSpaceDN w:val="0"/>
              <w:adjustRightInd w:val="0"/>
              <w:jc w:val="both"/>
              <w:rPr>
                <w:rFonts w:ascii="Arial" w:hAnsi="Arial" w:cs="Arial"/>
                <w:color w:val="000000"/>
                <w:sz w:val="18"/>
                <w:szCs w:val="18"/>
              </w:rPr>
            </w:pPr>
            <w:r w:rsidRPr="00B305F5">
              <w:rPr>
                <w:rFonts w:ascii="Arial" w:hAnsi="Arial" w:cs="Arial"/>
                <w:color w:val="000000"/>
                <w:sz w:val="18"/>
                <w:szCs w:val="18"/>
              </w:rPr>
              <w:t>Entrepreneurship</w:t>
            </w:r>
            <w:r w:rsidR="0087462B" w:rsidRPr="00B305F5">
              <w:rPr>
                <w:rFonts w:ascii="Arial" w:hAnsi="Arial" w:cs="Arial"/>
                <w:color w:val="000000"/>
                <w:sz w:val="18"/>
                <w:szCs w:val="18"/>
              </w:rPr>
              <w:t xml:space="preserve"> project, </w:t>
            </w:r>
            <w:r w:rsidR="00F017B1" w:rsidRPr="00B305F5">
              <w:rPr>
                <w:rFonts w:ascii="Arial" w:hAnsi="Arial" w:cs="Arial"/>
                <w:color w:val="000000"/>
                <w:sz w:val="18"/>
                <w:szCs w:val="18"/>
              </w:rPr>
              <w:t>Entrepreneurship project</w:t>
            </w:r>
          </w:p>
        </w:tc>
      </w:tr>
    </w:tbl>
    <w:p w14:paraId="3D8ECFB3" w14:textId="77777777" w:rsidR="007D2EC6" w:rsidRPr="007D2EC6" w:rsidRDefault="007D2EC6" w:rsidP="007D2EC6">
      <w:pPr>
        <w:rPr>
          <w:rFonts w:ascii="Arial" w:hAnsi="Arial" w:cs="Arial"/>
          <w:sz w:val="20"/>
          <w:szCs w:val="20"/>
        </w:rPr>
      </w:pPr>
    </w:p>
    <w:p w14:paraId="4E46CEB2" w14:textId="77777777" w:rsidR="0057780B" w:rsidRPr="00DD6FA8" w:rsidRDefault="0057780B" w:rsidP="0057780B">
      <w:pPr>
        <w:jc w:val="both"/>
        <w:rPr>
          <w:rFonts w:ascii="Arial" w:hAnsi="Arial" w:cs="Arial"/>
          <w:b/>
          <w:sz w:val="18"/>
          <w:szCs w:val="18"/>
        </w:rPr>
      </w:pPr>
      <w:r w:rsidRPr="00DD6FA8">
        <w:rPr>
          <w:rFonts w:ascii="Arial" w:hAnsi="Arial" w:cs="Arial"/>
          <w:b/>
          <w:sz w:val="18"/>
          <w:szCs w:val="18"/>
        </w:rPr>
        <w:t>ACADEMIC HONESTY AND INTEGRITY</w:t>
      </w:r>
    </w:p>
    <w:p w14:paraId="0D747349" w14:textId="77777777" w:rsidR="0057780B" w:rsidRPr="00DD6FA8" w:rsidRDefault="0057780B" w:rsidP="0057780B">
      <w:pPr>
        <w:jc w:val="both"/>
        <w:rPr>
          <w:rFonts w:ascii="Arial" w:hAnsi="Arial" w:cs="Arial"/>
          <w:sz w:val="18"/>
          <w:szCs w:val="18"/>
        </w:rPr>
      </w:pPr>
    </w:p>
    <w:p w14:paraId="47776B38" w14:textId="6FF514C5" w:rsidR="0057780B" w:rsidRDefault="0057780B" w:rsidP="0057780B">
      <w:pPr>
        <w:jc w:val="both"/>
        <w:rPr>
          <w:rFonts w:ascii="Arial" w:hAnsi="Arial" w:cs="Arial"/>
          <w:sz w:val="18"/>
          <w:szCs w:val="18"/>
        </w:rPr>
      </w:pPr>
      <w:r w:rsidRPr="00DD6FA8">
        <w:rPr>
          <w:rFonts w:ascii="Arial" w:hAnsi="Arial" w:cs="Arial"/>
          <w:sz w:val="18"/>
          <w:szCs w:val="18"/>
        </w:rPr>
        <w:t xml:space="preserve">The ISM University of Management and Economics Code of Ethics, including cheating and plagiarism are fully applicable and will be strictly enforced in the course. Academic dishonesty, and cheating can and will lead to a report to the ISM Committee of Ethics. </w:t>
      </w:r>
      <w:proofErr w:type="gramStart"/>
      <w:r w:rsidRPr="00DD6FA8">
        <w:rPr>
          <w:rFonts w:ascii="Arial" w:hAnsi="Arial" w:cs="Arial"/>
          <w:sz w:val="18"/>
          <w:szCs w:val="18"/>
        </w:rPr>
        <w:t>With regard to</w:t>
      </w:r>
      <w:proofErr w:type="gramEnd"/>
      <w:r w:rsidRPr="00DD6FA8">
        <w:rPr>
          <w:rFonts w:ascii="Arial" w:hAnsi="Arial" w:cs="Arial"/>
          <w:sz w:val="18"/>
          <w:szCs w:val="18"/>
        </w:rPr>
        <w:t xml:space="preserve"> remote learning, ISM remind students that they are expected to adhere and maintain the same academic honesty and integrity that they would in a classroom setting.</w:t>
      </w:r>
    </w:p>
    <w:p w14:paraId="282AC55A" w14:textId="0BE1C3DF" w:rsidR="00AA47B2" w:rsidRDefault="00AA47B2" w:rsidP="0057780B">
      <w:pPr>
        <w:jc w:val="both"/>
        <w:rPr>
          <w:rFonts w:ascii="Arial" w:hAnsi="Arial" w:cs="Arial"/>
          <w:sz w:val="18"/>
          <w:szCs w:val="18"/>
        </w:rPr>
      </w:pPr>
    </w:p>
    <w:p w14:paraId="6F2401FF" w14:textId="536D987C" w:rsidR="00AA47B2" w:rsidRDefault="00AA47B2" w:rsidP="0057780B">
      <w:pPr>
        <w:jc w:val="both"/>
        <w:rPr>
          <w:rFonts w:ascii="Arial" w:hAnsi="Arial" w:cs="Arial"/>
          <w:sz w:val="18"/>
          <w:szCs w:val="18"/>
        </w:rPr>
      </w:pPr>
    </w:p>
    <w:p w14:paraId="486FAC18" w14:textId="7F29E82F" w:rsidR="0057780B" w:rsidRDefault="0057780B" w:rsidP="007D2EC6">
      <w:pPr>
        <w:rPr>
          <w:rFonts w:ascii="Arial" w:hAnsi="Arial" w:cs="Arial"/>
          <w:b/>
          <w:bCs/>
          <w:sz w:val="20"/>
          <w:szCs w:val="20"/>
        </w:rPr>
      </w:pPr>
    </w:p>
    <w:p w14:paraId="0CAC23B5" w14:textId="77777777" w:rsidR="00A45DB1" w:rsidRDefault="00A45DB1" w:rsidP="0057780B">
      <w:pPr>
        <w:jc w:val="both"/>
        <w:rPr>
          <w:rFonts w:ascii="Arial" w:hAnsi="Arial" w:cs="Arial"/>
          <w:b/>
          <w:sz w:val="18"/>
          <w:szCs w:val="18"/>
        </w:rPr>
      </w:pPr>
    </w:p>
    <w:p w14:paraId="05AA6475" w14:textId="77777777" w:rsidR="00A45DB1" w:rsidRDefault="00A45DB1" w:rsidP="0057780B">
      <w:pPr>
        <w:jc w:val="both"/>
        <w:rPr>
          <w:rFonts w:ascii="Arial" w:hAnsi="Arial" w:cs="Arial"/>
          <w:b/>
          <w:sz w:val="18"/>
          <w:szCs w:val="18"/>
        </w:rPr>
      </w:pPr>
    </w:p>
    <w:p w14:paraId="4CCB9F03" w14:textId="77777777" w:rsidR="00A45DB1" w:rsidRDefault="00A45DB1" w:rsidP="0057780B">
      <w:pPr>
        <w:jc w:val="both"/>
        <w:rPr>
          <w:rFonts w:ascii="Arial" w:hAnsi="Arial" w:cs="Arial"/>
          <w:b/>
          <w:sz w:val="18"/>
          <w:szCs w:val="18"/>
        </w:rPr>
      </w:pPr>
    </w:p>
    <w:p w14:paraId="276807F7" w14:textId="695C6AD2" w:rsidR="00A45DB1" w:rsidRDefault="00A45DB1" w:rsidP="0057780B">
      <w:pPr>
        <w:jc w:val="both"/>
        <w:rPr>
          <w:rFonts w:ascii="Arial" w:hAnsi="Arial" w:cs="Arial"/>
          <w:b/>
          <w:sz w:val="18"/>
          <w:szCs w:val="18"/>
        </w:rPr>
      </w:pPr>
    </w:p>
    <w:p w14:paraId="197AF746" w14:textId="1D6CEB02" w:rsidR="00B305F5" w:rsidRDefault="00B305F5" w:rsidP="0057780B">
      <w:pPr>
        <w:jc w:val="both"/>
        <w:rPr>
          <w:rFonts w:ascii="Arial" w:hAnsi="Arial" w:cs="Arial"/>
          <w:b/>
          <w:sz w:val="18"/>
          <w:szCs w:val="18"/>
        </w:rPr>
      </w:pPr>
    </w:p>
    <w:p w14:paraId="76807681" w14:textId="77777777" w:rsidR="00B305F5" w:rsidRDefault="00B305F5" w:rsidP="0057780B">
      <w:pPr>
        <w:jc w:val="both"/>
        <w:rPr>
          <w:rFonts w:ascii="Arial" w:hAnsi="Arial" w:cs="Arial"/>
          <w:b/>
          <w:sz w:val="18"/>
          <w:szCs w:val="18"/>
        </w:rPr>
      </w:pPr>
    </w:p>
    <w:p w14:paraId="573A3CB1" w14:textId="70373FEB" w:rsidR="00A45DB1" w:rsidRDefault="00A45DB1" w:rsidP="0057780B">
      <w:pPr>
        <w:jc w:val="both"/>
        <w:rPr>
          <w:rFonts w:ascii="Arial" w:hAnsi="Arial" w:cs="Arial"/>
          <w:b/>
          <w:sz w:val="18"/>
          <w:szCs w:val="18"/>
        </w:rPr>
      </w:pPr>
    </w:p>
    <w:p w14:paraId="129C109C" w14:textId="77777777" w:rsidR="00A45DB1" w:rsidRDefault="00A45DB1" w:rsidP="0057780B">
      <w:pPr>
        <w:jc w:val="both"/>
        <w:rPr>
          <w:rFonts w:ascii="Arial" w:hAnsi="Arial" w:cs="Arial"/>
          <w:b/>
          <w:sz w:val="18"/>
          <w:szCs w:val="18"/>
        </w:rPr>
      </w:pPr>
    </w:p>
    <w:p w14:paraId="4D304585" w14:textId="117BD8D6" w:rsidR="0057780B" w:rsidRPr="00DD6FA8" w:rsidRDefault="0057780B" w:rsidP="0057780B">
      <w:pPr>
        <w:jc w:val="both"/>
        <w:rPr>
          <w:rFonts w:ascii="Arial" w:hAnsi="Arial" w:cs="Arial"/>
          <w:b/>
          <w:sz w:val="18"/>
          <w:szCs w:val="18"/>
        </w:rPr>
      </w:pPr>
      <w:r w:rsidRPr="00DD6FA8">
        <w:rPr>
          <w:rFonts w:ascii="Arial" w:hAnsi="Arial" w:cs="Arial"/>
          <w:b/>
          <w:sz w:val="18"/>
          <w:szCs w:val="18"/>
        </w:rPr>
        <w:lastRenderedPageBreak/>
        <w:t>COURSE OUTLINE</w:t>
      </w:r>
    </w:p>
    <w:p w14:paraId="05BD609E" w14:textId="649E770A" w:rsidR="0057780B" w:rsidRDefault="0057780B" w:rsidP="007D2EC6">
      <w:pPr>
        <w:rPr>
          <w:rFonts w:ascii="Arial" w:hAnsi="Arial" w:cs="Arial"/>
          <w:b/>
          <w:bCs/>
          <w:sz w:val="20"/>
          <w:szCs w:val="20"/>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0"/>
        <w:gridCol w:w="982"/>
        <w:gridCol w:w="4547"/>
      </w:tblGrid>
      <w:tr w:rsidR="0057780B" w:rsidRPr="00DD6FA8" w14:paraId="03A2ECD5" w14:textId="77777777" w:rsidTr="00E91A7C">
        <w:trPr>
          <w:trHeight w:val="514"/>
        </w:trPr>
        <w:tc>
          <w:tcPr>
            <w:tcW w:w="2252" w:type="pct"/>
            <w:shd w:val="clear" w:color="auto" w:fill="auto"/>
            <w:tcMar>
              <w:top w:w="14" w:type="dxa"/>
              <w:left w:w="115" w:type="dxa"/>
              <w:bottom w:w="14" w:type="dxa"/>
              <w:right w:w="115" w:type="dxa"/>
            </w:tcMar>
            <w:vAlign w:val="center"/>
          </w:tcPr>
          <w:p w14:paraId="5BA8CB66" w14:textId="77777777" w:rsidR="0057780B" w:rsidRPr="00DD6FA8" w:rsidRDefault="0057780B" w:rsidP="00E53860">
            <w:pPr>
              <w:rPr>
                <w:rFonts w:ascii="Arial" w:hAnsi="Arial" w:cs="Arial"/>
                <w:b/>
                <w:bCs/>
                <w:sz w:val="18"/>
                <w:szCs w:val="18"/>
              </w:rPr>
            </w:pPr>
            <w:r w:rsidRPr="00DD6FA8">
              <w:rPr>
                <w:rFonts w:ascii="Arial" w:hAnsi="Arial" w:cs="Arial"/>
                <w:b/>
                <w:bCs/>
                <w:sz w:val="18"/>
                <w:szCs w:val="18"/>
              </w:rPr>
              <w:t>Topic</w:t>
            </w:r>
          </w:p>
        </w:tc>
        <w:tc>
          <w:tcPr>
            <w:tcW w:w="488" w:type="pct"/>
            <w:shd w:val="clear" w:color="auto" w:fill="auto"/>
            <w:tcMar>
              <w:top w:w="14" w:type="dxa"/>
              <w:left w:w="115" w:type="dxa"/>
              <w:bottom w:w="14" w:type="dxa"/>
              <w:right w:w="115" w:type="dxa"/>
            </w:tcMar>
            <w:vAlign w:val="center"/>
          </w:tcPr>
          <w:p w14:paraId="758FEB7B" w14:textId="77777777" w:rsidR="0057780B" w:rsidRPr="00DD6FA8" w:rsidRDefault="0057780B" w:rsidP="00E53860">
            <w:pPr>
              <w:jc w:val="center"/>
              <w:rPr>
                <w:rFonts w:ascii="Arial" w:hAnsi="Arial" w:cs="Arial"/>
                <w:b/>
                <w:sz w:val="18"/>
                <w:szCs w:val="18"/>
              </w:rPr>
            </w:pPr>
            <w:r w:rsidRPr="00DD6FA8">
              <w:rPr>
                <w:rFonts w:ascii="Arial" w:hAnsi="Arial" w:cs="Arial"/>
                <w:b/>
                <w:sz w:val="18"/>
                <w:szCs w:val="18"/>
              </w:rPr>
              <w:t>In-class hours</w:t>
            </w:r>
          </w:p>
        </w:tc>
        <w:tc>
          <w:tcPr>
            <w:tcW w:w="2260" w:type="pct"/>
            <w:shd w:val="clear" w:color="auto" w:fill="auto"/>
            <w:tcMar>
              <w:top w:w="14" w:type="dxa"/>
              <w:left w:w="115" w:type="dxa"/>
              <w:bottom w:w="14" w:type="dxa"/>
              <w:right w:w="115" w:type="dxa"/>
            </w:tcMar>
            <w:vAlign w:val="center"/>
          </w:tcPr>
          <w:p w14:paraId="2D49CF50" w14:textId="77777777" w:rsidR="0057780B" w:rsidRPr="00DD6FA8" w:rsidRDefault="0057780B" w:rsidP="00E53860">
            <w:pPr>
              <w:rPr>
                <w:rFonts w:ascii="Arial" w:hAnsi="Arial" w:cs="Arial"/>
                <w:b/>
                <w:sz w:val="18"/>
                <w:szCs w:val="18"/>
              </w:rPr>
            </w:pPr>
            <w:r w:rsidRPr="00DD6FA8">
              <w:rPr>
                <w:rFonts w:ascii="Arial" w:hAnsi="Arial" w:cs="Arial"/>
                <w:b/>
                <w:sz w:val="18"/>
                <w:szCs w:val="18"/>
              </w:rPr>
              <w:t>Readings</w:t>
            </w:r>
          </w:p>
        </w:tc>
      </w:tr>
      <w:tr w:rsidR="0057780B" w:rsidRPr="00DD6FA8" w14:paraId="1D965C2A" w14:textId="77777777" w:rsidTr="00E91A7C">
        <w:trPr>
          <w:trHeight w:val="314"/>
        </w:trPr>
        <w:tc>
          <w:tcPr>
            <w:tcW w:w="2252" w:type="pct"/>
            <w:tcMar>
              <w:top w:w="72" w:type="dxa"/>
              <w:left w:w="115" w:type="dxa"/>
              <w:bottom w:w="72" w:type="dxa"/>
              <w:right w:w="115" w:type="dxa"/>
            </w:tcMar>
          </w:tcPr>
          <w:p w14:paraId="52C760AB" w14:textId="0F15391F" w:rsidR="0057780B" w:rsidRPr="00575064" w:rsidRDefault="00A45DB1" w:rsidP="00CA41C4">
            <w:pPr>
              <w:jc w:val="both"/>
              <w:rPr>
                <w:rFonts w:ascii="Arial" w:hAnsi="Arial" w:cs="Arial"/>
                <w:sz w:val="18"/>
                <w:szCs w:val="18"/>
              </w:rPr>
            </w:pPr>
            <w:r w:rsidRPr="00575064">
              <w:rPr>
                <w:rFonts w:ascii="Arial" w:hAnsi="Arial" w:cs="Arial"/>
                <w:b/>
                <w:bCs/>
                <w:sz w:val="18"/>
                <w:szCs w:val="18"/>
              </w:rPr>
              <w:t>How to design a</w:t>
            </w:r>
            <w:r w:rsidR="00575064">
              <w:rPr>
                <w:rFonts w:ascii="Arial" w:hAnsi="Arial" w:cs="Arial"/>
                <w:b/>
                <w:bCs/>
                <w:sz w:val="18"/>
                <w:szCs w:val="18"/>
              </w:rPr>
              <w:t xml:space="preserve"> global</w:t>
            </w:r>
            <w:r w:rsidRPr="00575064">
              <w:rPr>
                <w:rFonts w:ascii="Arial" w:hAnsi="Arial" w:cs="Arial"/>
                <w:b/>
                <w:bCs/>
                <w:sz w:val="18"/>
                <w:szCs w:val="18"/>
              </w:rPr>
              <w:t xml:space="preserve"> entrepreneurial strategy. </w:t>
            </w:r>
            <w:r w:rsidR="00575064" w:rsidRPr="00575064">
              <w:rPr>
                <w:rFonts w:ascii="Arial" w:hAnsi="Arial" w:cs="Arial"/>
                <w:sz w:val="18"/>
                <w:szCs w:val="18"/>
              </w:rPr>
              <w:t xml:space="preserve">Introduction to the module. Understanding the key components of a project/business/initiative. Using an entrepreneurial mindset to create value for business, </w:t>
            </w:r>
            <w:r w:rsidR="00735135" w:rsidRPr="00575064">
              <w:rPr>
                <w:rFonts w:ascii="Arial" w:hAnsi="Arial" w:cs="Arial"/>
                <w:sz w:val="18"/>
                <w:szCs w:val="18"/>
              </w:rPr>
              <w:t>community,</w:t>
            </w:r>
            <w:r w:rsidR="00575064" w:rsidRPr="00575064">
              <w:rPr>
                <w:rFonts w:ascii="Arial" w:hAnsi="Arial" w:cs="Arial"/>
                <w:sz w:val="18"/>
                <w:szCs w:val="18"/>
              </w:rPr>
              <w:t xml:space="preserve"> or society</w:t>
            </w:r>
            <w:r w:rsidR="00575064">
              <w:rPr>
                <w:rFonts w:ascii="Arial" w:hAnsi="Arial" w:cs="Arial"/>
                <w:sz w:val="18"/>
                <w:szCs w:val="18"/>
              </w:rPr>
              <w:t xml:space="preserve"> nationally and internationally</w:t>
            </w:r>
            <w:r w:rsidR="00575064" w:rsidRPr="00575064">
              <w:rPr>
                <w:rFonts w:ascii="Arial" w:hAnsi="Arial" w:cs="Arial"/>
                <w:sz w:val="18"/>
                <w:szCs w:val="18"/>
              </w:rPr>
              <w:t>.</w:t>
            </w:r>
          </w:p>
        </w:tc>
        <w:tc>
          <w:tcPr>
            <w:tcW w:w="488" w:type="pct"/>
            <w:tcMar>
              <w:top w:w="72" w:type="dxa"/>
              <w:left w:w="115" w:type="dxa"/>
              <w:bottom w:w="72" w:type="dxa"/>
              <w:right w:w="115" w:type="dxa"/>
            </w:tcMar>
          </w:tcPr>
          <w:p w14:paraId="45D45670" w14:textId="286F8115" w:rsidR="0057780B" w:rsidRPr="00575064" w:rsidRDefault="005C441D" w:rsidP="00522630">
            <w:pPr>
              <w:jc w:val="center"/>
              <w:rPr>
                <w:rFonts w:ascii="Arial" w:hAnsi="Arial" w:cs="Arial"/>
                <w:bCs/>
                <w:sz w:val="18"/>
                <w:szCs w:val="18"/>
              </w:rPr>
            </w:pPr>
            <w:r w:rsidRPr="00575064">
              <w:rPr>
                <w:rFonts w:ascii="Arial" w:hAnsi="Arial" w:cs="Arial"/>
                <w:sz w:val="18"/>
                <w:szCs w:val="18"/>
              </w:rPr>
              <w:t>3</w:t>
            </w:r>
          </w:p>
        </w:tc>
        <w:tc>
          <w:tcPr>
            <w:tcW w:w="2260" w:type="pct"/>
            <w:tcMar>
              <w:top w:w="72" w:type="dxa"/>
              <w:left w:w="115" w:type="dxa"/>
              <w:bottom w:w="72" w:type="dxa"/>
              <w:right w:w="115" w:type="dxa"/>
            </w:tcMar>
          </w:tcPr>
          <w:p w14:paraId="7E04EA1D" w14:textId="152AD77D" w:rsidR="00575064" w:rsidRPr="00E172B9" w:rsidRDefault="00A0565B" w:rsidP="00575064">
            <w:pPr>
              <w:jc w:val="both"/>
              <w:rPr>
                <w:rFonts w:ascii="Arial" w:hAnsi="Arial" w:cs="Arial"/>
                <w:bCs/>
                <w:sz w:val="18"/>
                <w:szCs w:val="18"/>
                <w:lang w:val="en-US"/>
              </w:rPr>
            </w:pPr>
            <w:r w:rsidRPr="00A0565B">
              <w:rPr>
                <w:rFonts w:ascii="Arial" w:hAnsi="Arial" w:cs="Arial"/>
                <w:bCs/>
                <w:sz w:val="18"/>
                <w:szCs w:val="18"/>
                <w:lang w:val="en-US"/>
              </w:rPr>
              <w:t>Blank</w:t>
            </w:r>
            <w:r w:rsidR="00575064" w:rsidRPr="00A0565B">
              <w:rPr>
                <w:rFonts w:ascii="Arial" w:hAnsi="Arial" w:cs="Arial"/>
                <w:bCs/>
                <w:sz w:val="18"/>
                <w:szCs w:val="18"/>
                <w:lang w:val="en-US"/>
              </w:rPr>
              <w:t xml:space="preserve">, </w:t>
            </w:r>
            <w:r w:rsidRPr="00A0565B">
              <w:rPr>
                <w:rFonts w:ascii="Arial" w:hAnsi="Arial" w:cs="Arial"/>
                <w:bCs/>
                <w:sz w:val="18"/>
                <w:szCs w:val="18"/>
                <w:lang w:val="en-US"/>
              </w:rPr>
              <w:t>S</w:t>
            </w:r>
            <w:r w:rsidR="00575064" w:rsidRPr="00A0565B">
              <w:rPr>
                <w:rFonts w:ascii="Arial" w:hAnsi="Arial" w:cs="Arial"/>
                <w:bCs/>
                <w:sz w:val="18"/>
                <w:szCs w:val="18"/>
                <w:lang w:val="en-US"/>
              </w:rPr>
              <w:t>. (20</w:t>
            </w:r>
            <w:r w:rsidRPr="00A0565B">
              <w:rPr>
                <w:rFonts w:ascii="Arial" w:hAnsi="Arial" w:cs="Arial"/>
                <w:bCs/>
                <w:sz w:val="18"/>
                <w:szCs w:val="18"/>
                <w:lang w:val="en-US"/>
              </w:rPr>
              <w:t>22</w:t>
            </w:r>
            <w:r w:rsidR="00575064" w:rsidRPr="00A0565B">
              <w:rPr>
                <w:rFonts w:ascii="Arial" w:hAnsi="Arial" w:cs="Arial"/>
                <w:bCs/>
                <w:sz w:val="18"/>
                <w:szCs w:val="18"/>
                <w:lang w:val="en-US"/>
              </w:rPr>
              <w:t xml:space="preserve">). </w:t>
            </w:r>
            <w:r w:rsidRPr="00A0565B">
              <w:rPr>
                <w:rFonts w:ascii="Arial" w:hAnsi="Arial" w:cs="Arial"/>
                <w:bCs/>
                <w:sz w:val="18"/>
                <w:szCs w:val="18"/>
                <w:lang w:val="en-US"/>
              </w:rPr>
              <w:t xml:space="preserve">Entrepreneurs, Is a Venture Studio Right for </w:t>
            </w:r>
            <w:r w:rsidR="00EF6FAF" w:rsidRPr="00A0565B">
              <w:rPr>
                <w:rFonts w:ascii="Arial" w:hAnsi="Arial" w:cs="Arial"/>
                <w:bCs/>
                <w:sz w:val="18"/>
                <w:szCs w:val="18"/>
                <w:lang w:val="en-US"/>
              </w:rPr>
              <w:t>You?</w:t>
            </w:r>
            <w:r w:rsidRPr="00A0565B">
              <w:rPr>
                <w:rFonts w:ascii="Arial" w:hAnsi="Arial" w:cs="Arial"/>
                <w:bCs/>
                <w:sz w:val="18"/>
                <w:szCs w:val="18"/>
                <w:lang w:val="en-US"/>
              </w:rPr>
              <w:t xml:space="preserve"> HBR</w:t>
            </w:r>
          </w:p>
        </w:tc>
      </w:tr>
      <w:tr w:rsidR="0057780B" w:rsidRPr="00DD6FA8" w14:paraId="427F67F0" w14:textId="77777777" w:rsidTr="00E91A7C">
        <w:trPr>
          <w:trHeight w:val="312"/>
        </w:trPr>
        <w:tc>
          <w:tcPr>
            <w:tcW w:w="2252" w:type="pct"/>
            <w:tcMar>
              <w:top w:w="72" w:type="dxa"/>
              <w:left w:w="115" w:type="dxa"/>
              <w:bottom w:w="72" w:type="dxa"/>
              <w:right w:w="115" w:type="dxa"/>
            </w:tcMar>
          </w:tcPr>
          <w:p w14:paraId="2C5A7407" w14:textId="4EEC991E" w:rsidR="0057780B" w:rsidRPr="00575064" w:rsidRDefault="00A45DB1" w:rsidP="00522630">
            <w:pPr>
              <w:jc w:val="both"/>
              <w:rPr>
                <w:rFonts w:ascii="Arial" w:hAnsi="Arial" w:cs="Arial"/>
                <w:iCs/>
                <w:sz w:val="18"/>
                <w:szCs w:val="18"/>
              </w:rPr>
            </w:pPr>
            <w:r w:rsidRPr="00575064">
              <w:rPr>
                <w:rFonts w:ascii="Arial" w:hAnsi="Arial" w:cs="Arial"/>
                <w:b/>
                <w:bCs/>
                <w:iCs/>
                <w:sz w:val="18"/>
                <w:szCs w:val="18"/>
              </w:rPr>
              <w:t xml:space="preserve">Introduction to Business Model: </w:t>
            </w:r>
            <w:r w:rsidRPr="00575064">
              <w:rPr>
                <w:rFonts w:ascii="Arial" w:hAnsi="Arial" w:cs="Arial"/>
                <w:iCs/>
                <w:sz w:val="18"/>
                <w:szCs w:val="18"/>
              </w:rPr>
              <w:t xml:space="preserve">value proposition, customer segment, customer relationship, channel, key activities, key resources, key partners, </w:t>
            </w:r>
            <w:proofErr w:type="gramStart"/>
            <w:r w:rsidRPr="00575064">
              <w:rPr>
                <w:rFonts w:ascii="Arial" w:hAnsi="Arial" w:cs="Arial"/>
                <w:iCs/>
                <w:sz w:val="18"/>
                <w:szCs w:val="18"/>
              </w:rPr>
              <w:t>cost</w:t>
            </w:r>
            <w:proofErr w:type="gramEnd"/>
            <w:r w:rsidRPr="00575064">
              <w:rPr>
                <w:rFonts w:ascii="Arial" w:hAnsi="Arial" w:cs="Arial"/>
                <w:iCs/>
                <w:sz w:val="18"/>
                <w:szCs w:val="18"/>
              </w:rPr>
              <w:t xml:space="preserve"> and revenue. </w:t>
            </w:r>
          </w:p>
        </w:tc>
        <w:tc>
          <w:tcPr>
            <w:tcW w:w="488" w:type="pct"/>
            <w:tcMar>
              <w:top w:w="72" w:type="dxa"/>
              <w:left w:w="115" w:type="dxa"/>
              <w:bottom w:w="72" w:type="dxa"/>
              <w:right w:w="115" w:type="dxa"/>
            </w:tcMar>
          </w:tcPr>
          <w:p w14:paraId="2521EFEF" w14:textId="10A12249" w:rsidR="0057780B" w:rsidRPr="00575064" w:rsidRDefault="00A74A41" w:rsidP="00522630">
            <w:pPr>
              <w:jc w:val="center"/>
              <w:rPr>
                <w:rFonts w:ascii="Arial" w:hAnsi="Arial" w:cs="Arial"/>
                <w:bCs/>
                <w:sz w:val="18"/>
                <w:szCs w:val="18"/>
              </w:rPr>
            </w:pPr>
            <w:r>
              <w:rPr>
                <w:rFonts w:ascii="Arial" w:hAnsi="Arial" w:cs="Arial"/>
                <w:sz w:val="18"/>
                <w:szCs w:val="18"/>
              </w:rPr>
              <w:t>3</w:t>
            </w:r>
          </w:p>
        </w:tc>
        <w:tc>
          <w:tcPr>
            <w:tcW w:w="2260" w:type="pct"/>
            <w:tcMar>
              <w:top w:w="72" w:type="dxa"/>
              <w:left w:w="115" w:type="dxa"/>
              <w:bottom w:w="72" w:type="dxa"/>
              <w:right w:w="115" w:type="dxa"/>
            </w:tcMar>
          </w:tcPr>
          <w:p w14:paraId="36871D6B" w14:textId="46AA3388" w:rsidR="00EF6FAF" w:rsidRPr="00EF6FAF" w:rsidRDefault="00EF6FAF" w:rsidP="00EF6FAF">
            <w:pPr>
              <w:jc w:val="both"/>
              <w:rPr>
                <w:rFonts w:ascii="Arial" w:hAnsi="Arial" w:cs="Arial"/>
                <w:bCs/>
                <w:sz w:val="18"/>
                <w:szCs w:val="18"/>
                <w:lang w:val="en-US"/>
              </w:rPr>
            </w:pPr>
            <w:r>
              <w:rPr>
                <w:rFonts w:ascii="Arial" w:hAnsi="Arial" w:cs="Arial"/>
                <w:bCs/>
                <w:sz w:val="18"/>
                <w:szCs w:val="18"/>
                <w:lang w:val="en-US"/>
              </w:rPr>
              <w:t>Casadesus-</w:t>
            </w:r>
            <w:proofErr w:type="spellStart"/>
            <w:r>
              <w:rPr>
                <w:rFonts w:ascii="Arial" w:hAnsi="Arial" w:cs="Arial"/>
                <w:bCs/>
                <w:sz w:val="18"/>
                <w:szCs w:val="18"/>
                <w:lang w:val="en-US"/>
              </w:rPr>
              <w:t>Masanell</w:t>
            </w:r>
            <w:proofErr w:type="spellEnd"/>
            <w:r>
              <w:rPr>
                <w:rFonts w:ascii="Arial" w:hAnsi="Arial" w:cs="Arial"/>
                <w:bCs/>
                <w:sz w:val="18"/>
                <w:szCs w:val="18"/>
                <w:lang w:val="en-US"/>
              </w:rPr>
              <w:t xml:space="preserve">, R. and </w:t>
            </w:r>
            <w:proofErr w:type="spellStart"/>
            <w:r>
              <w:rPr>
                <w:rFonts w:ascii="Arial" w:hAnsi="Arial" w:cs="Arial"/>
                <w:bCs/>
                <w:sz w:val="18"/>
                <w:szCs w:val="18"/>
                <w:lang w:val="en-US"/>
              </w:rPr>
              <w:t>Ricart</w:t>
            </w:r>
            <w:proofErr w:type="spellEnd"/>
            <w:r>
              <w:rPr>
                <w:rFonts w:ascii="Arial" w:hAnsi="Arial" w:cs="Arial"/>
                <w:bCs/>
                <w:sz w:val="18"/>
                <w:szCs w:val="18"/>
                <w:lang w:val="en-US"/>
              </w:rPr>
              <w:t xml:space="preserve">, J.E. (2011) </w:t>
            </w:r>
            <w:r w:rsidRPr="00EF6FAF">
              <w:rPr>
                <w:rFonts w:ascii="Arial" w:hAnsi="Arial" w:cs="Arial"/>
                <w:bCs/>
                <w:sz w:val="18"/>
                <w:szCs w:val="18"/>
                <w:lang w:val="en-US"/>
              </w:rPr>
              <w:t>How to Design a Winning</w:t>
            </w:r>
            <w:r>
              <w:rPr>
                <w:rFonts w:ascii="Arial" w:hAnsi="Arial" w:cs="Arial"/>
                <w:bCs/>
                <w:sz w:val="18"/>
                <w:szCs w:val="18"/>
                <w:lang w:val="en-US"/>
              </w:rPr>
              <w:t xml:space="preserve"> </w:t>
            </w:r>
            <w:r w:rsidRPr="00EF6FAF">
              <w:rPr>
                <w:rFonts w:ascii="Arial" w:hAnsi="Arial" w:cs="Arial"/>
                <w:bCs/>
                <w:sz w:val="18"/>
                <w:szCs w:val="18"/>
                <w:lang w:val="en-US"/>
              </w:rPr>
              <w:t>Business Model</w:t>
            </w:r>
            <w:r>
              <w:rPr>
                <w:rFonts w:ascii="Arial" w:hAnsi="Arial" w:cs="Arial"/>
                <w:bCs/>
                <w:sz w:val="18"/>
                <w:szCs w:val="18"/>
                <w:lang w:val="en-US"/>
              </w:rPr>
              <w:t xml:space="preserve">, HBR. </w:t>
            </w:r>
          </w:p>
          <w:p w14:paraId="6DFC6177" w14:textId="77777777" w:rsidR="00EF6FAF" w:rsidRPr="00EF6FAF" w:rsidRDefault="00EF6FAF" w:rsidP="00EF6FAF">
            <w:pPr>
              <w:jc w:val="both"/>
              <w:rPr>
                <w:rFonts w:ascii="Arial" w:hAnsi="Arial" w:cs="Arial"/>
                <w:bCs/>
                <w:sz w:val="18"/>
                <w:szCs w:val="18"/>
                <w:lang w:val="en-US"/>
              </w:rPr>
            </w:pPr>
          </w:p>
          <w:p w14:paraId="7F407D83" w14:textId="788052FB" w:rsidR="00272FF7" w:rsidRPr="00EF6FAF" w:rsidRDefault="00272FF7" w:rsidP="00EF6FAF">
            <w:pPr>
              <w:jc w:val="both"/>
              <w:rPr>
                <w:rFonts w:ascii="Arial" w:hAnsi="Arial" w:cs="Arial"/>
                <w:bCs/>
                <w:sz w:val="18"/>
                <w:szCs w:val="18"/>
                <w:lang w:val="en-US"/>
              </w:rPr>
            </w:pPr>
            <w:r w:rsidRPr="00EF6FAF">
              <w:rPr>
                <w:rFonts w:ascii="Arial" w:hAnsi="Arial" w:cs="Arial"/>
                <w:bCs/>
                <w:sz w:val="18"/>
                <w:szCs w:val="18"/>
                <w:lang w:val="en-US"/>
              </w:rPr>
              <w:t xml:space="preserve">Osterwalder, A., &amp; Pigneur, Y. (2013). Business model generation A handbook for visionaries, game changers, and Challengers. Wiley &amp; Sons. </w:t>
            </w:r>
          </w:p>
          <w:p w14:paraId="393F0A6A" w14:textId="12E89248" w:rsidR="00575064" w:rsidRPr="00EF6FAF" w:rsidRDefault="00575064" w:rsidP="00EF6FAF">
            <w:pPr>
              <w:jc w:val="both"/>
              <w:rPr>
                <w:rFonts w:ascii="Arial" w:hAnsi="Arial" w:cs="Arial"/>
                <w:bCs/>
                <w:sz w:val="18"/>
                <w:szCs w:val="18"/>
                <w:lang w:val="en-US"/>
              </w:rPr>
            </w:pPr>
          </w:p>
        </w:tc>
      </w:tr>
      <w:tr w:rsidR="0057780B" w:rsidRPr="00DD6FA8" w14:paraId="4951D397" w14:textId="77777777" w:rsidTr="00E91A7C">
        <w:trPr>
          <w:trHeight w:val="312"/>
        </w:trPr>
        <w:tc>
          <w:tcPr>
            <w:tcW w:w="2252" w:type="pct"/>
            <w:tcMar>
              <w:top w:w="72" w:type="dxa"/>
              <w:left w:w="115" w:type="dxa"/>
              <w:bottom w:w="72" w:type="dxa"/>
              <w:right w:w="115" w:type="dxa"/>
            </w:tcMar>
          </w:tcPr>
          <w:p w14:paraId="2CC33D74" w14:textId="4439774F" w:rsidR="0057780B" w:rsidRPr="00575064" w:rsidRDefault="005C441D" w:rsidP="00575064">
            <w:pPr>
              <w:jc w:val="both"/>
              <w:rPr>
                <w:rFonts w:ascii="Arial" w:hAnsi="Arial" w:cs="Arial"/>
                <w:bCs/>
                <w:sz w:val="18"/>
                <w:szCs w:val="18"/>
              </w:rPr>
            </w:pPr>
            <w:r w:rsidRPr="00575064">
              <w:rPr>
                <w:rFonts w:ascii="Arial" w:hAnsi="Arial" w:cs="Arial"/>
                <w:b/>
                <w:bCs/>
                <w:sz w:val="18"/>
                <w:szCs w:val="18"/>
              </w:rPr>
              <w:t xml:space="preserve">How to create a value proposition: </w:t>
            </w:r>
            <w:r w:rsidRPr="00575064">
              <w:rPr>
                <w:rFonts w:ascii="Arial" w:hAnsi="Arial" w:cs="Arial"/>
                <w:sz w:val="18"/>
                <w:szCs w:val="18"/>
              </w:rPr>
              <w:t xml:space="preserve">job-to-done, </w:t>
            </w:r>
            <w:r w:rsidR="00272FF7">
              <w:rPr>
                <w:rFonts w:ascii="Arial" w:hAnsi="Arial" w:cs="Arial"/>
                <w:sz w:val="18"/>
                <w:szCs w:val="18"/>
              </w:rPr>
              <w:t>the hook</w:t>
            </w:r>
            <w:r w:rsidRPr="00575064">
              <w:rPr>
                <w:rFonts w:ascii="Arial" w:hAnsi="Arial" w:cs="Arial"/>
                <w:sz w:val="18"/>
                <w:szCs w:val="18"/>
              </w:rPr>
              <w:t xml:space="preserve">, user persona, customer journey map, </w:t>
            </w:r>
            <w:r w:rsidR="00575064">
              <w:rPr>
                <w:rFonts w:ascii="Arial" w:hAnsi="Arial" w:cs="Arial"/>
                <w:sz w:val="18"/>
                <w:szCs w:val="18"/>
              </w:rPr>
              <w:t>other aspects of the project</w:t>
            </w:r>
            <w:r w:rsidRPr="00575064">
              <w:rPr>
                <w:rFonts w:ascii="Arial" w:hAnsi="Arial" w:cs="Arial"/>
                <w:sz w:val="18"/>
                <w:szCs w:val="18"/>
              </w:rPr>
              <w:t>.</w:t>
            </w:r>
            <w:r w:rsidR="00575064">
              <w:rPr>
                <w:rFonts w:ascii="Arial" w:hAnsi="Arial" w:cs="Arial"/>
                <w:sz w:val="18"/>
                <w:szCs w:val="18"/>
              </w:rPr>
              <w:t xml:space="preserve"> V</w:t>
            </w:r>
            <w:r w:rsidR="00575064" w:rsidRPr="00575064">
              <w:rPr>
                <w:rFonts w:ascii="Arial" w:hAnsi="Arial" w:cs="Arial"/>
                <w:bCs/>
                <w:sz w:val="18"/>
                <w:szCs w:val="18"/>
              </w:rPr>
              <w:t>alue proposition and customer value.</w:t>
            </w:r>
            <w:r w:rsidR="00575064">
              <w:rPr>
                <w:rFonts w:ascii="Arial" w:hAnsi="Arial" w:cs="Arial"/>
                <w:bCs/>
                <w:sz w:val="18"/>
                <w:szCs w:val="18"/>
              </w:rPr>
              <w:t xml:space="preserve"> Consideration of global factors when creating a business model.</w:t>
            </w:r>
          </w:p>
        </w:tc>
        <w:tc>
          <w:tcPr>
            <w:tcW w:w="488" w:type="pct"/>
            <w:tcMar>
              <w:top w:w="72" w:type="dxa"/>
              <w:left w:w="115" w:type="dxa"/>
              <w:bottom w:w="72" w:type="dxa"/>
              <w:right w:w="115" w:type="dxa"/>
            </w:tcMar>
          </w:tcPr>
          <w:p w14:paraId="591947C2" w14:textId="5B140937" w:rsidR="0057780B" w:rsidRPr="00575064" w:rsidRDefault="00A74A41" w:rsidP="00522630">
            <w:pPr>
              <w:jc w:val="center"/>
              <w:rPr>
                <w:rFonts w:ascii="Arial" w:hAnsi="Arial" w:cs="Arial"/>
                <w:bCs/>
                <w:sz w:val="18"/>
                <w:szCs w:val="18"/>
              </w:rPr>
            </w:pPr>
            <w:r>
              <w:rPr>
                <w:rFonts w:ascii="Arial" w:hAnsi="Arial" w:cs="Arial"/>
                <w:sz w:val="18"/>
                <w:szCs w:val="18"/>
              </w:rPr>
              <w:t>6</w:t>
            </w:r>
          </w:p>
        </w:tc>
        <w:tc>
          <w:tcPr>
            <w:tcW w:w="2260" w:type="pct"/>
            <w:tcMar>
              <w:top w:w="72" w:type="dxa"/>
              <w:left w:w="115" w:type="dxa"/>
              <w:bottom w:w="72" w:type="dxa"/>
              <w:right w:w="115" w:type="dxa"/>
            </w:tcMar>
          </w:tcPr>
          <w:p w14:paraId="2263DD8A" w14:textId="77777777" w:rsidR="00272FF7" w:rsidRPr="00272FF7" w:rsidRDefault="00272FF7" w:rsidP="00272FF7">
            <w:pPr>
              <w:jc w:val="both"/>
              <w:rPr>
                <w:rFonts w:ascii="Arial" w:hAnsi="Arial" w:cs="Arial"/>
                <w:bCs/>
                <w:sz w:val="18"/>
                <w:szCs w:val="18"/>
                <w:lang w:val="en-US"/>
              </w:rPr>
            </w:pPr>
            <w:proofErr w:type="spellStart"/>
            <w:r w:rsidRPr="00272FF7">
              <w:rPr>
                <w:rFonts w:ascii="Arial" w:hAnsi="Arial" w:cs="Arial"/>
                <w:bCs/>
                <w:sz w:val="18"/>
                <w:szCs w:val="18"/>
              </w:rPr>
              <w:t>Ries</w:t>
            </w:r>
            <w:proofErr w:type="spellEnd"/>
            <w:r w:rsidRPr="00272FF7">
              <w:rPr>
                <w:rFonts w:ascii="Arial" w:hAnsi="Arial" w:cs="Arial"/>
                <w:bCs/>
                <w:sz w:val="18"/>
                <w:szCs w:val="18"/>
              </w:rPr>
              <w:t xml:space="preserve">. (2011). The Lean </w:t>
            </w:r>
            <w:proofErr w:type="spellStart"/>
            <w:r w:rsidRPr="00272FF7">
              <w:rPr>
                <w:rFonts w:ascii="Arial" w:hAnsi="Arial" w:cs="Arial"/>
                <w:bCs/>
                <w:sz w:val="18"/>
                <w:szCs w:val="18"/>
              </w:rPr>
              <w:t>Startup</w:t>
            </w:r>
            <w:proofErr w:type="spellEnd"/>
            <w:r w:rsidRPr="00272FF7">
              <w:rPr>
                <w:rFonts w:ascii="Arial" w:hAnsi="Arial" w:cs="Arial"/>
                <w:bCs/>
                <w:sz w:val="18"/>
                <w:szCs w:val="18"/>
              </w:rPr>
              <w:t xml:space="preserve">: How Today's entrepreneurs use continuous innovation to create radically successful business. Currency. </w:t>
            </w:r>
          </w:p>
          <w:p w14:paraId="33EDC774" w14:textId="77777777" w:rsidR="00272FF7" w:rsidRDefault="00272FF7" w:rsidP="00272FF7">
            <w:pPr>
              <w:jc w:val="both"/>
              <w:rPr>
                <w:rFonts w:ascii="Arial" w:hAnsi="Arial" w:cs="Arial"/>
                <w:bCs/>
                <w:sz w:val="18"/>
                <w:szCs w:val="18"/>
              </w:rPr>
            </w:pPr>
          </w:p>
          <w:p w14:paraId="01263B97" w14:textId="77777777" w:rsidR="00272FF7" w:rsidRPr="00272FF7" w:rsidRDefault="00272FF7" w:rsidP="00272FF7">
            <w:pPr>
              <w:jc w:val="both"/>
              <w:rPr>
                <w:rFonts w:ascii="Arial" w:hAnsi="Arial" w:cs="Arial"/>
                <w:bCs/>
                <w:sz w:val="18"/>
                <w:szCs w:val="18"/>
                <w:lang w:val="en-US"/>
              </w:rPr>
            </w:pPr>
            <w:r w:rsidRPr="00272FF7">
              <w:rPr>
                <w:rFonts w:ascii="Arial" w:hAnsi="Arial" w:cs="Arial"/>
                <w:bCs/>
                <w:sz w:val="18"/>
                <w:szCs w:val="18"/>
              </w:rPr>
              <w:t xml:space="preserve">Osterwalder, A. (2014). Value proposition design: How to create products and services customers want. Wiley. </w:t>
            </w:r>
          </w:p>
          <w:p w14:paraId="32C8B565" w14:textId="77777777" w:rsidR="00272FF7" w:rsidRPr="00272FF7" w:rsidRDefault="00272FF7" w:rsidP="00272FF7">
            <w:pPr>
              <w:jc w:val="both"/>
              <w:rPr>
                <w:rFonts w:ascii="Arial" w:hAnsi="Arial" w:cs="Arial"/>
                <w:bCs/>
                <w:sz w:val="18"/>
                <w:szCs w:val="18"/>
                <w:lang w:val="en-US"/>
              </w:rPr>
            </w:pPr>
          </w:p>
          <w:p w14:paraId="39E2B54B" w14:textId="68D92FFF" w:rsidR="00571B40" w:rsidRPr="00575064" w:rsidRDefault="00571B40" w:rsidP="00272FF7">
            <w:pPr>
              <w:jc w:val="both"/>
              <w:rPr>
                <w:rFonts w:ascii="Arial" w:hAnsi="Arial" w:cs="Arial"/>
                <w:bCs/>
                <w:sz w:val="18"/>
                <w:szCs w:val="18"/>
              </w:rPr>
            </w:pPr>
            <w:proofErr w:type="spellStart"/>
            <w:r w:rsidRPr="00571B40">
              <w:rPr>
                <w:rFonts w:ascii="Arial" w:hAnsi="Arial" w:cs="Arial"/>
                <w:bCs/>
                <w:sz w:val="18"/>
                <w:szCs w:val="18"/>
              </w:rPr>
              <w:t>Bocken</w:t>
            </w:r>
            <w:proofErr w:type="spellEnd"/>
            <w:r w:rsidRPr="00571B40">
              <w:rPr>
                <w:rFonts w:ascii="Arial" w:hAnsi="Arial" w:cs="Arial"/>
                <w:bCs/>
                <w:sz w:val="18"/>
                <w:szCs w:val="18"/>
              </w:rPr>
              <w:t xml:space="preserve">, N., &amp; </w:t>
            </w:r>
            <w:proofErr w:type="spellStart"/>
            <w:r w:rsidRPr="00571B40">
              <w:rPr>
                <w:rFonts w:ascii="Arial" w:hAnsi="Arial" w:cs="Arial"/>
                <w:bCs/>
                <w:sz w:val="18"/>
                <w:szCs w:val="18"/>
              </w:rPr>
              <w:t>Snihur</w:t>
            </w:r>
            <w:proofErr w:type="spellEnd"/>
            <w:r w:rsidRPr="00571B40">
              <w:rPr>
                <w:rFonts w:ascii="Arial" w:hAnsi="Arial" w:cs="Arial"/>
                <w:bCs/>
                <w:sz w:val="18"/>
                <w:szCs w:val="18"/>
              </w:rPr>
              <w:t xml:space="preserve">, Y. (2020). Lean </w:t>
            </w:r>
            <w:proofErr w:type="spellStart"/>
            <w:r w:rsidRPr="00571B40">
              <w:rPr>
                <w:rFonts w:ascii="Arial" w:hAnsi="Arial" w:cs="Arial"/>
                <w:bCs/>
                <w:sz w:val="18"/>
                <w:szCs w:val="18"/>
              </w:rPr>
              <w:t>Startup</w:t>
            </w:r>
            <w:proofErr w:type="spellEnd"/>
            <w:r w:rsidRPr="00571B40">
              <w:rPr>
                <w:rFonts w:ascii="Arial" w:hAnsi="Arial" w:cs="Arial"/>
                <w:bCs/>
                <w:sz w:val="18"/>
                <w:szCs w:val="18"/>
              </w:rPr>
              <w:t xml:space="preserve"> and the business model: Experimenting for novelty and impact. Long Range Planning, 53(4), 101953.</w:t>
            </w:r>
          </w:p>
        </w:tc>
      </w:tr>
      <w:tr w:rsidR="0057780B" w:rsidRPr="00DD6FA8" w14:paraId="55CD7AFC" w14:textId="77777777" w:rsidTr="00E91A7C">
        <w:trPr>
          <w:trHeight w:val="312"/>
        </w:trPr>
        <w:tc>
          <w:tcPr>
            <w:tcW w:w="2252" w:type="pct"/>
            <w:tcMar>
              <w:top w:w="72" w:type="dxa"/>
              <w:left w:w="115" w:type="dxa"/>
              <w:bottom w:w="72" w:type="dxa"/>
              <w:right w:w="115" w:type="dxa"/>
            </w:tcMar>
          </w:tcPr>
          <w:p w14:paraId="632F1D6C" w14:textId="61DFD993" w:rsidR="00575064" w:rsidRPr="00575064" w:rsidRDefault="00575064" w:rsidP="00575064">
            <w:pPr>
              <w:autoSpaceDE w:val="0"/>
              <w:autoSpaceDN w:val="0"/>
              <w:adjustRightInd w:val="0"/>
              <w:jc w:val="both"/>
              <w:rPr>
                <w:rFonts w:ascii="Arial" w:hAnsi="Arial" w:cs="Arial"/>
                <w:b/>
                <w:sz w:val="18"/>
                <w:szCs w:val="18"/>
              </w:rPr>
            </w:pPr>
            <w:r w:rsidRPr="00575064">
              <w:rPr>
                <w:rFonts w:ascii="Arial" w:hAnsi="Arial" w:cs="Arial"/>
                <w:b/>
                <w:bCs/>
                <w:sz w:val="18"/>
                <w:szCs w:val="18"/>
              </w:rPr>
              <w:t xml:space="preserve">Building your business model: </w:t>
            </w:r>
            <w:r w:rsidRPr="00575064">
              <w:rPr>
                <w:rFonts w:ascii="Arial" w:hAnsi="Arial" w:cs="Arial"/>
                <w:sz w:val="18"/>
                <w:szCs w:val="18"/>
              </w:rPr>
              <w:t>prototyping your MVP and getting feedback.</w:t>
            </w:r>
            <w:r w:rsidRPr="00575064">
              <w:rPr>
                <w:rFonts w:ascii="Arial" w:hAnsi="Arial" w:cs="Arial"/>
                <w:b/>
                <w:bCs/>
                <w:sz w:val="18"/>
                <w:szCs w:val="18"/>
              </w:rPr>
              <w:t xml:space="preserve"> </w:t>
            </w:r>
            <w:r>
              <w:rPr>
                <w:rFonts w:ascii="Arial" w:hAnsi="Arial" w:cs="Arial"/>
                <w:sz w:val="18"/>
                <w:szCs w:val="18"/>
              </w:rPr>
              <w:t xml:space="preserve">Importance of compelling presentation and stakeholder buy-in. Scaling your project. </w:t>
            </w:r>
            <w:r w:rsidR="00272FF7">
              <w:rPr>
                <w:rFonts w:ascii="Arial" w:hAnsi="Arial" w:cs="Arial"/>
                <w:sz w:val="18"/>
                <w:szCs w:val="18"/>
              </w:rPr>
              <w:t>Internationalization</w:t>
            </w:r>
            <w:r>
              <w:rPr>
                <w:rFonts w:ascii="Arial" w:hAnsi="Arial" w:cs="Arial"/>
                <w:sz w:val="18"/>
                <w:szCs w:val="18"/>
              </w:rPr>
              <w:t xml:space="preserve"> of your idea.</w:t>
            </w:r>
          </w:p>
        </w:tc>
        <w:tc>
          <w:tcPr>
            <w:tcW w:w="488" w:type="pct"/>
            <w:tcMar>
              <w:top w:w="72" w:type="dxa"/>
              <w:left w:w="115" w:type="dxa"/>
              <w:bottom w:w="72" w:type="dxa"/>
              <w:right w:w="115" w:type="dxa"/>
            </w:tcMar>
          </w:tcPr>
          <w:p w14:paraId="2188A2B6" w14:textId="40AA5E62" w:rsidR="0057780B" w:rsidRPr="00575064" w:rsidRDefault="00272FF7" w:rsidP="00522630">
            <w:pPr>
              <w:jc w:val="center"/>
              <w:rPr>
                <w:rFonts w:ascii="Arial" w:hAnsi="Arial" w:cs="Arial"/>
                <w:bCs/>
                <w:sz w:val="18"/>
                <w:szCs w:val="18"/>
              </w:rPr>
            </w:pPr>
            <w:r>
              <w:rPr>
                <w:rFonts w:ascii="Arial" w:hAnsi="Arial" w:cs="Arial"/>
                <w:sz w:val="18"/>
                <w:szCs w:val="18"/>
              </w:rPr>
              <w:t>3</w:t>
            </w:r>
          </w:p>
        </w:tc>
        <w:tc>
          <w:tcPr>
            <w:tcW w:w="2260" w:type="pct"/>
            <w:tcMar>
              <w:top w:w="72" w:type="dxa"/>
              <w:left w:w="115" w:type="dxa"/>
              <w:bottom w:w="72" w:type="dxa"/>
              <w:right w:w="115" w:type="dxa"/>
            </w:tcMar>
          </w:tcPr>
          <w:p w14:paraId="3727012A" w14:textId="1EE196C6" w:rsidR="00571B40" w:rsidRPr="00E172B9" w:rsidRDefault="00571B40" w:rsidP="00575064">
            <w:pPr>
              <w:jc w:val="both"/>
              <w:rPr>
                <w:rFonts w:ascii="Arial" w:hAnsi="Arial" w:cs="Arial"/>
                <w:bCs/>
                <w:sz w:val="18"/>
                <w:szCs w:val="18"/>
              </w:rPr>
            </w:pPr>
            <w:proofErr w:type="spellStart"/>
            <w:r w:rsidRPr="00E172B9">
              <w:rPr>
                <w:rFonts w:ascii="Arial" w:hAnsi="Arial" w:cs="Arial"/>
                <w:bCs/>
                <w:sz w:val="18"/>
                <w:szCs w:val="18"/>
                <w:lang w:val="fr-FR"/>
              </w:rPr>
              <w:t>Innella</w:t>
            </w:r>
            <w:proofErr w:type="spellEnd"/>
            <w:r w:rsidRPr="00E172B9">
              <w:rPr>
                <w:rFonts w:ascii="Arial" w:hAnsi="Arial" w:cs="Arial"/>
                <w:bCs/>
                <w:sz w:val="18"/>
                <w:szCs w:val="18"/>
                <w:lang w:val="fr-FR"/>
              </w:rPr>
              <w:t xml:space="preserve">, G., &amp; Rodgers, P. A. (2017). </w:t>
            </w:r>
            <w:r w:rsidRPr="00E172B9">
              <w:rPr>
                <w:rFonts w:ascii="Arial" w:hAnsi="Arial" w:cs="Arial"/>
                <w:bCs/>
                <w:sz w:val="18"/>
                <w:szCs w:val="18"/>
              </w:rPr>
              <w:t>Making sense: harnessing communication through prototyping. The Design Journal, 20(sup1), S1154-S1166.</w:t>
            </w:r>
          </w:p>
          <w:p w14:paraId="207E0F27" w14:textId="79AE227C" w:rsidR="00571B40" w:rsidRDefault="00571B40" w:rsidP="00575064">
            <w:pPr>
              <w:jc w:val="both"/>
              <w:rPr>
                <w:rFonts w:ascii="Arial" w:hAnsi="Arial" w:cs="Arial"/>
                <w:bCs/>
                <w:sz w:val="18"/>
                <w:szCs w:val="18"/>
                <w:highlight w:val="yellow"/>
              </w:rPr>
            </w:pPr>
          </w:p>
          <w:p w14:paraId="7A241884" w14:textId="436A8A07" w:rsidR="00575064" w:rsidRPr="00575064" w:rsidRDefault="00575064" w:rsidP="00C66E16">
            <w:pPr>
              <w:jc w:val="both"/>
              <w:rPr>
                <w:rFonts w:ascii="Arial" w:hAnsi="Arial" w:cs="Arial"/>
                <w:bCs/>
                <w:sz w:val="18"/>
                <w:szCs w:val="18"/>
              </w:rPr>
            </w:pPr>
          </w:p>
        </w:tc>
      </w:tr>
      <w:tr w:rsidR="00575064" w:rsidRPr="00DD6FA8" w14:paraId="039AA03C" w14:textId="77777777" w:rsidTr="00E91A7C">
        <w:trPr>
          <w:trHeight w:val="312"/>
        </w:trPr>
        <w:tc>
          <w:tcPr>
            <w:tcW w:w="2252" w:type="pct"/>
            <w:tcMar>
              <w:top w:w="72" w:type="dxa"/>
              <w:left w:w="115" w:type="dxa"/>
              <w:bottom w:w="72" w:type="dxa"/>
              <w:right w:w="115" w:type="dxa"/>
            </w:tcMar>
          </w:tcPr>
          <w:p w14:paraId="46F3F947" w14:textId="42AA1E7D" w:rsidR="00575064" w:rsidRPr="00575064" w:rsidRDefault="00575064" w:rsidP="00575064">
            <w:pPr>
              <w:autoSpaceDE w:val="0"/>
              <w:autoSpaceDN w:val="0"/>
              <w:adjustRightInd w:val="0"/>
              <w:jc w:val="both"/>
              <w:rPr>
                <w:rFonts w:ascii="Arial" w:hAnsi="Arial" w:cs="Arial"/>
                <w:bCs/>
                <w:sz w:val="18"/>
                <w:szCs w:val="18"/>
              </w:rPr>
            </w:pPr>
            <w:r>
              <w:rPr>
                <w:rFonts w:ascii="Arial" w:hAnsi="Arial" w:cs="Arial"/>
                <w:b/>
                <w:bCs/>
                <w:sz w:val="18"/>
                <w:szCs w:val="18"/>
              </w:rPr>
              <w:t xml:space="preserve">The Global perspective. </w:t>
            </w:r>
            <w:r>
              <w:rPr>
                <w:rFonts w:ascii="Arial" w:hAnsi="Arial" w:cs="Arial"/>
                <w:sz w:val="18"/>
                <w:szCs w:val="18"/>
              </w:rPr>
              <w:t xml:space="preserve">Internationalization of your project. </w:t>
            </w:r>
            <w:r w:rsidR="00F017B1">
              <w:rPr>
                <w:rFonts w:ascii="Arial" w:hAnsi="Arial" w:cs="Arial"/>
                <w:sz w:val="18"/>
                <w:szCs w:val="18"/>
              </w:rPr>
              <w:t>Planning for the scalability of the project internationally.</w:t>
            </w:r>
            <w:r>
              <w:rPr>
                <w:rFonts w:ascii="Arial" w:hAnsi="Arial" w:cs="Arial"/>
                <w:sz w:val="18"/>
                <w:szCs w:val="18"/>
              </w:rPr>
              <w:t xml:space="preserve"> </w:t>
            </w:r>
            <w:r>
              <w:rPr>
                <w:rFonts w:ascii="Arial" w:hAnsi="Arial" w:cs="Arial"/>
                <w:b/>
                <w:bCs/>
                <w:sz w:val="18"/>
                <w:szCs w:val="18"/>
              </w:rPr>
              <w:t xml:space="preserve"> </w:t>
            </w:r>
          </w:p>
        </w:tc>
        <w:tc>
          <w:tcPr>
            <w:tcW w:w="488" w:type="pct"/>
            <w:tcMar>
              <w:top w:w="72" w:type="dxa"/>
              <w:left w:w="115" w:type="dxa"/>
              <w:bottom w:w="72" w:type="dxa"/>
              <w:right w:w="115" w:type="dxa"/>
            </w:tcMar>
          </w:tcPr>
          <w:p w14:paraId="18AEE992" w14:textId="39D7D123" w:rsidR="00575064" w:rsidRPr="00575064" w:rsidRDefault="00272FF7" w:rsidP="00575064">
            <w:pPr>
              <w:jc w:val="center"/>
              <w:rPr>
                <w:rFonts w:ascii="Arial" w:hAnsi="Arial" w:cs="Arial"/>
                <w:bCs/>
                <w:sz w:val="18"/>
                <w:szCs w:val="18"/>
              </w:rPr>
            </w:pPr>
            <w:r>
              <w:rPr>
                <w:rFonts w:ascii="Arial" w:hAnsi="Arial" w:cs="Arial"/>
                <w:sz w:val="18"/>
                <w:szCs w:val="18"/>
              </w:rPr>
              <w:t>3</w:t>
            </w:r>
          </w:p>
        </w:tc>
        <w:tc>
          <w:tcPr>
            <w:tcW w:w="2260" w:type="pct"/>
            <w:tcMar>
              <w:top w:w="72" w:type="dxa"/>
              <w:left w:w="115" w:type="dxa"/>
              <w:bottom w:w="72" w:type="dxa"/>
              <w:right w:w="115" w:type="dxa"/>
            </w:tcMar>
          </w:tcPr>
          <w:p w14:paraId="36CC4BBB" w14:textId="77777777" w:rsidR="00C66E16" w:rsidRPr="00E172B9" w:rsidRDefault="00C66E16" w:rsidP="00C66E16">
            <w:pPr>
              <w:jc w:val="both"/>
              <w:rPr>
                <w:rFonts w:ascii="Arial" w:hAnsi="Arial" w:cs="Arial"/>
                <w:bCs/>
                <w:sz w:val="18"/>
                <w:szCs w:val="18"/>
              </w:rPr>
            </w:pPr>
            <w:proofErr w:type="spellStart"/>
            <w:r w:rsidRPr="00E172B9">
              <w:rPr>
                <w:rFonts w:ascii="Arial" w:hAnsi="Arial" w:cs="Arial"/>
                <w:bCs/>
                <w:sz w:val="18"/>
                <w:szCs w:val="18"/>
              </w:rPr>
              <w:t>Blanck</w:t>
            </w:r>
            <w:proofErr w:type="spellEnd"/>
            <w:r w:rsidRPr="00E172B9">
              <w:rPr>
                <w:rFonts w:ascii="Arial" w:hAnsi="Arial" w:cs="Arial"/>
                <w:bCs/>
                <w:sz w:val="18"/>
                <w:szCs w:val="18"/>
              </w:rPr>
              <w:t>, S. (2009) The Customer Development Manifesto: Reasons for the Revolution</w:t>
            </w:r>
          </w:p>
          <w:p w14:paraId="71E89B4C" w14:textId="0BB4752F" w:rsidR="00575064" w:rsidRPr="00575064" w:rsidRDefault="00575064" w:rsidP="00575064">
            <w:pPr>
              <w:jc w:val="both"/>
              <w:rPr>
                <w:rFonts w:ascii="Arial" w:hAnsi="Arial" w:cs="Arial"/>
                <w:bCs/>
                <w:sz w:val="18"/>
                <w:szCs w:val="18"/>
              </w:rPr>
            </w:pPr>
          </w:p>
        </w:tc>
      </w:tr>
      <w:tr w:rsidR="00571B40" w:rsidRPr="00DD6FA8" w14:paraId="0BD44624" w14:textId="77777777" w:rsidTr="00E91A7C">
        <w:trPr>
          <w:trHeight w:val="312"/>
        </w:trPr>
        <w:tc>
          <w:tcPr>
            <w:tcW w:w="2252" w:type="pct"/>
            <w:tcMar>
              <w:top w:w="72" w:type="dxa"/>
              <w:left w:w="115" w:type="dxa"/>
              <w:bottom w:w="72" w:type="dxa"/>
              <w:right w:w="115" w:type="dxa"/>
            </w:tcMar>
          </w:tcPr>
          <w:p w14:paraId="5E01C761" w14:textId="3B140FF1" w:rsidR="00571B40" w:rsidRPr="00575064" w:rsidRDefault="00571B40" w:rsidP="00571B40">
            <w:pPr>
              <w:jc w:val="both"/>
              <w:rPr>
                <w:rFonts w:ascii="Arial" w:hAnsi="Arial" w:cs="Arial"/>
                <w:bCs/>
                <w:sz w:val="18"/>
                <w:szCs w:val="18"/>
              </w:rPr>
            </w:pPr>
            <w:r>
              <w:rPr>
                <w:rFonts w:ascii="Arial" w:hAnsi="Arial" w:cs="Arial"/>
                <w:b/>
                <w:bCs/>
                <w:iCs/>
                <w:sz w:val="18"/>
                <w:szCs w:val="18"/>
              </w:rPr>
              <w:t>Entrepreneurship</w:t>
            </w:r>
            <w:r w:rsidRPr="00575064">
              <w:rPr>
                <w:rFonts w:ascii="Arial" w:hAnsi="Arial" w:cs="Arial"/>
                <w:b/>
                <w:bCs/>
                <w:iCs/>
                <w:sz w:val="18"/>
                <w:szCs w:val="18"/>
              </w:rPr>
              <w:t xml:space="preserve"> challenge project</w:t>
            </w:r>
            <w:r w:rsidR="00735135">
              <w:rPr>
                <w:rFonts w:ascii="Arial" w:hAnsi="Arial" w:cs="Arial"/>
                <w:b/>
                <w:bCs/>
                <w:iCs/>
                <w:sz w:val="18"/>
                <w:szCs w:val="18"/>
              </w:rPr>
              <w:t xml:space="preserve"> I</w:t>
            </w:r>
          </w:p>
        </w:tc>
        <w:tc>
          <w:tcPr>
            <w:tcW w:w="488" w:type="pct"/>
            <w:tcMar>
              <w:top w:w="72" w:type="dxa"/>
              <w:left w:w="115" w:type="dxa"/>
              <w:bottom w:w="72" w:type="dxa"/>
              <w:right w:w="115" w:type="dxa"/>
            </w:tcMar>
          </w:tcPr>
          <w:p w14:paraId="054ACD2D" w14:textId="49A44C44" w:rsidR="00571B40" w:rsidRPr="00575064" w:rsidRDefault="00571B40" w:rsidP="00571B40">
            <w:pPr>
              <w:jc w:val="center"/>
              <w:rPr>
                <w:rFonts w:ascii="Arial" w:hAnsi="Arial" w:cs="Arial"/>
                <w:bCs/>
                <w:sz w:val="18"/>
                <w:szCs w:val="18"/>
              </w:rPr>
            </w:pPr>
            <w:r>
              <w:rPr>
                <w:rFonts w:ascii="Arial" w:hAnsi="Arial" w:cs="Arial"/>
                <w:bCs/>
                <w:sz w:val="18"/>
                <w:szCs w:val="18"/>
              </w:rPr>
              <w:t>6</w:t>
            </w:r>
          </w:p>
        </w:tc>
        <w:tc>
          <w:tcPr>
            <w:tcW w:w="2260" w:type="pct"/>
            <w:tcMar>
              <w:top w:w="72" w:type="dxa"/>
              <w:left w:w="115" w:type="dxa"/>
              <w:bottom w:w="72" w:type="dxa"/>
              <w:right w:w="115" w:type="dxa"/>
            </w:tcMar>
          </w:tcPr>
          <w:p w14:paraId="290DA734" w14:textId="25003D61" w:rsidR="00571B40" w:rsidRPr="00575064" w:rsidRDefault="00571B40" w:rsidP="00571B40">
            <w:pPr>
              <w:jc w:val="both"/>
              <w:rPr>
                <w:rFonts w:ascii="Arial" w:hAnsi="Arial" w:cs="Arial"/>
                <w:bCs/>
                <w:sz w:val="18"/>
                <w:szCs w:val="18"/>
              </w:rPr>
            </w:pPr>
            <w:r w:rsidRPr="007E71D5">
              <w:rPr>
                <w:rFonts w:ascii="Arial" w:hAnsi="Arial" w:cs="Arial"/>
                <w:iCs/>
                <w:sz w:val="18"/>
                <w:szCs w:val="18"/>
              </w:rPr>
              <w:t xml:space="preserve">Business Model Project </w:t>
            </w:r>
          </w:p>
        </w:tc>
      </w:tr>
      <w:tr w:rsidR="00571B40" w:rsidRPr="00DD6FA8" w14:paraId="346FA51A" w14:textId="77777777" w:rsidTr="00E91A7C">
        <w:trPr>
          <w:trHeight w:val="312"/>
        </w:trPr>
        <w:tc>
          <w:tcPr>
            <w:tcW w:w="2252" w:type="pct"/>
            <w:tcMar>
              <w:top w:w="72" w:type="dxa"/>
              <w:left w:w="115" w:type="dxa"/>
              <w:bottom w:w="72" w:type="dxa"/>
              <w:right w:w="115" w:type="dxa"/>
            </w:tcMar>
          </w:tcPr>
          <w:p w14:paraId="69939B28" w14:textId="6C5CA927" w:rsidR="00571B40" w:rsidRPr="00575064" w:rsidRDefault="00571B40" w:rsidP="00571B40">
            <w:pPr>
              <w:jc w:val="both"/>
              <w:rPr>
                <w:rFonts w:ascii="Arial" w:hAnsi="Arial" w:cs="Arial"/>
                <w:sz w:val="18"/>
                <w:szCs w:val="18"/>
              </w:rPr>
            </w:pPr>
            <w:r>
              <w:rPr>
                <w:rFonts w:ascii="Arial" w:hAnsi="Arial" w:cs="Arial"/>
                <w:b/>
                <w:bCs/>
                <w:iCs/>
                <w:sz w:val="18"/>
                <w:szCs w:val="18"/>
              </w:rPr>
              <w:t>Entrepreneurship</w:t>
            </w:r>
            <w:r w:rsidRPr="00575064">
              <w:rPr>
                <w:rFonts w:ascii="Arial" w:hAnsi="Arial" w:cs="Arial"/>
                <w:b/>
                <w:bCs/>
                <w:iCs/>
                <w:sz w:val="18"/>
                <w:szCs w:val="18"/>
              </w:rPr>
              <w:t xml:space="preserve"> challenge project </w:t>
            </w:r>
            <w:r w:rsidR="00735135">
              <w:rPr>
                <w:rFonts w:ascii="Arial" w:hAnsi="Arial" w:cs="Arial"/>
                <w:b/>
                <w:bCs/>
                <w:iCs/>
                <w:sz w:val="18"/>
                <w:szCs w:val="18"/>
              </w:rPr>
              <w:t>II</w:t>
            </w:r>
          </w:p>
        </w:tc>
        <w:tc>
          <w:tcPr>
            <w:tcW w:w="488" w:type="pct"/>
            <w:tcMar>
              <w:top w:w="72" w:type="dxa"/>
              <w:left w:w="115" w:type="dxa"/>
              <w:bottom w:w="72" w:type="dxa"/>
              <w:right w:w="115" w:type="dxa"/>
            </w:tcMar>
          </w:tcPr>
          <w:p w14:paraId="5EB443B1" w14:textId="1B816515" w:rsidR="00571B40" w:rsidRPr="00575064" w:rsidRDefault="00571B40" w:rsidP="00571B40">
            <w:pPr>
              <w:jc w:val="center"/>
              <w:rPr>
                <w:rFonts w:ascii="Arial" w:hAnsi="Arial" w:cs="Arial"/>
                <w:bCs/>
                <w:sz w:val="18"/>
                <w:szCs w:val="18"/>
              </w:rPr>
            </w:pPr>
            <w:r>
              <w:rPr>
                <w:rFonts w:ascii="Arial" w:hAnsi="Arial" w:cs="Arial"/>
                <w:bCs/>
                <w:sz w:val="18"/>
                <w:szCs w:val="18"/>
              </w:rPr>
              <w:t>6</w:t>
            </w:r>
          </w:p>
        </w:tc>
        <w:tc>
          <w:tcPr>
            <w:tcW w:w="2260" w:type="pct"/>
            <w:tcMar>
              <w:top w:w="72" w:type="dxa"/>
              <w:left w:w="115" w:type="dxa"/>
              <w:bottom w:w="72" w:type="dxa"/>
              <w:right w:w="115" w:type="dxa"/>
            </w:tcMar>
          </w:tcPr>
          <w:p w14:paraId="4131F422" w14:textId="153F79A6" w:rsidR="00571B40" w:rsidRPr="00575064" w:rsidRDefault="00571B40" w:rsidP="00571B40">
            <w:pPr>
              <w:jc w:val="both"/>
              <w:rPr>
                <w:rFonts w:ascii="Arial" w:hAnsi="Arial" w:cs="Arial"/>
                <w:bCs/>
                <w:sz w:val="18"/>
                <w:szCs w:val="18"/>
              </w:rPr>
            </w:pPr>
            <w:r w:rsidRPr="007E71D5">
              <w:rPr>
                <w:rFonts w:ascii="Arial" w:hAnsi="Arial" w:cs="Arial"/>
                <w:iCs/>
                <w:sz w:val="18"/>
                <w:szCs w:val="18"/>
              </w:rPr>
              <w:t xml:space="preserve">Business Model Project </w:t>
            </w:r>
          </w:p>
        </w:tc>
      </w:tr>
      <w:tr w:rsidR="00575064" w:rsidRPr="00337163" w14:paraId="28C1FEC0" w14:textId="77777777" w:rsidTr="00E91A7C">
        <w:trPr>
          <w:trHeight w:val="312"/>
        </w:trPr>
        <w:tc>
          <w:tcPr>
            <w:tcW w:w="2252" w:type="pct"/>
            <w:tcMar>
              <w:top w:w="72" w:type="dxa"/>
              <w:left w:w="115" w:type="dxa"/>
              <w:bottom w:w="72" w:type="dxa"/>
              <w:right w:w="115" w:type="dxa"/>
            </w:tcMar>
          </w:tcPr>
          <w:p w14:paraId="3A1DADBD" w14:textId="262DAB4B" w:rsidR="00575064" w:rsidRPr="00575064" w:rsidRDefault="00575064" w:rsidP="00575064">
            <w:pPr>
              <w:jc w:val="both"/>
              <w:rPr>
                <w:rFonts w:ascii="Arial" w:hAnsi="Arial" w:cs="Arial"/>
                <w:sz w:val="18"/>
                <w:szCs w:val="18"/>
              </w:rPr>
            </w:pPr>
            <w:r>
              <w:rPr>
                <w:rFonts w:ascii="Arial" w:hAnsi="Arial" w:cs="Arial"/>
                <w:b/>
                <w:bCs/>
                <w:iCs/>
                <w:sz w:val="18"/>
                <w:szCs w:val="18"/>
              </w:rPr>
              <w:t>Entrepreneurship</w:t>
            </w:r>
            <w:r w:rsidRPr="00575064">
              <w:rPr>
                <w:rFonts w:ascii="Arial" w:hAnsi="Arial" w:cs="Arial"/>
                <w:b/>
                <w:bCs/>
                <w:iCs/>
                <w:sz w:val="18"/>
                <w:szCs w:val="18"/>
              </w:rPr>
              <w:t xml:space="preserve"> challenge project: </w:t>
            </w:r>
            <w:r w:rsidRPr="00575064">
              <w:rPr>
                <w:rFonts w:ascii="Arial" w:hAnsi="Arial" w:cs="Arial"/>
                <w:iCs/>
                <w:sz w:val="18"/>
                <w:szCs w:val="18"/>
              </w:rPr>
              <w:t>The Pitch.</w:t>
            </w:r>
          </w:p>
        </w:tc>
        <w:tc>
          <w:tcPr>
            <w:tcW w:w="488" w:type="pct"/>
            <w:tcMar>
              <w:top w:w="72" w:type="dxa"/>
              <w:left w:w="115" w:type="dxa"/>
              <w:bottom w:w="72" w:type="dxa"/>
              <w:right w:w="115" w:type="dxa"/>
            </w:tcMar>
          </w:tcPr>
          <w:p w14:paraId="1F9EF697" w14:textId="258F9A11" w:rsidR="00575064" w:rsidRPr="00575064" w:rsidRDefault="00F017B1" w:rsidP="00575064">
            <w:pPr>
              <w:jc w:val="center"/>
              <w:rPr>
                <w:rFonts w:ascii="Arial" w:hAnsi="Arial" w:cs="Arial"/>
                <w:bCs/>
                <w:sz w:val="18"/>
                <w:szCs w:val="18"/>
              </w:rPr>
            </w:pPr>
            <w:r>
              <w:rPr>
                <w:rFonts w:ascii="Arial" w:hAnsi="Arial" w:cs="Arial"/>
                <w:bCs/>
                <w:sz w:val="18"/>
                <w:szCs w:val="18"/>
              </w:rPr>
              <w:t>6</w:t>
            </w:r>
          </w:p>
        </w:tc>
        <w:tc>
          <w:tcPr>
            <w:tcW w:w="2260" w:type="pct"/>
            <w:tcMar>
              <w:top w:w="72" w:type="dxa"/>
              <w:left w:w="115" w:type="dxa"/>
              <w:bottom w:w="72" w:type="dxa"/>
              <w:right w:w="115" w:type="dxa"/>
            </w:tcMar>
          </w:tcPr>
          <w:p w14:paraId="1C6A8856" w14:textId="77777777" w:rsidR="00575064" w:rsidRDefault="00571B40" w:rsidP="00575064">
            <w:pPr>
              <w:jc w:val="both"/>
              <w:rPr>
                <w:rFonts w:ascii="Arial" w:hAnsi="Arial" w:cs="Arial"/>
                <w:bCs/>
                <w:sz w:val="18"/>
                <w:szCs w:val="18"/>
              </w:rPr>
            </w:pPr>
            <w:r w:rsidRPr="00E172B9">
              <w:rPr>
                <w:rFonts w:ascii="Arial" w:hAnsi="Arial" w:cs="Arial"/>
                <w:bCs/>
                <w:sz w:val="18"/>
                <w:szCs w:val="18"/>
              </w:rPr>
              <w:t>Gallo, C. (2020). What It Takes to Give a Great Presentation. Harvard Business Review.</w:t>
            </w:r>
          </w:p>
          <w:p w14:paraId="0FAAC187" w14:textId="154E55D1" w:rsidR="00E172B9" w:rsidRDefault="00E172B9" w:rsidP="00E172B9">
            <w:pPr>
              <w:jc w:val="both"/>
              <w:rPr>
                <w:rFonts w:ascii="Arial" w:hAnsi="Arial" w:cs="Arial"/>
                <w:bCs/>
                <w:sz w:val="18"/>
                <w:szCs w:val="18"/>
              </w:rPr>
            </w:pPr>
            <w:r>
              <w:rPr>
                <w:rFonts w:ascii="Arial" w:hAnsi="Arial" w:cs="Arial"/>
                <w:bCs/>
                <w:sz w:val="18"/>
                <w:szCs w:val="18"/>
              </w:rPr>
              <w:t xml:space="preserve">Anderson, C (2013) </w:t>
            </w:r>
            <w:r w:rsidRPr="00E172B9">
              <w:rPr>
                <w:rFonts w:ascii="Arial" w:hAnsi="Arial" w:cs="Arial"/>
                <w:bCs/>
                <w:sz w:val="18"/>
                <w:szCs w:val="18"/>
              </w:rPr>
              <w:t>How to Give a Killer Presentation</w:t>
            </w:r>
            <w:r>
              <w:rPr>
                <w:rFonts w:ascii="Arial" w:hAnsi="Arial" w:cs="Arial"/>
                <w:bCs/>
                <w:sz w:val="18"/>
                <w:szCs w:val="18"/>
              </w:rPr>
              <w:t xml:space="preserve">. </w:t>
            </w:r>
            <w:r w:rsidRPr="00E172B9">
              <w:rPr>
                <w:rFonts w:ascii="Arial" w:hAnsi="Arial" w:cs="Arial"/>
                <w:bCs/>
                <w:sz w:val="18"/>
                <w:szCs w:val="18"/>
              </w:rPr>
              <w:t>Harvard Business Review.</w:t>
            </w:r>
          </w:p>
          <w:p w14:paraId="3AC1B56A" w14:textId="77777777" w:rsidR="00E172B9" w:rsidRDefault="00E172B9" w:rsidP="00575064">
            <w:pPr>
              <w:jc w:val="both"/>
              <w:rPr>
                <w:rFonts w:ascii="Arial" w:hAnsi="Arial" w:cs="Arial"/>
                <w:bCs/>
                <w:sz w:val="18"/>
                <w:szCs w:val="18"/>
              </w:rPr>
            </w:pPr>
            <w:proofErr w:type="spellStart"/>
            <w:r>
              <w:rPr>
                <w:rFonts w:ascii="Arial" w:hAnsi="Arial" w:cs="Arial"/>
                <w:bCs/>
                <w:sz w:val="18"/>
                <w:szCs w:val="18"/>
              </w:rPr>
              <w:t>Elsbach</w:t>
            </w:r>
            <w:proofErr w:type="spellEnd"/>
            <w:r>
              <w:rPr>
                <w:rFonts w:ascii="Arial" w:hAnsi="Arial" w:cs="Arial"/>
                <w:bCs/>
                <w:sz w:val="18"/>
                <w:szCs w:val="18"/>
              </w:rPr>
              <w:t xml:space="preserve">, K.D. (2003) </w:t>
            </w:r>
            <w:r w:rsidRPr="00E172B9">
              <w:rPr>
                <w:rFonts w:ascii="Arial" w:hAnsi="Arial" w:cs="Arial"/>
                <w:bCs/>
                <w:sz w:val="18"/>
                <w:szCs w:val="18"/>
              </w:rPr>
              <w:t>How to Pitch a Brilliant Idea</w:t>
            </w:r>
          </w:p>
          <w:p w14:paraId="72830E21" w14:textId="24F99E30" w:rsidR="00C66E16" w:rsidRPr="00575064" w:rsidRDefault="00C66E16" w:rsidP="00A74A41">
            <w:pPr>
              <w:jc w:val="both"/>
              <w:rPr>
                <w:rFonts w:ascii="Arial" w:hAnsi="Arial" w:cs="Arial"/>
                <w:bCs/>
                <w:sz w:val="18"/>
                <w:szCs w:val="18"/>
              </w:rPr>
            </w:pPr>
            <w:r>
              <w:rPr>
                <w:rFonts w:ascii="Arial" w:hAnsi="Arial" w:cs="Arial"/>
                <w:bCs/>
                <w:sz w:val="18"/>
                <w:szCs w:val="18"/>
              </w:rPr>
              <w:t xml:space="preserve">Fryer, B. (2003) </w:t>
            </w:r>
            <w:r w:rsidRPr="00C66E16">
              <w:rPr>
                <w:rFonts w:ascii="Arial" w:hAnsi="Arial" w:cs="Arial"/>
                <w:bCs/>
                <w:sz w:val="18"/>
                <w:szCs w:val="18"/>
              </w:rPr>
              <w:t>Storytelling That Moves</w:t>
            </w:r>
            <w:r>
              <w:rPr>
                <w:rFonts w:ascii="Arial" w:hAnsi="Arial" w:cs="Arial"/>
                <w:bCs/>
                <w:sz w:val="18"/>
                <w:szCs w:val="18"/>
              </w:rPr>
              <w:t xml:space="preserve"> </w:t>
            </w:r>
            <w:r w:rsidRPr="00C66E16">
              <w:rPr>
                <w:rFonts w:ascii="Arial" w:hAnsi="Arial" w:cs="Arial"/>
                <w:bCs/>
                <w:sz w:val="18"/>
                <w:szCs w:val="18"/>
              </w:rPr>
              <w:t>People</w:t>
            </w:r>
          </w:p>
        </w:tc>
      </w:tr>
      <w:tr w:rsidR="00575064" w:rsidRPr="00337163" w14:paraId="57F335F2" w14:textId="77777777" w:rsidTr="00E91A7C">
        <w:trPr>
          <w:trHeight w:val="312"/>
        </w:trPr>
        <w:tc>
          <w:tcPr>
            <w:tcW w:w="2252" w:type="pct"/>
            <w:tcMar>
              <w:top w:w="72" w:type="dxa"/>
              <w:left w:w="115" w:type="dxa"/>
              <w:bottom w:w="72" w:type="dxa"/>
              <w:right w:w="115" w:type="dxa"/>
            </w:tcMar>
            <w:vAlign w:val="center"/>
          </w:tcPr>
          <w:p w14:paraId="6946DEA3" w14:textId="77777777" w:rsidR="00575064" w:rsidRPr="00F017B1" w:rsidRDefault="00575064" w:rsidP="00575064">
            <w:pPr>
              <w:jc w:val="both"/>
              <w:rPr>
                <w:rFonts w:ascii="Arial" w:hAnsi="Arial" w:cs="Arial"/>
                <w:sz w:val="18"/>
                <w:szCs w:val="18"/>
              </w:rPr>
            </w:pPr>
          </w:p>
        </w:tc>
        <w:tc>
          <w:tcPr>
            <w:tcW w:w="488" w:type="pct"/>
            <w:tcMar>
              <w:top w:w="72" w:type="dxa"/>
              <w:left w:w="115" w:type="dxa"/>
              <w:bottom w:w="72" w:type="dxa"/>
              <w:right w:w="115" w:type="dxa"/>
            </w:tcMar>
            <w:vAlign w:val="center"/>
          </w:tcPr>
          <w:p w14:paraId="5ED81151" w14:textId="5598A82E" w:rsidR="00575064" w:rsidRPr="00F017B1" w:rsidRDefault="00575064" w:rsidP="00575064">
            <w:pPr>
              <w:jc w:val="center"/>
              <w:rPr>
                <w:rFonts w:ascii="Arial" w:hAnsi="Arial" w:cs="Arial"/>
                <w:bCs/>
                <w:sz w:val="18"/>
                <w:szCs w:val="18"/>
              </w:rPr>
            </w:pPr>
            <w:r w:rsidRPr="00F017B1">
              <w:rPr>
                <w:rFonts w:ascii="Arial" w:hAnsi="Arial" w:cs="Arial"/>
                <w:b/>
                <w:bCs/>
                <w:sz w:val="18"/>
                <w:szCs w:val="18"/>
              </w:rPr>
              <w:t>Total: 36 hours</w:t>
            </w:r>
          </w:p>
        </w:tc>
        <w:tc>
          <w:tcPr>
            <w:tcW w:w="2260" w:type="pct"/>
            <w:tcMar>
              <w:top w:w="72" w:type="dxa"/>
              <w:left w:w="115" w:type="dxa"/>
              <w:bottom w:w="72" w:type="dxa"/>
              <w:right w:w="115" w:type="dxa"/>
            </w:tcMar>
            <w:vAlign w:val="center"/>
          </w:tcPr>
          <w:p w14:paraId="221D452B" w14:textId="77777777" w:rsidR="00575064" w:rsidRPr="00F017B1" w:rsidRDefault="00575064" w:rsidP="00575064">
            <w:pPr>
              <w:jc w:val="both"/>
              <w:rPr>
                <w:rFonts w:ascii="Arial" w:hAnsi="Arial" w:cs="Arial"/>
                <w:bCs/>
                <w:sz w:val="18"/>
                <w:szCs w:val="18"/>
              </w:rPr>
            </w:pPr>
          </w:p>
        </w:tc>
      </w:tr>
    </w:tbl>
    <w:p w14:paraId="2E49AE19" w14:textId="173664B1" w:rsidR="0057780B" w:rsidRDefault="0057780B" w:rsidP="007D2EC6">
      <w:pPr>
        <w:rPr>
          <w:rFonts w:ascii="Arial" w:hAnsi="Arial" w:cs="Arial"/>
          <w:b/>
          <w:bCs/>
          <w:sz w:val="20"/>
          <w:szCs w:val="20"/>
          <w:highlight w:val="yellow"/>
        </w:rPr>
      </w:pPr>
    </w:p>
    <w:p w14:paraId="1CC19832" w14:textId="49F86AFD" w:rsidR="00C66E16" w:rsidRDefault="00C66E16" w:rsidP="007D2EC6">
      <w:pPr>
        <w:rPr>
          <w:rFonts w:ascii="Arial" w:hAnsi="Arial" w:cs="Arial"/>
          <w:b/>
          <w:bCs/>
          <w:sz w:val="20"/>
          <w:szCs w:val="20"/>
          <w:highlight w:val="yellow"/>
        </w:rPr>
      </w:pPr>
    </w:p>
    <w:p w14:paraId="5A2D47EC" w14:textId="162D04AD" w:rsidR="00C66E16" w:rsidRDefault="00C66E16" w:rsidP="007D2EC6">
      <w:pPr>
        <w:rPr>
          <w:rFonts w:ascii="Arial" w:hAnsi="Arial" w:cs="Arial"/>
          <w:b/>
          <w:bCs/>
          <w:sz w:val="20"/>
          <w:szCs w:val="20"/>
          <w:highlight w:val="yellow"/>
        </w:rPr>
      </w:pPr>
    </w:p>
    <w:p w14:paraId="58190F74" w14:textId="5472AE3B" w:rsidR="00C66E16" w:rsidRDefault="00C66E16" w:rsidP="007D2EC6">
      <w:pPr>
        <w:rPr>
          <w:rFonts w:ascii="Arial" w:hAnsi="Arial" w:cs="Arial"/>
          <w:b/>
          <w:bCs/>
          <w:sz w:val="20"/>
          <w:szCs w:val="20"/>
          <w:highlight w:val="yellow"/>
        </w:rPr>
      </w:pPr>
    </w:p>
    <w:p w14:paraId="4E92E626" w14:textId="2AF95B1B" w:rsidR="00C66E16" w:rsidRDefault="00C66E16" w:rsidP="007D2EC6">
      <w:pPr>
        <w:rPr>
          <w:rFonts w:ascii="Arial" w:hAnsi="Arial" w:cs="Arial"/>
          <w:b/>
          <w:bCs/>
          <w:sz w:val="20"/>
          <w:szCs w:val="20"/>
          <w:highlight w:val="yellow"/>
        </w:rPr>
      </w:pPr>
    </w:p>
    <w:p w14:paraId="3B28E4FD" w14:textId="2AE59102" w:rsidR="00C66E16" w:rsidRDefault="00C66E16" w:rsidP="007D2EC6">
      <w:pPr>
        <w:rPr>
          <w:rFonts w:ascii="Arial" w:hAnsi="Arial" w:cs="Arial"/>
          <w:b/>
          <w:bCs/>
          <w:sz w:val="20"/>
          <w:szCs w:val="20"/>
          <w:highlight w:val="yellow"/>
        </w:rPr>
      </w:pPr>
    </w:p>
    <w:p w14:paraId="43F8BE10" w14:textId="77777777" w:rsidR="00C66E16" w:rsidRDefault="00C66E16" w:rsidP="007D2EC6">
      <w:pPr>
        <w:rPr>
          <w:rFonts w:ascii="Arial" w:hAnsi="Arial" w:cs="Arial"/>
          <w:b/>
          <w:bCs/>
          <w:sz w:val="20"/>
          <w:szCs w:val="20"/>
          <w:highlight w:val="yellow"/>
        </w:rPr>
      </w:pPr>
    </w:p>
    <w:p w14:paraId="71049C79" w14:textId="58F3BD13" w:rsidR="00C66E16" w:rsidRDefault="00C66E16" w:rsidP="007D2EC6">
      <w:pPr>
        <w:rPr>
          <w:rFonts w:ascii="Arial" w:hAnsi="Arial" w:cs="Arial"/>
          <w:b/>
          <w:bCs/>
          <w:sz w:val="20"/>
          <w:szCs w:val="20"/>
          <w:highlight w:val="yellow"/>
        </w:rPr>
      </w:pPr>
    </w:p>
    <w:p w14:paraId="19A96A21" w14:textId="135940DE" w:rsidR="00C66E16" w:rsidRDefault="00C66E16" w:rsidP="007D2EC6">
      <w:pPr>
        <w:rPr>
          <w:rFonts w:ascii="Arial" w:hAnsi="Arial" w:cs="Arial"/>
          <w:b/>
          <w:bCs/>
          <w:sz w:val="20"/>
          <w:szCs w:val="20"/>
          <w:highlight w:val="yellow"/>
        </w:rPr>
      </w:pPr>
    </w:p>
    <w:p w14:paraId="621A460F" w14:textId="24FE9D3F" w:rsidR="00C66E16" w:rsidRDefault="00C66E16" w:rsidP="007D2EC6">
      <w:pPr>
        <w:rPr>
          <w:rFonts w:ascii="Arial" w:hAnsi="Arial" w:cs="Arial"/>
          <w:b/>
          <w:bCs/>
          <w:sz w:val="20"/>
          <w:szCs w:val="20"/>
          <w:highlight w:val="yellow"/>
        </w:rPr>
      </w:pPr>
    </w:p>
    <w:p w14:paraId="56E32DA9" w14:textId="645B99F0" w:rsidR="00C66E16" w:rsidRDefault="00C66E16" w:rsidP="007D2EC6">
      <w:pPr>
        <w:rPr>
          <w:rFonts w:ascii="Arial" w:hAnsi="Arial" w:cs="Arial"/>
          <w:b/>
          <w:bCs/>
          <w:sz w:val="20"/>
          <w:szCs w:val="20"/>
          <w:highlight w:val="yellow"/>
        </w:rPr>
      </w:pPr>
    </w:p>
    <w:p w14:paraId="292D7B75" w14:textId="77777777" w:rsidR="00C66E16" w:rsidRPr="00337163" w:rsidRDefault="00C66E16" w:rsidP="007D2EC6">
      <w:pPr>
        <w:rPr>
          <w:rFonts w:ascii="Arial" w:hAnsi="Arial" w:cs="Arial"/>
          <w:b/>
          <w:bCs/>
          <w:sz w:val="20"/>
          <w:szCs w:val="20"/>
          <w:highlight w:val="yellow"/>
        </w:rPr>
      </w:pPr>
    </w:p>
    <w:p w14:paraId="6021C7FD" w14:textId="77777777" w:rsidR="0057780B" w:rsidRPr="00337163" w:rsidRDefault="0057780B" w:rsidP="007D2EC6">
      <w:pPr>
        <w:rPr>
          <w:rFonts w:ascii="Arial" w:hAnsi="Arial" w:cs="Arial"/>
          <w:b/>
          <w:bCs/>
          <w:sz w:val="20"/>
          <w:szCs w:val="20"/>
          <w:highlight w:val="yellow"/>
        </w:rPr>
      </w:pPr>
    </w:p>
    <w:p w14:paraId="7098D646" w14:textId="54A1A47F" w:rsidR="00AA47B2" w:rsidRPr="00F017B1" w:rsidRDefault="00AA47B2" w:rsidP="00AA47B2">
      <w:pPr>
        <w:rPr>
          <w:rFonts w:ascii="Arial" w:hAnsi="Arial" w:cs="Arial"/>
          <w:b/>
          <w:sz w:val="18"/>
          <w:szCs w:val="18"/>
        </w:rPr>
      </w:pPr>
      <w:r w:rsidRPr="00F017B1">
        <w:rPr>
          <w:rFonts w:ascii="Arial" w:hAnsi="Arial" w:cs="Arial"/>
          <w:b/>
          <w:sz w:val="18"/>
          <w:szCs w:val="18"/>
        </w:rPr>
        <w:lastRenderedPageBreak/>
        <w:t>FINAL GRADE COMPOSITION</w:t>
      </w:r>
    </w:p>
    <w:p w14:paraId="58308FAD" w14:textId="77777777" w:rsidR="00D151CF" w:rsidRPr="00F017B1" w:rsidRDefault="00D151CF" w:rsidP="00AA47B2">
      <w:pPr>
        <w:rPr>
          <w:rFonts w:ascii="Arial" w:hAnsi="Arial" w:cs="Arial"/>
          <w:b/>
          <w:sz w:val="18"/>
          <w:szCs w:val="18"/>
        </w:rPr>
      </w:pPr>
    </w:p>
    <w:p w14:paraId="326140BA" w14:textId="77777777" w:rsidR="00AA47B2" w:rsidRPr="00F017B1" w:rsidRDefault="00AA47B2" w:rsidP="00AA47B2">
      <w:pPr>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85"/>
        <w:gridCol w:w="2584"/>
        <w:gridCol w:w="2584"/>
      </w:tblGrid>
      <w:tr w:rsidR="00AA47B2" w:rsidRPr="00F017B1" w14:paraId="1BF9B141" w14:textId="77777777" w:rsidTr="00E53860">
        <w:trPr>
          <w:trHeight w:val="411"/>
        </w:trPr>
        <w:tc>
          <w:tcPr>
            <w:tcW w:w="2430" w:type="pct"/>
            <w:tcMar>
              <w:top w:w="29" w:type="dxa"/>
              <w:left w:w="115" w:type="dxa"/>
              <w:bottom w:w="29" w:type="dxa"/>
              <w:right w:w="115" w:type="dxa"/>
            </w:tcMar>
            <w:vAlign w:val="center"/>
          </w:tcPr>
          <w:p w14:paraId="57FCFECE" w14:textId="77777777" w:rsidR="00AA47B2" w:rsidRPr="00F017B1" w:rsidRDefault="00AA47B2" w:rsidP="00E53860">
            <w:pPr>
              <w:rPr>
                <w:rFonts w:ascii="Arial" w:hAnsi="Arial" w:cs="Arial"/>
                <w:b/>
                <w:i/>
                <w:sz w:val="18"/>
                <w:szCs w:val="18"/>
              </w:rPr>
            </w:pPr>
            <w:r w:rsidRPr="00F017B1">
              <w:rPr>
                <w:rFonts w:ascii="Arial" w:hAnsi="Arial" w:cs="Arial"/>
                <w:b/>
                <w:bCs/>
                <w:sz w:val="18"/>
                <w:szCs w:val="18"/>
              </w:rPr>
              <w:t>Type of assignment</w:t>
            </w:r>
          </w:p>
        </w:tc>
        <w:tc>
          <w:tcPr>
            <w:tcW w:w="1285" w:type="pct"/>
          </w:tcPr>
          <w:p w14:paraId="1FC7F982" w14:textId="77777777" w:rsidR="00AA47B2" w:rsidRPr="00F017B1" w:rsidRDefault="00AA47B2" w:rsidP="00E53860">
            <w:pPr>
              <w:spacing w:before="120"/>
              <w:jc w:val="center"/>
              <w:rPr>
                <w:rFonts w:ascii="Arial" w:hAnsi="Arial" w:cs="Arial"/>
                <w:b/>
                <w:bCs/>
                <w:sz w:val="18"/>
                <w:szCs w:val="18"/>
              </w:rPr>
            </w:pPr>
            <w:r w:rsidRPr="00F017B1">
              <w:rPr>
                <w:rFonts w:ascii="Arial" w:hAnsi="Arial" w:cs="Arial"/>
                <w:b/>
                <w:bCs/>
                <w:sz w:val="18"/>
                <w:szCs w:val="18"/>
              </w:rPr>
              <w:t>Self-study hours</w:t>
            </w:r>
          </w:p>
        </w:tc>
        <w:tc>
          <w:tcPr>
            <w:tcW w:w="1285" w:type="pct"/>
            <w:tcMar>
              <w:top w:w="29" w:type="dxa"/>
              <w:left w:w="115" w:type="dxa"/>
              <w:bottom w:w="29" w:type="dxa"/>
              <w:right w:w="115" w:type="dxa"/>
            </w:tcMar>
            <w:vAlign w:val="center"/>
          </w:tcPr>
          <w:p w14:paraId="55BBAD71" w14:textId="77777777" w:rsidR="00AA47B2" w:rsidRPr="00F017B1" w:rsidRDefault="00AA47B2" w:rsidP="00E53860">
            <w:pPr>
              <w:spacing w:before="120"/>
              <w:jc w:val="center"/>
              <w:rPr>
                <w:rFonts w:ascii="Arial" w:hAnsi="Arial" w:cs="Arial"/>
                <w:b/>
                <w:bCs/>
                <w:sz w:val="18"/>
                <w:szCs w:val="18"/>
              </w:rPr>
            </w:pPr>
            <w:r w:rsidRPr="00F017B1">
              <w:rPr>
                <w:rFonts w:ascii="Arial" w:hAnsi="Arial" w:cs="Arial"/>
                <w:b/>
                <w:bCs/>
                <w:sz w:val="18"/>
                <w:szCs w:val="18"/>
              </w:rPr>
              <w:t xml:space="preserve">% </w:t>
            </w:r>
            <w:proofErr w:type="gramStart"/>
            <w:r w:rsidRPr="00F017B1">
              <w:rPr>
                <w:rFonts w:ascii="Arial" w:hAnsi="Arial" w:cs="Arial"/>
                <w:b/>
                <w:bCs/>
                <w:sz w:val="18"/>
                <w:szCs w:val="18"/>
              </w:rPr>
              <w:t>of</w:t>
            </w:r>
            <w:proofErr w:type="gramEnd"/>
            <w:r w:rsidRPr="00F017B1">
              <w:rPr>
                <w:rFonts w:ascii="Arial" w:hAnsi="Arial" w:cs="Arial"/>
                <w:b/>
                <w:bCs/>
                <w:sz w:val="18"/>
                <w:szCs w:val="18"/>
              </w:rPr>
              <w:t xml:space="preserve"> the total grade</w:t>
            </w:r>
          </w:p>
        </w:tc>
      </w:tr>
      <w:tr w:rsidR="00E85C1A" w:rsidRPr="00F017B1" w14:paraId="2271C8B8" w14:textId="77777777" w:rsidTr="00735135">
        <w:trPr>
          <w:trHeight w:val="468"/>
        </w:trPr>
        <w:tc>
          <w:tcPr>
            <w:tcW w:w="2430" w:type="pct"/>
            <w:tcMar>
              <w:top w:w="29" w:type="dxa"/>
              <w:left w:w="115" w:type="dxa"/>
              <w:bottom w:w="29" w:type="dxa"/>
              <w:right w:w="115" w:type="dxa"/>
            </w:tcMar>
            <w:vAlign w:val="center"/>
          </w:tcPr>
          <w:p w14:paraId="7C1E4C33" w14:textId="2E7288E5" w:rsidR="00E85C1A" w:rsidRPr="00735135" w:rsidRDefault="00E85C1A" w:rsidP="00735135">
            <w:pPr>
              <w:spacing w:before="120"/>
              <w:jc w:val="both"/>
              <w:rPr>
                <w:rFonts w:ascii="Arial" w:hAnsi="Arial" w:cs="Arial"/>
                <w:iCs/>
                <w:sz w:val="18"/>
                <w:szCs w:val="18"/>
              </w:rPr>
            </w:pPr>
            <w:r>
              <w:rPr>
                <w:rFonts w:ascii="Arial" w:hAnsi="Arial" w:cs="Arial"/>
                <w:iCs/>
                <w:sz w:val="18"/>
                <w:szCs w:val="18"/>
              </w:rPr>
              <w:t>Entrepreneurship project</w:t>
            </w:r>
          </w:p>
        </w:tc>
        <w:tc>
          <w:tcPr>
            <w:tcW w:w="1285" w:type="pct"/>
            <w:vAlign w:val="center"/>
          </w:tcPr>
          <w:p w14:paraId="315E47C7" w14:textId="227BF0C3" w:rsidR="00E85C1A" w:rsidRPr="00F017B1" w:rsidRDefault="00E85C1A" w:rsidP="00735135">
            <w:pPr>
              <w:spacing w:before="120"/>
              <w:jc w:val="both"/>
              <w:rPr>
                <w:rFonts w:ascii="Arial" w:hAnsi="Arial" w:cs="Arial"/>
                <w:iCs/>
                <w:sz w:val="18"/>
                <w:szCs w:val="18"/>
              </w:rPr>
            </w:pPr>
            <w:r>
              <w:rPr>
                <w:rFonts w:ascii="Arial" w:hAnsi="Arial" w:cs="Arial"/>
                <w:iCs/>
                <w:sz w:val="18"/>
                <w:szCs w:val="18"/>
              </w:rPr>
              <w:t>84</w:t>
            </w:r>
          </w:p>
        </w:tc>
        <w:tc>
          <w:tcPr>
            <w:tcW w:w="1285" w:type="pct"/>
            <w:tcMar>
              <w:top w:w="29" w:type="dxa"/>
              <w:left w:w="115" w:type="dxa"/>
              <w:bottom w:w="29" w:type="dxa"/>
              <w:right w:w="115" w:type="dxa"/>
            </w:tcMar>
            <w:vAlign w:val="center"/>
          </w:tcPr>
          <w:p w14:paraId="7899FA94" w14:textId="77777777" w:rsidR="00735135" w:rsidRDefault="00735135" w:rsidP="00735135">
            <w:pPr>
              <w:jc w:val="both"/>
              <w:rPr>
                <w:rFonts w:ascii="Arial" w:hAnsi="Arial" w:cs="Arial"/>
                <w:iCs/>
                <w:sz w:val="18"/>
                <w:szCs w:val="18"/>
              </w:rPr>
            </w:pPr>
          </w:p>
          <w:p w14:paraId="08F46275" w14:textId="7AFA8A56" w:rsidR="00E85C1A" w:rsidRPr="00F017B1" w:rsidRDefault="00735135" w:rsidP="00735135">
            <w:pPr>
              <w:jc w:val="both"/>
              <w:rPr>
                <w:rFonts w:ascii="Arial" w:hAnsi="Arial" w:cs="Arial"/>
                <w:iCs/>
                <w:sz w:val="18"/>
                <w:szCs w:val="18"/>
              </w:rPr>
            </w:pPr>
            <w:r>
              <w:rPr>
                <w:rFonts w:ascii="Arial" w:hAnsi="Arial" w:cs="Arial"/>
                <w:iCs/>
                <w:sz w:val="18"/>
                <w:szCs w:val="18"/>
              </w:rPr>
              <w:t>60%</w:t>
            </w:r>
          </w:p>
        </w:tc>
      </w:tr>
      <w:tr w:rsidR="00F017B1" w:rsidRPr="00F017B1" w14:paraId="4490AC7C" w14:textId="77777777" w:rsidTr="00E53860">
        <w:trPr>
          <w:trHeight w:val="168"/>
        </w:trPr>
        <w:tc>
          <w:tcPr>
            <w:tcW w:w="2430" w:type="pct"/>
            <w:tcMar>
              <w:top w:w="29" w:type="dxa"/>
              <w:left w:w="115" w:type="dxa"/>
              <w:bottom w:w="29" w:type="dxa"/>
              <w:right w:w="115" w:type="dxa"/>
            </w:tcMar>
            <w:vAlign w:val="center"/>
          </w:tcPr>
          <w:p w14:paraId="5511BEFD" w14:textId="647DA467" w:rsidR="00F017B1" w:rsidRPr="00F017B1" w:rsidRDefault="00B305F5" w:rsidP="00735135">
            <w:pPr>
              <w:spacing w:before="120"/>
              <w:jc w:val="both"/>
              <w:rPr>
                <w:rFonts w:ascii="Arial" w:hAnsi="Arial" w:cs="Arial"/>
                <w:iCs/>
                <w:sz w:val="18"/>
                <w:szCs w:val="18"/>
              </w:rPr>
            </w:pPr>
            <w:r w:rsidRPr="00B305F5">
              <w:rPr>
                <w:rFonts w:ascii="Arial" w:hAnsi="Arial" w:cs="Arial"/>
                <w:iCs/>
                <w:sz w:val="18"/>
                <w:szCs w:val="18"/>
              </w:rPr>
              <w:t>Creative Artefact Portfolio</w:t>
            </w:r>
          </w:p>
        </w:tc>
        <w:tc>
          <w:tcPr>
            <w:tcW w:w="1285" w:type="pct"/>
          </w:tcPr>
          <w:p w14:paraId="24D8C87A" w14:textId="451ADBD7" w:rsidR="00F017B1" w:rsidRPr="00F017B1" w:rsidRDefault="00F017B1" w:rsidP="00735135">
            <w:pPr>
              <w:spacing w:before="120"/>
              <w:jc w:val="both"/>
              <w:rPr>
                <w:rFonts w:ascii="Arial" w:hAnsi="Arial" w:cs="Arial"/>
                <w:iCs/>
                <w:sz w:val="18"/>
                <w:szCs w:val="18"/>
              </w:rPr>
            </w:pPr>
            <w:r>
              <w:rPr>
                <w:rFonts w:ascii="Arial" w:hAnsi="Arial" w:cs="Arial"/>
                <w:iCs/>
                <w:sz w:val="18"/>
                <w:szCs w:val="18"/>
              </w:rPr>
              <w:t>40</w:t>
            </w:r>
          </w:p>
        </w:tc>
        <w:tc>
          <w:tcPr>
            <w:tcW w:w="1285" w:type="pct"/>
            <w:tcMar>
              <w:top w:w="29" w:type="dxa"/>
              <w:left w:w="115" w:type="dxa"/>
              <w:bottom w:w="29" w:type="dxa"/>
              <w:right w:w="115" w:type="dxa"/>
            </w:tcMar>
            <w:vAlign w:val="center"/>
          </w:tcPr>
          <w:p w14:paraId="2B8FBE9F" w14:textId="00030FF7" w:rsidR="00F017B1" w:rsidRPr="00F017B1" w:rsidRDefault="00E85C1A" w:rsidP="00735135">
            <w:pPr>
              <w:spacing w:before="120"/>
              <w:jc w:val="both"/>
              <w:rPr>
                <w:rFonts w:ascii="Arial" w:hAnsi="Arial" w:cs="Arial"/>
                <w:iCs/>
                <w:sz w:val="18"/>
                <w:szCs w:val="18"/>
              </w:rPr>
            </w:pPr>
            <w:r>
              <w:rPr>
                <w:rFonts w:ascii="Arial" w:hAnsi="Arial" w:cs="Arial"/>
                <w:iCs/>
                <w:sz w:val="18"/>
                <w:szCs w:val="18"/>
              </w:rPr>
              <w:t>3</w:t>
            </w:r>
            <w:r w:rsidR="00F017B1" w:rsidRPr="00F017B1">
              <w:rPr>
                <w:rFonts w:ascii="Arial" w:hAnsi="Arial" w:cs="Arial"/>
                <w:iCs/>
                <w:sz w:val="18"/>
                <w:szCs w:val="18"/>
              </w:rPr>
              <w:t>0%</w:t>
            </w:r>
          </w:p>
        </w:tc>
      </w:tr>
      <w:tr w:rsidR="00D151CF" w:rsidRPr="00F017B1" w14:paraId="71A8F95F" w14:textId="77777777" w:rsidTr="00E53860">
        <w:trPr>
          <w:trHeight w:val="168"/>
        </w:trPr>
        <w:tc>
          <w:tcPr>
            <w:tcW w:w="2430" w:type="pct"/>
            <w:tcMar>
              <w:top w:w="29" w:type="dxa"/>
              <w:left w:w="115" w:type="dxa"/>
              <w:bottom w:w="29" w:type="dxa"/>
              <w:right w:w="115" w:type="dxa"/>
            </w:tcMar>
            <w:vAlign w:val="center"/>
          </w:tcPr>
          <w:p w14:paraId="05E9A2E0" w14:textId="3AD3CDC0" w:rsidR="00D151CF" w:rsidRPr="00F017B1" w:rsidRDefault="00E46DE3" w:rsidP="00735135">
            <w:pPr>
              <w:spacing w:before="120"/>
              <w:jc w:val="both"/>
              <w:rPr>
                <w:rFonts w:ascii="Arial" w:hAnsi="Arial" w:cs="Arial"/>
                <w:iCs/>
                <w:sz w:val="18"/>
                <w:szCs w:val="18"/>
              </w:rPr>
            </w:pPr>
            <w:r w:rsidRPr="00F017B1">
              <w:rPr>
                <w:rFonts w:ascii="Arial" w:hAnsi="Arial" w:cs="Arial"/>
                <w:iCs/>
                <w:sz w:val="18"/>
                <w:szCs w:val="18"/>
              </w:rPr>
              <w:t>Participation</w:t>
            </w:r>
          </w:p>
        </w:tc>
        <w:tc>
          <w:tcPr>
            <w:tcW w:w="1285" w:type="pct"/>
          </w:tcPr>
          <w:p w14:paraId="6F1A188E" w14:textId="77777777" w:rsidR="00D151CF" w:rsidRPr="00F017B1" w:rsidRDefault="00D151CF" w:rsidP="00735135">
            <w:pPr>
              <w:spacing w:before="120"/>
              <w:jc w:val="both"/>
              <w:rPr>
                <w:rFonts w:ascii="Arial" w:hAnsi="Arial" w:cs="Arial"/>
                <w:iCs/>
                <w:sz w:val="18"/>
                <w:szCs w:val="18"/>
              </w:rPr>
            </w:pPr>
          </w:p>
        </w:tc>
        <w:tc>
          <w:tcPr>
            <w:tcW w:w="1285" w:type="pct"/>
            <w:tcMar>
              <w:top w:w="29" w:type="dxa"/>
              <w:left w:w="115" w:type="dxa"/>
              <w:bottom w:w="29" w:type="dxa"/>
              <w:right w:w="115" w:type="dxa"/>
            </w:tcMar>
            <w:vAlign w:val="center"/>
          </w:tcPr>
          <w:p w14:paraId="572CEDBB" w14:textId="3C7D7C72" w:rsidR="00D151CF" w:rsidRPr="00F017B1" w:rsidRDefault="00E85C1A" w:rsidP="00735135">
            <w:pPr>
              <w:spacing w:before="120"/>
              <w:jc w:val="both"/>
              <w:rPr>
                <w:rFonts w:ascii="Arial" w:hAnsi="Arial" w:cs="Arial"/>
                <w:iCs/>
                <w:sz w:val="18"/>
                <w:szCs w:val="18"/>
              </w:rPr>
            </w:pPr>
            <w:r>
              <w:rPr>
                <w:rFonts w:ascii="Arial" w:hAnsi="Arial" w:cs="Arial"/>
                <w:iCs/>
                <w:sz w:val="18"/>
                <w:szCs w:val="18"/>
              </w:rPr>
              <w:t>1</w:t>
            </w:r>
            <w:r w:rsidR="00E46DE3" w:rsidRPr="00F017B1">
              <w:rPr>
                <w:rFonts w:ascii="Arial" w:hAnsi="Arial" w:cs="Arial"/>
                <w:iCs/>
                <w:sz w:val="18"/>
                <w:szCs w:val="18"/>
              </w:rPr>
              <w:t>0%</w:t>
            </w:r>
          </w:p>
        </w:tc>
      </w:tr>
      <w:tr w:rsidR="00AA47B2" w:rsidRPr="00F017B1" w14:paraId="4172E74C" w14:textId="77777777" w:rsidTr="00E53860">
        <w:trPr>
          <w:trHeight w:val="245"/>
        </w:trPr>
        <w:tc>
          <w:tcPr>
            <w:tcW w:w="2430" w:type="pct"/>
            <w:tcMar>
              <w:top w:w="29" w:type="dxa"/>
              <w:left w:w="115" w:type="dxa"/>
              <w:bottom w:w="29" w:type="dxa"/>
              <w:right w:w="115" w:type="dxa"/>
            </w:tcMar>
            <w:vAlign w:val="center"/>
          </w:tcPr>
          <w:p w14:paraId="467D523F" w14:textId="77777777" w:rsidR="00AA47B2" w:rsidRPr="00F017B1" w:rsidRDefault="00AA47B2" w:rsidP="00735135">
            <w:pPr>
              <w:spacing w:before="120"/>
              <w:jc w:val="both"/>
              <w:rPr>
                <w:rFonts w:ascii="Arial" w:hAnsi="Arial" w:cs="Arial"/>
                <w:b/>
                <w:bCs/>
                <w:sz w:val="18"/>
                <w:szCs w:val="18"/>
              </w:rPr>
            </w:pPr>
            <w:r w:rsidRPr="00F017B1">
              <w:rPr>
                <w:rFonts w:ascii="Arial" w:hAnsi="Arial" w:cs="Arial"/>
                <w:b/>
                <w:bCs/>
                <w:sz w:val="18"/>
                <w:szCs w:val="18"/>
              </w:rPr>
              <w:t>Total:</w:t>
            </w:r>
          </w:p>
        </w:tc>
        <w:tc>
          <w:tcPr>
            <w:tcW w:w="1285" w:type="pct"/>
          </w:tcPr>
          <w:p w14:paraId="50C90404" w14:textId="33169B72" w:rsidR="00AA47B2" w:rsidRPr="00F017B1" w:rsidRDefault="00AA47B2" w:rsidP="00735135">
            <w:pPr>
              <w:spacing w:before="120"/>
              <w:jc w:val="both"/>
              <w:rPr>
                <w:rFonts w:ascii="Arial" w:hAnsi="Arial" w:cs="Arial"/>
                <w:b/>
                <w:bCs/>
                <w:sz w:val="18"/>
                <w:szCs w:val="18"/>
              </w:rPr>
            </w:pPr>
            <w:r w:rsidRPr="00F017B1">
              <w:rPr>
                <w:rFonts w:ascii="Arial" w:hAnsi="Arial" w:cs="Arial"/>
                <w:b/>
                <w:bCs/>
                <w:sz w:val="18"/>
                <w:szCs w:val="18"/>
              </w:rPr>
              <w:t>124</w:t>
            </w:r>
          </w:p>
        </w:tc>
        <w:tc>
          <w:tcPr>
            <w:tcW w:w="1285" w:type="pct"/>
            <w:tcMar>
              <w:top w:w="29" w:type="dxa"/>
              <w:left w:w="115" w:type="dxa"/>
              <w:bottom w:w="29" w:type="dxa"/>
              <w:right w:w="115" w:type="dxa"/>
            </w:tcMar>
            <w:vAlign w:val="center"/>
          </w:tcPr>
          <w:p w14:paraId="4AABF215" w14:textId="77777777" w:rsidR="00AA47B2" w:rsidRPr="00F017B1" w:rsidRDefault="00AA47B2" w:rsidP="00735135">
            <w:pPr>
              <w:spacing w:before="120"/>
              <w:jc w:val="both"/>
              <w:rPr>
                <w:rFonts w:ascii="Arial" w:hAnsi="Arial" w:cs="Arial"/>
                <w:b/>
                <w:bCs/>
                <w:sz w:val="18"/>
                <w:szCs w:val="18"/>
              </w:rPr>
            </w:pPr>
            <w:r w:rsidRPr="00F017B1">
              <w:rPr>
                <w:rFonts w:ascii="Arial" w:hAnsi="Arial" w:cs="Arial"/>
                <w:b/>
                <w:bCs/>
                <w:sz w:val="18"/>
                <w:szCs w:val="18"/>
              </w:rPr>
              <w:t>100</w:t>
            </w:r>
          </w:p>
        </w:tc>
      </w:tr>
    </w:tbl>
    <w:p w14:paraId="71EC7845" w14:textId="05564141" w:rsidR="007D2EC6" w:rsidRPr="00F017B1" w:rsidRDefault="007D2EC6" w:rsidP="007D2EC6">
      <w:pPr>
        <w:rPr>
          <w:rFonts w:ascii="Arial" w:hAnsi="Arial" w:cs="Arial"/>
          <w:sz w:val="18"/>
          <w:szCs w:val="18"/>
        </w:rPr>
      </w:pPr>
    </w:p>
    <w:p w14:paraId="5912101C" w14:textId="2500F68A" w:rsidR="00AA47B2" w:rsidRPr="00F017B1" w:rsidRDefault="00AA47B2" w:rsidP="007D2EC6">
      <w:pPr>
        <w:rPr>
          <w:rFonts w:ascii="Arial" w:hAnsi="Arial" w:cs="Arial"/>
          <w:sz w:val="18"/>
          <w:szCs w:val="18"/>
        </w:rPr>
      </w:pPr>
    </w:p>
    <w:p w14:paraId="22D6F2C6" w14:textId="77777777" w:rsidR="00AA47B2" w:rsidRPr="00F017B1" w:rsidRDefault="00AA47B2" w:rsidP="00AA47B2">
      <w:pPr>
        <w:pStyle w:val="ListParagraph"/>
        <w:autoSpaceDE w:val="0"/>
        <w:autoSpaceDN w:val="0"/>
        <w:adjustRightInd w:val="0"/>
        <w:ind w:left="0"/>
        <w:jc w:val="both"/>
        <w:rPr>
          <w:rFonts w:ascii="Arial" w:hAnsi="Arial" w:cs="Arial"/>
          <w:b/>
          <w:sz w:val="18"/>
          <w:szCs w:val="18"/>
        </w:rPr>
      </w:pPr>
      <w:r w:rsidRPr="00F017B1">
        <w:rPr>
          <w:rFonts w:ascii="Arial" w:hAnsi="Arial" w:cs="Arial"/>
          <w:b/>
          <w:sz w:val="18"/>
          <w:szCs w:val="18"/>
        </w:rPr>
        <w:t>DESCRIPTION AND GRADING CRITERIA OF EACH ASSIGNMENT</w:t>
      </w:r>
    </w:p>
    <w:p w14:paraId="4A96DD91" w14:textId="77777777" w:rsidR="00AA47B2" w:rsidRPr="00F017B1" w:rsidRDefault="00AA47B2" w:rsidP="007D2EC6">
      <w:pPr>
        <w:rPr>
          <w:rFonts w:ascii="Arial" w:hAnsi="Arial" w:cs="Arial"/>
          <w:b/>
          <w:bCs/>
          <w:color w:val="000000"/>
          <w:sz w:val="20"/>
          <w:szCs w:val="20"/>
        </w:rPr>
      </w:pPr>
    </w:p>
    <w:p w14:paraId="1A6AF7C7" w14:textId="14B05228" w:rsidR="00EA244D" w:rsidRPr="00337163" w:rsidRDefault="00EA244D" w:rsidP="00436D7D">
      <w:pPr>
        <w:pStyle w:val="Default"/>
        <w:tabs>
          <w:tab w:val="left" w:pos="1500"/>
        </w:tabs>
        <w:spacing w:line="276" w:lineRule="auto"/>
        <w:jc w:val="both"/>
        <w:rPr>
          <w:bCs/>
          <w:sz w:val="18"/>
          <w:szCs w:val="18"/>
          <w:highlight w:val="yellow"/>
          <w:lang w:val="en-GB"/>
        </w:rPr>
      </w:pPr>
    </w:p>
    <w:p w14:paraId="4D19376A" w14:textId="7EBDB145" w:rsidR="005E2170" w:rsidRPr="00F017B1" w:rsidRDefault="00B05EC5" w:rsidP="00F86434">
      <w:pPr>
        <w:pStyle w:val="Default"/>
        <w:spacing w:after="33" w:line="276" w:lineRule="auto"/>
        <w:jc w:val="both"/>
        <w:rPr>
          <w:b/>
          <w:sz w:val="18"/>
          <w:szCs w:val="18"/>
          <w:lang w:val="en-GB"/>
        </w:rPr>
      </w:pPr>
      <w:r w:rsidRPr="00F017B1">
        <w:rPr>
          <w:b/>
          <w:sz w:val="18"/>
          <w:szCs w:val="18"/>
          <w:lang w:val="en-GB"/>
        </w:rPr>
        <w:t xml:space="preserve">Assessment </w:t>
      </w:r>
      <w:r w:rsidR="00E85C1A">
        <w:rPr>
          <w:b/>
          <w:sz w:val="18"/>
          <w:szCs w:val="18"/>
          <w:lang w:val="en-GB"/>
        </w:rPr>
        <w:t>1</w:t>
      </w:r>
      <w:r w:rsidRPr="00F017B1">
        <w:rPr>
          <w:b/>
          <w:sz w:val="18"/>
          <w:szCs w:val="18"/>
          <w:lang w:val="en-GB"/>
        </w:rPr>
        <w:t>.</w:t>
      </w:r>
      <w:r w:rsidR="005E2170" w:rsidRPr="00F017B1">
        <w:rPr>
          <w:b/>
          <w:sz w:val="18"/>
          <w:szCs w:val="18"/>
          <w:lang w:val="en-GB"/>
        </w:rPr>
        <w:t xml:space="preserve"> </w:t>
      </w:r>
      <w:r w:rsidR="00F017B1">
        <w:rPr>
          <w:b/>
          <w:sz w:val="18"/>
          <w:szCs w:val="18"/>
          <w:lang w:val="en-GB"/>
        </w:rPr>
        <w:t xml:space="preserve">Entrepreneurship </w:t>
      </w:r>
      <w:r w:rsidR="00E46DE3" w:rsidRPr="00F017B1">
        <w:rPr>
          <w:b/>
          <w:sz w:val="18"/>
          <w:szCs w:val="18"/>
          <w:lang w:val="en-GB"/>
        </w:rPr>
        <w:t>Project.</w:t>
      </w:r>
    </w:p>
    <w:p w14:paraId="656D5AD0" w14:textId="70D082C8" w:rsidR="00E46DE3" w:rsidRDefault="00E46DE3" w:rsidP="00E46DE3">
      <w:pPr>
        <w:jc w:val="both"/>
        <w:rPr>
          <w:highlight w:val="yellow"/>
        </w:rPr>
      </w:pPr>
    </w:p>
    <w:p w14:paraId="4CED53A6" w14:textId="77777777" w:rsidR="00B305F5" w:rsidRPr="00B305F5" w:rsidRDefault="00B305F5" w:rsidP="00B305F5">
      <w:pPr>
        <w:jc w:val="both"/>
        <w:rPr>
          <w:rFonts w:ascii="Arial" w:hAnsi="Arial" w:cs="Arial"/>
          <w:bCs/>
          <w:color w:val="000000"/>
          <w:sz w:val="18"/>
          <w:szCs w:val="18"/>
          <w:lang w:val="en-GB"/>
        </w:rPr>
      </w:pPr>
      <w:r w:rsidRPr="00B305F5">
        <w:rPr>
          <w:rFonts w:ascii="Arial" w:hAnsi="Arial" w:cs="Arial"/>
          <w:bCs/>
          <w:color w:val="000000"/>
          <w:sz w:val="18"/>
          <w:szCs w:val="18"/>
          <w:lang w:val="en-GB"/>
        </w:rPr>
        <w:t xml:space="preserve">With your team, you must define, ideate, prototype, and pitch an entrepreneurship project to showcase all the knowledge, skills and capabilities learnt in this programme. In this module, we use the term 'entrepreneurship project' as an umbrella term to describe a variety of possible tasks – a business venture to create a product or a service of your choice, a social initiative to solve a particular problem in the community or establishing a training programme to develop a specific field. </w:t>
      </w:r>
    </w:p>
    <w:p w14:paraId="0A3625D4" w14:textId="1A50C201" w:rsidR="00F017B1" w:rsidRDefault="00B305F5" w:rsidP="00B305F5">
      <w:pPr>
        <w:jc w:val="both"/>
        <w:rPr>
          <w:rFonts w:ascii="Arial" w:hAnsi="Arial" w:cs="Arial"/>
          <w:bCs/>
          <w:color w:val="000000"/>
          <w:sz w:val="18"/>
          <w:szCs w:val="18"/>
          <w:lang w:val="en-GB"/>
        </w:rPr>
      </w:pPr>
      <w:r w:rsidRPr="00B305F5">
        <w:rPr>
          <w:rFonts w:ascii="Arial" w:hAnsi="Arial" w:cs="Arial"/>
          <w:bCs/>
          <w:color w:val="000000"/>
          <w:sz w:val="18"/>
          <w:szCs w:val="18"/>
          <w:lang w:val="en-GB"/>
        </w:rPr>
        <w:t>Regarding the heterogeneity of the possible projects, the entrepreneurship project should cover some of the key deliveries: market validation, the idea, competition, value proposition, prototype, business canvas model and the pitch. As an ongoing assessment, learning occurs through the doing as much as through the artefacts produced.</w:t>
      </w:r>
    </w:p>
    <w:p w14:paraId="272F6899" w14:textId="77777777" w:rsidR="00B305F5" w:rsidRDefault="00B305F5" w:rsidP="00B305F5">
      <w:pPr>
        <w:jc w:val="both"/>
        <w:rPr>
          <w:highlight w:val="yellow"/>
        </w:rPr>
      </w:pPr>
    </w:p>
    <w:p w14:paraId="35D3073E" w14:textId="3ED911B9" w:rsidR="00F017B1" w:rsidRDefault="00F017B1" w:rsidP="00F017B1">
      <w:pPr>
        <w:pStyle w:val="Default"/>
        <w:spacing w:after="33" w:line="276" w:lineRule="auto"/>
        <w:jc w:val="both"/>
        <w:rPr>
          <w:b/>
          <w:sz w:val="18"/>
          <w:szCs w:val="18"/>
          <w:lang w:val="en-GB"/>
        </w:rPr>
      </w:pPr>
      <w:r w:rsidRPr="006B18AB">
        <w:rPr>
          <w:b/>
          <w:sz w:val="18"/>
          <w:szCs w:val="18"/>
          <w:lang w:val="en-GB"/>
        </w:rPr>
        <w:t>Assessment 2.</w:t>
      </w:r>
      <w:r w:rsidR="00A74A41">
        <w:rPr>
          <w:b/>
          <w:sz w:val="18"/>
          <w:szCs w:val="18"/>
          <w:lang w:val="en-GB"/>
        </w:rPr>
        <w:t xml:space="preserve"> </w:t>
      </w:r>
      <w:r w:rsidR="00B305F5" w:rsidRPr="00B305F5">
        <w:rPr>
          <w:b/>
          <w:sz w:val="18"/>
          <w:szCs w:val="18"/>
          <w:lang w:val="en-GB"/>
        </w:rPr>
        <w:t>Creative Artefact Portfolio</w:t>
      </w:r>
    </w:p>
    <w:p w14:paraId="03B7D308" w14:textId="77777777" w:rsidR="00B305F5" w:rsidRDefault="00B305F5" w:rsidP="00F017B1">
      <w:pPr>
        <w:pStyle w:val="Default"/>
        <w:spacing w:after="33" w:line="276" w:lineRule="auto"/>
        <w:jc w:val="both"/>
        <w:rPr>
          <w:b/>
          <w:sz w:val="18"/>
          <w:szCs w:val="18"/>
          <w:lang w:val="en-GB"/>
        </w:rPr>
      </w:pPr>
    </w:p>
    <w:p w14:paraId="2900F783" w14:textId="316A45B8" w:rsidR="00A74A41" w:rsidRDefault="00A74A41" w:rsidP="00A74A41">
      <w:pPr>
        <w:jc w:val="both"/>
      </w:pPr>
      <w:bookmarkStart w:id="0" w:name="OLE_LINK3"/>
      <w:bookmarkStart w:id="1" w:name="OLE_LINK4"/>
      <w:r w:rsidRPr="00A74A41">
        <w:rPr>
          <w:rFonts w:ascii="Arial" w:hAnsi="Arial" w:cs="Arial"/>
          <w:bCs/>
          <w:color w:val="000000"/>
          <w:sz w:val="18"/>
          <w:szCs w:val="18"/>
          <w:lang w:val="en-GB"/>
        </w:rPr>
        <w:t>Students will work on the concepts related to entrepreneurship and creativity and the relevance of technologies in innovation through a diverse number of activities such as participating in discussion forums and thinking, an ethical dilemma, creativity assessments, etc</w:t>
      </w:r>
    </w:p>
    <w:bookmarkEnd w:id="0"/>
    <w:bookmarkEnd w:id="1"/>
    <w:p w14:paraId="57140364" w14:textId="77777777" w:rsidR="00F017B1" w:rsidRPr="00337163" w:rsidRDefault="00F017B1" w:rsidP="00E46DE3">
      <w:pPr>
        <w:jc w:val="both"/>
        <w:rPr>
          <w:highlight w:val="yellow"/>
        </w:rPr>
      </w:pPr>
    </w:p>
    <w:p w14:paraId="2B6D29D4" w14:textId="13137CDC" w:rsidR="00E46DE3" w:rsidRPr="00F017B1" w:rsidRDefault="00337163" w:rsidP="00337163">
      <w:pPr>
        <w:pStyle w:val="Default"/>
        <w:spacing w:after="33" w:line="276" w:lineRule="auto"/>
        <w:jc w:val="both"/>
        <w:rPr>
          <w:b/>
          <w:sz w:val="18"/>
          <w:szCs w:val="18"/>
          <w:lang w:val="en-GB"/>
        </w:rPr>
      </w:pPr>
      <w:r w:rsidRPr="00F017B1">
        <w:rPr>
          <w:b/>
          <w:sz w:val="18"/>
          <w:szCs w:val="18"/>
          <w:lang w:val="en-GB"/>
        </w:rPr>
        <w:t xml:space="preserve">Assessment 3. Participation. </w:t>
      </w:r>
    </w:p>
    <w:p w14:paraId="7F54E7E4" w14:textId="53619EF7" w:rsidR="00735135" w:rsidRPr="00A74A41" w:rsidRDefault="00337163" w:rsidP="00AA47B2">
      <w:pPr>
        <w:pStyle w:val="Default"/>
        <w:spacing w:after="33" w:line="276" w:lineRule="auto"/>
        <w:jc w:val="both"/>
        <w:rPr>
          <w:bCs/>
          <w:sz w:val="18"/>
          <w:szCs w:val="18"/>
          <w:lang w:val="en-GB"/>
        </w:rPr>
      </w:pPr>
      <w:r w:rsidRPr="00F017B1">
        <w:rPr>
          <w:bCs/>
          <w:sz w:val="18"/>
          <w:szCs w:val="18"/>
          <w:lang w:val="en-GB"/>
        </w:rPr>
        <w:t>Using a flipped classroom approach to blended learning students will be asked to complete a range of tasks prior to the workshop.  Evidence of preparation for workshops will be assessed. This assessment is designed to ensure students actively engage with the content prior to workshops (online or face-to-face) to support content application through a range of interactive activities including guided instruction (</w:t>
      </w:r>
      <w:r w:rsidR="00B305F5" w:rsidRPr="00F017B1">
        <w:rPr>
          <w:bCs/>
          <w:sz w:val="18"/>
          <w:szCs w:val="18"/>
          <w:lang w:val="en-GB"/>
        </w:rPr>
        <w:t>e.g.,</w:t>
      </w:r>
      <w:r w:rsidRPr="00F017B1">
        <w:rPr>
          <w:bCs/>
          <w:sz w:val="18"/>
          <w:szCs w:val="18"/>
          <w:lang w:val="en-GB"/>
        </w:rPr>
        <w:t xml:space="preserve"> small group and whole class discussion), role plays, simulations, case studies, scenario-based tasks, problem-based tasks, project-based tasks, </w:t>
      </w:r>
      <w:proofErr w:type="gramStart"/>
      <w:r w:rsidRPr="00F017B1">
        <w:rPr>
          <w:bCs/>
          <w:sz w:val="18"/>
          <w:szCs w:val="18"/>
          <w:lang w:val="en-GB"/>
        </w:rPr>
        <w:t>presentations</w:t>
      </w:r>
      <w:proofErr w:type="gramEnd"/>
      <w:r w:rsidRPr="00F017B1">
        <w:rPr>
          <w:bCs/>
          <w:sz w:val="18"/>
          <w:szCs w:val="18"/>
          <w:lang w:val="en-GB"/>
        </w:rPr>
        <w:t xml:space="preserve"> and enquiry-based tasks.</w:t>
      </w:r>
    </w:p>
    <w:p w14:paraId="7DFD74AF" w14:textId="77777777" w:rsidR="00735135" w:rsidRPr="00B05EC5" w:rsidRDefault="00735135" w:rsidP="00AA47B2">
      <w:pPr>
        <w:pStyle w:val="Default"/>
        <w:spacing w:after="33" w:line="276" w:lineRule="auto"/>
        <w:jc w:val="both"/>
        <w:rPr>
          <w:sz w:val="18"/>
          <w:szCs w:val="18"/>
          <w:lang w:val="en-US"/>
        </w:rPr>
      </w:pPr>
    </w:p>
    <w:p w14:paraId="6A9F5064" w14:textId="7A9652B7" w:rsidR="00B05EC5" w:rsidRPr="00E10D71" w:rsidRDefault="00B05EC5" w:rsidP="00B05EC5">
      <w:pPr>
        <w:pStyle w:val="ListParagraph"/>
        <w:autoSpaceDE w:val="0"/>
        <w:autoSpaceDN w:val="0"/>
        <w:adjustRightInd w:val="0"/>
        <w:ind w:left="0"/>
        <w:jc w:val="both"/>
        <w:rPr>
          <w:rFonts w:ascii="Arial" w:hAnsi="Arial" w:cs="Arial"/>
          <w:b/>
          <w:bCs/>
          <w:sz w:val="18"/>
          <w:szCs w:val="18"/>
          <w:lang w:val="en-GB"/>
        </w:rPr>
      </w:pPr>
      <w:r w:rsidRPr="00E10D71">
        <w:rPr>
          <w:rFonts w:ascii="Arial" w:hAnsi="Arial" w:cs="Arial"/>
          <w:b/>
          <w:bCs/>
          <w:sz w:val="18"/>
          <w:szCs w:val="18"/>
          <w:lang w:val="en-GB"/>
        </w:rPr>
        <w:t>RETAKE POLICY</w:t>
      </w:r>
    </w:p>
    <w:p w14:paraId="1C7B6163" w14:textId="77777777" w:rsidR="00B05EC5" w:rsidRPr="00E10D71" w:rsidRDefault="00B05EC5" w:rsidP="00AA47B2">
      <w:pPr>
        <w:pStyle w:val="Default"/>
        <w:spacing w:line="276" w:lineRule="auto"/>
        <w:jc w:val="both"/>
        <w:rPr>
          <w:b/>
          <w:bCs/>
          <w:sz w:val="20"/>
          <w:szCs w:val="20"/>
          <w:lang w:val="en-GB"/>
        </w:rPr>
      </w:pPr>
    </w:p>
    <w:p w14:paraId="0A788724" w14:textId="1DE73015" w:rsidR="007D2EC6" w:rsidRPr="00F86434" w:rsidRDefault="00F86434" w:rsidP="00AA47B2">
      <w:pPr>
        <w:pStyle w:val="Default"/>
        <w:spacing w:line="276" w:lineRule="auto"/>
        <w:jc w:val="both"/>
        <w:rPr>
          <w:sz w:val="18"/>
          <w:szCs w:val="18"/>
          <w:lang w:val="en-GB"/>
        </w:rPr>
      </w:pPr>
      <w:r w:rsidRPr="00F86434">
        <w:rPr>
          <w:sz w:val="18"/>
          <w:szCs w:val="18"/>
          <w:lang w:val="en-GB"/>
        </w:rPr>
        <w:t>There</w:t>
      </w:r>
      <w:r>
        <w:rPr>
          <w:sz w:val="18"/>
          <w:szCs w:val="18"/>
          <w:lang w:val="en-GB"/>
        </w:rPr>
        <w:t xml:space="preserve"> are no retakes for any of the assessments above, however</w:t>
      </w:r>
      <w:r w:rsidR="003E17BA">
        <w:rPr>
          <w:sz w:val="18"/>
          <w:szCs w:val="18"/>
          <w:lang w:val="en-GB"/>
        </w:rPr>
        <w:t>,</w:t>
      </w:r>
      <w:r>
        <w:rPr>
          <w:sz w:val="18"/>
          <w:szCs w:val="18"/>
          <w:lang w:val="en-GB"/>
        </w:rPr>
        <w:t xml:space="preserve"> extensions can be granted with the permission of your lecturer.</w:t>
      </w:r>
      <w:r w:rsidR="00331AC2">
        <w:rPr>
          <w:sz w:val="18"/>
          <w:szCs w:val="18"/>
          <w:lang w:val="en-GB"/>
        </w:rPr>
        <w:t xml:space="preserve"> In case you cannot attend the scheduled elevator pitch class, a new date might be agreed with the permission of your lecturer.</w:t>
      </w:r>
    </w:p>
    <w:p w14:paraId="0D4C036D" w14:textId="4E1C17BC" w:rsidR="00E10D71" w:rsidRDefault="00E10D71" w:rsidP="00AA47B2">
      <w:pPr>
        <w:pStyle w:val="Default"/>
        <w:spacing w:line="276" w:lineRule="auto"/>
        <w:jc w:val="both"/>
        <w:rPr>
          <w:sz w:val="20"/>
          <w:szCs w:val="20"/>
          <w:lang w:val="en-GB"/>
        </w:rPr>
      </w:pPr>
    </w:p>
    <w:p w14:paraId="26C76E7A" w14:textId="5ADE3D60" w:rsidR="00E10D71" w:rsidRDefault="00E10D71" w:rsidP="00AA47B2">
      <w:pPr>
        <w:pStyle w:val="Default"/>
        <w:spacing w:line="276" w:lineRule="auto"/>
        <w:jc w:val="both"/>
        <w:rPr>
          <w:sz w:val="20"/>
          <w:szCs w:val="20"/>
          <w:lang w:val="en-GB"/>
        </w:rPr>
      </w:pPr>
      <w:r w:rsidRPr="008630DD">
        <w:rPr>
          <w:b/>
          <w:sz w:val="18"/>
          <w:szCs w:val="18"/>
        </w:rPr>
        <w:t>ADDITIONAL REMARKS</w:t>
      </w:r>
    </w:p>
    <w:p w14:paraId="502948E4" w14:textId="77777777" w:rsidR="00E10D71" w:rsidRPr="00E10D71" w:rsidRDefault="00E10D71" w:rsidP="00AA47B2">
      <w:pPr>
        <w:pStyle w:val="Default"/>
        <w:spacing w:line="276" w:lineRule="auto"/>
        <w:jc w:val="both"/>
        <w:rPr>
          <w:sz w:val="20"/>
          <w:szCs w:val="20"/>
          <w:lang w:val="en-GB"/>
        </w:rPr>
      </w:pPr>
    </w:p>
    <w:p w14:paraId="4CE52F04" w14:textId="395AE885" w:rsidR="007D2EC6" w:rsidRDefault="007D2EC6" w:rsidP="00AA47B2">
      <w:pPr>
        <w:pStyle w:val="Default"/>
        <w:spacing w:line="276" w:lineRule="auto"/>
        <w:jc w:val="both"/>
        <w:rPr>
          <w:sz w:val="18"/>
          <w:szCs w:val="18"/>
          <w:lang w:val="en-GB"/>
        </w:rPr>
      </w:pPr>
      <w:r w:rsidRPr="00E10D71">
        <w:rPr>
          <w:b/>
          <w:bCs/>
          <w:sz w:val="18"/>
          <w:szCs w:val="18"/>
          <w:lang w:val="en-GB"/>
        </w:rPr>
        <w:t xml:space="preserve">Class Participation: </w:t>
      </w:r>
      <w:r w:rsidR="00F86434">
        <w:rPr>
          <w:sz w:val="18"/>
          <w:szCs w:val="18"/>
          <w:lang w:val="en-GB"/>
        </w:rPr>
        <w:t>It is expected that you will actively participate in c</w:t>
      </w:r>
      <w:r w:rsidRPr="00E10D71">
        <w:rPr>
          <w:sz w:val="18"/>
          <w:szCs w:val="18"/>
          <w:lang w:val="en-GB"/>
        </w:rPr>
        <w:t>lass discussion</w:t>
      </w:r>
      <w:r w:rsidR="00F86434">
        <w:rPr>
          <w:sz w:val="18"/>
          <w:szCs w:val="18"/>
          <w:lang w:val="en-GB"/>
        </w:rPr>
        <w:t xml:space="preserve">, </w:t>
      </w:r>
      <w:proofErr w:type="gramStart"/>
      <w:r w:rsidR="00F86434">
        <w:rPr>
          <w:sz w:val="18"/>
          <w:szCs w:val="18"/>
          <w:lang w:val="en-GB"/>
        </w:rPr>
        <w:t>debates</w:t>
      </w:r>
      <w:proofErr w:type="gramEnd"/>
      <w:r w:rsidR="00F86434">
        <w:rPr>
          <w:sz w:val="18"/>
          <w:szCs w:val="18"/>
          <w:lang w:val="en-GB"/>
        </w:rPr>
        <w:t xml:space="preserve"> and other activities.</w:t>
      </w:r>
    </w:p>
    <w:p w14:paraId="7E2A0B51" w14:textId="77777777" w:rsidR="00E10D71" w:rsidRPr="00E10D71" w:rsidRDefault="00E10D71" w:rsidP="00AA47B2">
      <w:pPr>
        <w:pStyle w:val="Default"/>
        <w:spacing w:line="276" w:lineRule="auto"/>
        <w:jc w:val="both"/>
        <w:rPr>
          <w:sz w:val="18"/>
          <w:szCs w:val="18"/>
          <w:lang w:val="en-GB"/>
        </w:rPr>
      </w:pPr>
    </w:p>
    <w:p w14:paraId="4913CC66" w14:textId="727EDE83" w:rsidR="007D2EC6" w:rsidRDefault="007D2EC6" w:rsidP="00AA47B2">
      <w:pPr>
        <w:pStyle w:val="Default"/>
        <w:spacing w:line="276" w:lineRule="auto"/>
        <w:jc w:val="both"/>
        <w:rPr>
          <w:sz w:val="18"/>
          <w:szCs w:val="18"/>
          <w:lang w:val="en-US"/>
        </w:rPr>
      </w:pPr>
      <w:r w:rsidRPr="00E10D71">
        <w:rPr>
          <w:b/>
          <w:bCs/>
          <w:sz w:val="18"/>
          <w:szCs w:val="18"/>
          <w:lang w:val="en-US"/>
        </w:rPr>
        <w:t xml:space="preserve">Class Conduct/Professional Behavior: </w:t>
      </w:r>
      <w:r w:rsidRPr="00E10D71">
        <w:rPr>
          <w:sz w:val="18"/>
          <w:szCs w:val="18"/>
          <w:lang w:val="en-US"/>
        </w:rPr>
        <w:t xml:space="preserve">Students are expected to behave in a manner conducive to an educational setting in the classroom. Inappropriate </w:t>
      </w:r>
      <w:proofErr w:type="spellStart"/>
      <w:r w:rsidRPr="00E10D71">
        <w:rPr>
          <w:sz w:val="18"/>
          <w:szCs w:val="18"/>
          <w:lang w:val="en-US"/>
        </w:rPr>
        <w:t>behavio</w:t>
      </w:r>
      <w:r w:rsidR="00ED0B5C">
        <w:rPr>
          <w:sz w:val="18"/>
          <w:szCs w:val="18"/>
          <w:lang w:val="en-US"/>
        </w:rPr>
        <w:t>u</w:t>
      </w:r>
      <w:r w:rsidRPr="00E10D71">
        <w:rPr>
          <w:sz w:val="18"/>
          <w:szCs w:val="18"/>
          <w:lang w:val="en-US"/>
        </w:rPr>
        <w:t>r</w:t>
      </w:r>
      <w:proofErr w:type="spellEnd"/>
      <w:r w:rsidRPr="00E10D71">
        <w:rPr>
          <w:sz w:val="18"/>
          <w:szCs w:val="18"/>
          <w:lang w:val="en-US"/>
        </w:rPr>
        <w:t xml:space="preserve"> will result in the student being asked to leave the class. In addition, students contacting the public (including, but not limited to, research for your project) are expected to act in a professional manner – keeping appointments, dressing appropriately if personal interview, being respectful of the publics</w:t>
      </w:r>
      <w:r w:rsidR="003E17BA">
        <w:rPr>
          <w:sz w:val="18"/>
          <w:szCs w:val="18"/>
          <w:lang w:val="en-US"/>
        </w:rPr>
        <w:t>'</w:t>
      </w:r>
      <w:r w:rsidRPr="00E10D71">
        <w:rPr>
          <w:sz w:val="18"/>
          <w:szCs w:val="18"/>
          <w:lang w:val="en-US"/>
        </w:rPr>
        <w:t xml:space="preserve"> time, etc. </w:t>
      </w:r>
    </w:p>
    <w:p w14:paraId="6F75178A" w14:textId="77777777" w:rsidR="00E10D71" w:rsidRPr="00E10D71" w:rsidRDefault="00E10D71" w:rsidP="00AA47B2">
      <w:pPr>
        <w:pStyle w:val="Default"/>
        <w:spacing w:line="276" w:lineRule="auto"/>
        <w:jc w:val="both"/>
        <w:rPr>
          <w:sz w:val="18"/>
          <w:szCs w:val="18"/>
          <w:lang w:val="en-US"/>
        </w:rPr>
      </w:pPr>
    </w:p>
    <w:p w14:paraId="0B43B8C0" w14:textId="494B3949" w:rsidR="007D2EC6" w:rsidRDefault="007D2EC6" w:rsidP="00AA47B2">
      <w:pPr>
        <w:pStyle w:val="Default"/>
        <w:spacing w:line="276" w:lineRule="auto"/>
        <w:jc w:val="both"/>
        <w:rPr>
          <w:sz w:val="18"/>
          <w:szCs w:val="18"/>
          <w:lang w:val="en-US"/>
        </w:rPr>
      </w:pPr>
      <w:r w:rsidRPr="00E10D71">
        <w:rPr>
          <w:b/>
          <w:bCs/>
          <w:sz w:val="18"/>
          <w:szCs w:val="18"/>
          <w:lang w:val="en-US"/>
        </w:rPr>
        <w:t>Deadlines and Details</w:t>
      </w:r>
      <w:r w:rsidR="00E10D71">
        <w:rPr>
          <w:b/>
          <w:bCs/>
          <w:sz w:val="18"/>
          <w:szCs w:val="18"/>
          <w:lang w:val="en-US"/>
        </w:rPr>
        <w:t xml:space="preserve">: </w:t>
      </w:r>
      <w:r w:rsidRPr="00E10D71">
        <w:rPr>
          <w:sz w:val="18"/>
          <w:szCs w:val="18"/>
          <w:lang w:val="en-US"/>
        </w:rPr>
        <w:t xml:space="preserve">Meeting deadlines and taking care of details are of extreme importance. Therefore, for all assignments that are not turned in on time a grade of </w:t>
      </w:r>
      <w:r w:rsidR="003E17BA">
        <w:rPr>
          <w:sz w:val="18"/>
          <w:szCs w:val="18"/>
          <w:lang w:val="en-US"/>
        </w:rPr>
        <w:t>"</w:t>
      </w:r>
      <w:r w:rsidRPr="00E10D71">
        <w:rPr>
          <w:sz w:val="18"/>
          <w:szCs w:val="18"/>
          <w:lang w:val="en-US"/>
        </w:rPr>
        <w:t>0</w:t>
      </w:r>
      <w:r w:rsidR="003E17BA">
        <w:rPr>
          <w:sz w:val="18"/>
          <w:szCs w:val="18"/>
          <w:lang w:val="en-US"/>
        </w:rPr>
        <w:t>"</w:t>
      </w:r>
      <w:r w:rsidRPr="00E10D71">
        <w:rPr>
          <w:sz w:val="18"/>
          <w:szCs w:val="18"/>
          <w:lang w:val="en-US"/>
        </w:rPr>
        <w:t xml:space="preserve"> will be given. </w:t>
      </w:r>
    </w:p>
    <w:p w14:paraId="65E18A12" w14:textId="77777777" w:rsidR="00B305F5" w:rsidRDefault="00B305F5" w:rsidP="00AA47B2">
      <w:pPr>
        <w:pStyle w:val="Default"/>
        <w:spacing w:line="276" w:lineRule="auto"/>
        <w:jc w:val="both"/>
        <w:rPr>
          <w:sz w:val="18"/>
          <w:szCs w:val="18"/>
          <w:lang w:val="en-US"/>
        </w:rPr>
      </w:pPr>
    </w:p>
    <w:p w14:paraId="110EBCDB" w14:textId="77777777" w:rsidR="00E10D71" w:rsidRPr="00E10D71" w:rsidRDefault="00E10D71" w:rsidP="00AA47B2">
      <w:pPr>
        <w:pStyle w:val="Default"/>
        <w:spacing w:line="276" w:lineRule="auto"/>
        <w:jc w:val="both"/>
        <w:rPr>
          <w:sz w:val="18"/>
          <w:szCs w:val="18"/>
          <w:lang w:val="en-US"/>
        </w:rPr>
      </w:pPr>
    </w:p>
    <w:p w14:paraId="533F6BEE" w14:textId="431C71FC" w:rsidR="00E10D71" w:rsidRDefault="00E10D71" w:rsidP="00AA47B2">
      <w:pPr>
        <w:pStyle w:val="Default"/>
        <w:spacing w:line="276" w:lineRule="auto"/>
        <w:jc w:val="both"/>
        <w:rPr>
          <w:sz w:val="18"/>
          <w:szCs w:val="18"/>
          <w:lang w:val="en-US"/>
        </w:rPr>
      </w:pPr>
    </w:p>
    <w:p w14:paraId="0B174E8D" w14:textId="2F737E91" w:rsidR="00E10D71" w:rsidRDefault="00E10D71" w:rsidP="00E10D71">
      <w:pPr>
        <w:pStyle w:val="metod"/>
        <w:ind w:firstLine="0"/>
        <w:jc w:val="both"/>
        <w:rPr>
          <w:rFonts w:ascii="Arial" w:hAnsi="Arial" w:cs="Arial"/>
          <w:b/>
          <w:sz w:val="18"/>
          <w:szCs w:val="18"/>
          <w:lang w:val="en-US"/>
        </w:rPr>
      </w:pPr>
      <w:r w:rsidRPr="00DD6FA8">
        <w:rPr>
          <w:rFonts w:ascii="Arial" w:hAnsi="Arial" w:cs="Arial"/>
          <w:b/>
          <w:sz w:val="18"/>
          <w:szCs w:val="18"/>
          <w:lang w:val="en-US"/>
        </w:rPr>
        <w:lastRenderedPageBreak/>
        <w:t>REQUIRED READINGS</w:t>
      </w:r>
    </w:p>
    <w:p w14:paraId="2BC0F2D1" w14:textId="77777777" w:rsidR="00F017B1" w:rsidRPr="00F017B1" w:rsidRDefault="00F017B1" w:rsidP="00337163">
      <w:pPr>
        <w:pStyle w:val="Default"/>
        <w:spacing w:line="276" w:lineRule="auto"/>
        <w:jc w:val="both"/>
        <w:rPr>
          <w:sz w:val="18"/>
          <w:szCs w:val="18"/>
          <w:lang w:val="en-US"/>
        </w:rPr>
      </w:pPr>
    </w:p>
    <w:p w14:paraId="29C4FEBF" w14:textId="6BF4B985" w:rsidR="00B305F5" w:rsidRDefault="00B305F5" w:rsidP="00B305F5">
      <w:pPr>
        <w:pStyle w:val="Default"/>
        <w:numPr>
          <w:ilvl w:val="0"/>
          <w:numId w:val="20"/>
        </w:numPr>
        <w:spacing w:line="276" w:lineRule="auto"/>
        <w:jc w:val="both"/>
        <w:rPr>
          <w:bCs/>
          <w:sz w:val="18"/>
          <w:szCs w:val="18"/>
          <w:lang w:val="en-US"/>
        </w:rPr>
      </w:pPr>
      <w:r w:rsidRPr="00A0565B">
        <w:rPr>
          <w:bCs/>
          <w:sz w:val="18"/>
          <w:szCs w:val="18"/>
          <w:lang w:val="en-US"/>
        </w:rPr>
        <w:t>Blank, S. (2022). Entrepreneurs, Is a Venture Studio Right for You? HBR</w:t>
      </w:r>
    </w:p>
    <w:p w14:paraId="410505BB" w14:textId="77777777" w:rsidR="00B305F5" w:rsidRPr="00B305F5" w:rsidRDefault="00B305F5" w:rsidP="00B305F5">
      <w:pPr>
        <w:pStyle w:val="ListParagraph"/>
        <w:numPr>
          <w:ilvl w:val="0"/>
          <w:numId w:val="20"/>
        </w:numPr>
        <w:jc w:val="both"/>
        <w:rPr>
          <w:rFonts w:ascii="Arial" w:hAnsi="Arial" w:cs="Arial"/>
          <w:bCs/>
          <w:sz w:val="18"/>
          <w:szCs w:val="18"/>
          <w:lang w:val="en-US"/>
        </w:rPr>
      </w:pPr>
      <w:r w:rsidRPr="00B305F5">
        <w:rPr>
          <w:rFonts w:ascii="Arial" w:hAnsi="Arial" w:cs="Arial"/>
          <w:bCs/>
          <w:sz w:val="18"/>
          <w:szCs w:val="18"/>
          <w:lang w:val="en-US"/>
        </w:rPr>
        <w:t>Casadesus-</w:t>
      </w:r>
      <w:proofErr w:type="spellStart"/>
      <w:r w:rsidRPr="00B305F5">
        <w:rPr>
          <w:rFonts w:ascii="Arial" w:hAnsi="Arial" w:cs="Arial"/>
          <w:bCs/>
          <w:sz w:val="18"/>
          <w:szCs w:val="18"/>
          <w:lang w:val="en-US"/>
        </w:rPr>
        <w:t>Masanell</w:t>
      </w:r>
      <w:proofErr w:type="spellEnd"/>
      <w:r w:rsidRPr="00B305F5">
        <w:rPr>
          <w:rFonts w:ascii="Arial" w:hAnsi="Arial" w:cs="Arial"/>
          <w:bCs/>
          <w:sz w:val="18"/>
          <w:szCs w:val="18"/>
          <w:lang w:val="en-US"/>
        </w:rPr>
        <w:t xml:space="preserve">, R. and </w:t>
      </w:r>
      <w:proofErr w:type="spellStart"/>
      <w:r w:rsidRPr="00B305F5">
        <w:rPr>
          <w:rFonts w:ascii="Arial" w:hAnsi="Arial" w:cs="Arial"/>
          <w:bCs/>
          <w:sz w:val="18"/>
          <w:szCs w:val="18"/>
          <w:lang w:val="en-US"/>
        </w:rPr>
        <w:t>Ricart</w:t>
      </w:r>
      <w:proofErr w:type="spellEnd"/>
      <w:r w:rsidRPr="00B305F5">
        <w:rPr>
          <w:rFonts w:ascii="Arial" w:hAnsi="Arial" w:cs="Arial"/>
          <w:bCs/>
          <w:sz w:val="18"/>
          <w:szCs w:val="18"/>
          <w:lang w:val="en-US"/>
        </w:rPr>
        <w:t xml:space="preserve">, J.E. (2011) How to Design a Winning Business Model, HBR. </w:t>
      </w:r>
    </w:p>
    <w:p w14:paraId="4DCDC9DC" w14:textId="77777777" w:rsidR="00B305F5" w:rsidRPr="00B305F5" w:rsidRDefault="00B305F5" w:rsidP="00B305F5">
      <w:pPr>
        <w:pStyle w:val="ListParagraph"/>
        <w:numPr>
          <w:ilvl w:val="0"/>
          <w:numId w:val="20"/>
        </w:numPr>
        <w:jc w:val="both"/>
        <w:rPr>
          <w:rFonts w:ascii="Arial" w:hAnsi="Arial" w:cs="Arial"/>
          <w:bCs/>
          <w:sz w:val="18"/>
          <w:szCs w:val="18"/>
          <w:lang w:val="en-US"/>
        </w:rPr>
      </w:pPr>
      <w:r w:rsidRPr="00B305F5">
        <w:rPr>
          <w:rFonts w:ascii="Arial" w:hAnsi="Arial" w:cs="Arial"/>
          <w:bCs/>
          <w:sz w:val="18"/>
          <w:szCs w:val="18"/>
          <w:lang w:val="en-US"/>
        </w:rPr>
        <w:t xml:space="preserve">Osterwalder, A., &amp; Pigneur, Y. (2013). Business model generation A handbook for visionaries, game changers, and Challengers. Wiley &amp; Sons. </w:t>
      </w:r>
    </w:p>
    <w:p w14:paraId="4495D3F3" w14:textId="77777777" w:rsidR="00B305F5" w:rsidRPr="00B305F5" w:rsidRDefault="00B305F5" w:rsidP="00B305F5">
      <w:pPr>
        <w:pStyle w:val="ListParagraph"/>
        <w:numPr>
          <w:ilvl w:val="0"/>
          <w:numId w:val="20"/>
        </w:numPr>
        <w:jc w:val="both"/>
        <w:rPr>
          <w:rFonts w:ascii="Arial" w:hAnsi="Arial" w:cs="Arial"/>
          <w:bCs/>
          <w:sz w:val="18"/>
          <w:szCs w:val="18"/>
          <w:lang w:val="en-US"/>
        </w:rPr>
      </w:pPr>
      <w:proofErr w:type="spellStart"/>
      <w:r w:rsidRPr="00B305F5">
        <w:rPr>
          <w:rFonts w:ascii="Arial" w:hAnsi="Arial" w:cs="Arial"/>
          <w:bCs/>
          <w:sz w:val="18"/>
          <w:szCs w:val="18"/>
        </w:rPr>
        <w:t>Ries</w:t>
      </w:r>
      <w:proofErr w:type="spellEnd"/>
      <w:r w:rsidRPr="00B305F5">
        <w:rPr>
          <w:rFonts w:ascii="Arial" w:hAnsi="Arial" w:cs="Arial"/>
          <w:bCs/>
          <w:sz w:val="18"/>
          <w:szCs w:val="18"/>
        </w:rPr>
        <w:t xml:space="preserve">. (2011). The Lean </w:t>
      </w:r>
      <w:proofErr w:type="spellStart"/>
      <w:r w:rsidRPr="00B305F5">
        <w:rPr>
          <w:rFonts w:ascii="Arial" w:hAnsi="Arial" w:cs="Arial"/>
          <w:bCs/>
          <w:sz w:val="18"/>
          <w:szCs w:val="18"/>
        </w:rPr>
        <w:t>Startup</w:t>
      </w:r>
      <w:proofErr w:type="spellEnd"/>
      <w:r w:rsidRPr="00B305F5">
        <w:rPr>
          <w:rFonts w:ascii="Arial" w:hAnsi="Arial" w:cs="Arial"/>
          <w:bCs/>
          <w:sz w:val="18"/>
          <w:szCs w:val="18"/>
        </w:rPr>
        <w:t xml:space="preserve">: How Today's entrepreneurs use continuous innovation to create radically successful business. Currency. </w:t>
      </w:r>
    </w:p>
    <w:p w14:paraId="78B9A621" w14:textId="6263655F" w:rsidR="00B305F5" w:rsidRPr="00B305F5" w:rsidRDefault="00B305F5" w:rsidP="00B305F5">
      <w:pPr>
        <w:pStyle w:val="ListParagraph"/>
        <w:numPr>
          <w:ilvl w:val="0"/>
          <w:numId w:val="20"/>
        </w:numPr>
        <w:jc w:val="both"/>
        <w:rPr>
          <w:rFonts w:ascii="Arial" w:hAnsi="Arial" w:cs="Arial"/>
          <w:bCs/>
          <w:sz w:val="18"/>
          <w:szCs w:val="18"/>
          <w:lang w:val="en-US"/>
        </w:rPr>
      </w:pPr>
      <w:r w:rsidRPr="00B305F5">
        <w:rPr>
          <w:rFonts w:ascii="Arial" w:hAnsi="Arial" w:cs="Arial"/>
          <w:bCs/>
          <w:sz w:val="18"/>
          <w:szCs w:val="18"/>
        </w:rPr>
        <w:t xml:space="preserve">Osterwalder, A. (2014). Value proposition design: How to create products and services customers want. Wiley. </w:t>
      </w:r>
    </w:p>
    <w:p w14:paraId="0B61C667" w14:textId="054FB0B4" w:rsidR="00B305F5" w:rsidRDefault="00B305F5" w:rsidP="00B305F5">
      <w:pPr>
        <w:pStyle w:val="Default"/>
        <w:numPr>
          <w:ilvl w:val="0"/>
          <w:numId w:val="20"/>
        </w:numPr>
        <w:spacing w:line="276" w:lineRule="auto"/>
        <w:jc w:val="both"/>
        <w:rPr>
          <w:bCs/>
          <w:sz w:val="18"/>
          <w:szCs w:val="18"/>
        </w:rPr>
      </w:pPr>
      <w:proofErr w:type="spellStart"/>
      <w:r w:rsidRPr="00571B40">
        <w:rPr>
          <w:bCs/>
          <w:sz w:val="18"/>
          <w:szCs w:val="18"/>
        </w:rPr>
        <w:t>Bocken</w:t>
      </w:r>
      <w:proofErr w:type="spellEnd"/>
      <w:r w:rsidRPr="00571B40">
        <w:rPr>
          <w:bCs/>
          <w:sz w:val="18"/>
          <w:szCs w:val="18"/>
        </w:rPr>
        <w:t xml:space="preserve">, N., &amp; </w:t>
      </w:r>
      <w:proofErr w:type="spellStart"/>
      <w:r w:rsidRPr="00571B40">
        <w:rPr>
          <w:bCs/>
          <w:sz w:val="18"/>
          <w:szCs w:val="18"/>
        </w:rPr>
        <w:t>Snihur</w:t>
      </w:r>
      <w:proofErr w:type="spellEnd"/>
      <w:r w:rsidRPr="00571B40">
        <w:rPr>
          <w:bCs/>
          <w:sz w:val="18"/>
          <w:szCs w:val="18"/>
        </w:rPr>
        <w:t xml:space="preserve">, Y. (2020). </w:t>
      </w:r>
      <w:proofErr w:type="spellStart"/>
      <w:r w:rsidRPr="00571B40">
        <w:rPr>
          <w:bCs/>
          <w:sz w:val="18"/>
          <w:szCs w:val="18"/>
        </w:rPr>
        <w:t>Lean</w:t>
      </w:r>
      <w:proofErr w:type="spellEnd"/>
      <w:r w:rsidRPr="00571B40">
        <w:rPr>
          <w:bCs/>
          <w:sz w:val="18"/>
          <w:szCs w:val="18"/>
        </w:rPr>
        <w:t xml:space="preserve"> </w:t>
      </w:r>
      <w:proofErr w:type="spellStart"/>
      <w:r w:rsidRPr="00571B40">
        <w:rPr>
          <w:bCs/>
          <w:sz w:val="18"/>
          <w:szCs w:val="18"/>
        </w:rPr>
        <w:t>Startup</w:t>
      </w:r>
      <w:proofErr w:type="spellEnd"/>
      <w:r w:rsidRPr="00571B40">
        <w:rPr>
          <w:bCs/>
          <w:sz w:val="18"/>
          <w:szCs w:val="18"/>
        </w:rPr>
        <w:t xml:space="preserve"> </w:t>
      </w:r>
      <w:proofErr w:type="spellStart"/>
      <w:r w:rsidRPr="00571B40">
        <w:rPr>
          <w:bCs/>
          <w:sz w:val="18"/>
          <w:szCs w:val="18"/>
        </w:rPr>
        <w:t>and</w:t>
      </w:r>
      <w:proofErr w:type="spellEnd"/>
      <w:r w:rsidRPr="00571B40">
        <w:rPr>
          <w:bCs/>
          <w:sz w:val="18"/>
          <w:szCs w:val="18"/>
        </w:rPr>
        <w:t xml:space="preserve"> </w:t>
      </w:r>
      <w:proofErr w:type="spellStart"/>
      <w:r w:rsidRPr="00571B40">
        <w:rPr>
          <w:bCs/>
          <w:sz w:val="18"/>
          <w:szCs w:val="18"/>
        </w:rPr>
        <w:t>the</w:t>
      </w:r>
      <w:proofErr w:type="spellEnd"/>
      <w:r w:rsidRPr="00571B40">
        <w:rPr>
          <w:bCs/>
          <w:sz w:val="18"/>
          <w:szCs w:val="18"/>
        </w:rPr>
        <w:t xml:space="preserve"> </w:t>
      </w:r>
      <w:proofErr w:type="spellStart"/>
      <w:r w:rsidRPr="00571B40">
        <w:rPr>
          <w:bCs/>
          <w:sz w:val="18"/>
          <w:szCs w:val="18"/>
        </w:rPr>
        <w:t>business</w:t>
      </w:r>
      <w:proofErr w:type="spellEnd"/>
      <w:r w:rsidRPr="00571B40">
        <w:rPr>
          <w:bCs/>
          <w:sz w:val="18"/>
          <w:szCs w:val="18"/>
        </w:rPr>
        <w:t xml:space="preserve"> </w:t>
      </w:r>
      <w:proofErr w:type="spellStart"/>
      <w:r w:rsidRPr="00571B40">
        <w:rPr>
          <w:bCs/>
          <w:sz w:val="18"/>
          <w:szCs w:val="18"/>
        </w:rPr>
        <w:t>model</w:t>
      </w:r>
      <w:proofErr w:type="spellEnd"/>
      <w:r w:rsidRPr="00571B40">
        <w:rPr>
          <w:bCs/>
          <w:sz w:val="18"/>
          <w:szCs w:val="18"/>
        </w:rPr>
        <w:t xml:space="preserve">: </w:t>
      </w:r>
      <w:proofErr w:type="spellStart"/>
      <w:r w:rsidRPr="00571B40">
        <w:rPr>
          <w:bCs/>
          <w:sz w:val="18"/>
          <w:szCs w:val="18"/>
        </w:rPr>
        <w:t>Experimenting</w:t>
      </w:r>
      <w:proofErr w:type="spellEnd"/>
      <w:r w:rsidRPr="00571B40">
        <w:rPr>
          <w:bCs/>
          <w:sz w:val="18"/>
          <w:szCs w:val="18"/>
        </w:rPr>
        <w:t xml:space="preserve"> </w:t>
      </w:r>
      <w:proofErr w:type="spellStart"/>
      <w:r w:rsidRPr="00571B40">
        <w:rPr>
          <w:bCs/>
          <w:sz w:val="18"/>
          <w:szCs w:val="18"/>
        </w:rPr>
        <w:t>for</w:t>
      </w:r>
      <w:proofErr w:type="spellEnd"/>
      <w:r w:rsidRPr="00571B40">
        <w:rPr>
          <w:bCs/>
          <w:sz w:val="18"/>
          <w:szCs w:val="18"/>
        </w:rPr>
        <w:t xml:space="preserve"> </w:t>
      </w:r>
      <w:proofErr w:type="spellStart"/>
      <w:r w:rsidRPr="00571B40">
        <w:rPr>
          <w:bCs/>
          <w:sz w:val="18"/>
          <w:szCs w:val="18"/>
        </w:rPr>
        <w:t>novelty</w:t>
      </w:r>
      <w:proofErr w:type="spellEnd"/>
      <w:r w:rsidRPr="00571B40">
        <w:rPr>
          <w:bCs/>
          <w:sz w:val="18"/>
          <w:szCs w:val="18"/>
        </w:rPr>
        <w:t xml:space="preserve"> </w:t>
      </w:r>
      <w:proofErr w:type="spellStart"/>
      <w:r w:rsidRPr="00571B40">
        <w:rPr>
          <w:bCs/>
          <w:sz w:val="18"/>
          <w:szCs w:val="18"/>
        </w:rPr>
        <w:t>and</w:t>
      </w:r>
      <w:proofErr w:type="spellEnd"/>
      <w:r w:rsidRPr="00571B40">
        <w:rPr>
          <w:bCs/>
          <w:sz w:val="18"/>
          <w:szCs w:val="18"/>
        </w:rPr>
        <w:t xml:space="preserve"> </w:t>
      </w:r>
      <w:proofErr w:type="spellStart"/>
      <w:r w:rsidRPr="00571B40">
        <w:rPr>
          <w:bCs/>
          <w:sz w:val="18"/>
          <w:szCs w:val="18"/>
        </w:rPr>
        <w:t>impact</w:t>
      </w:r>
      <w:proofErr w:type="spellEnd"/>
      <w:r w:rsidRPr="00571B40">
        <w:rPr>
          <w:bCs/>
          <w:sz w:val="18"/>
          <w:szCs w:val="18"/>
        </w:rPr>
        <w:t xml:space="preserve">. </w:t>
      </w:r>
      <w:proofErr w:type="spellStart"/>
      <w:r w:rsidRPr="00571B40">
        <w:rPr>
          <w:bCs/>
          <w:sz w:val="18"/>
          <w:szCs w:val="18"/>
        </w:rPr>
        <w:t>Long</w:t>
      </w:r>
      <w:proofErr w:type="spellEnd"/>
      <w:r w:rsidRPr="00571B40">
        <w:rPr>
          <w:bCs/>
          <w:sz w:val="18"/>
          <w:szCs w:val="18"/>
        </w:rPr>
        <w:t xml:space="preserve"> Range </w:t>
      </w:r>
      <w:proofErr w:type="spellStart"/>
      <w:r w:rsidRPr="00571B40">
        <w:rPr>
          <w:bCs/>
          <w:sz w:val="18"/>
          <w:szCs w:val="18"/>
        </w:rPr>
        <w:t>Planning</w:t>
      </w:r>
      <w:proofErr w:type="spellEnd"/>
      <w:r w:rsidRPr="00571B40">
        <w:rPr>
          <w:bCs/>
          <w:sz w:val="18"/>
          <w:szCs w:val="18"/>
        </w:rPr>
        <w:t>, 53(4), 101953.</w:t>
      </w:r>
    </w:p>
    <w:p w14:paraId="2E1391A3" w14:textId="4F4E2618" w:rsidR="00B305F5" w:rsidRPr="00B305F5" w:rsidRDefault="00B305F5" w:rsidP="00B305F5">
      <w:pPr>
        <w:pStyle w:val="ListParagraph"/>
        <w:numPr>
          <w:ilvl w:val="0"/>
          <w:numId w:val="20"/>
        </w:numPr>
        <w:jc w:val="both"/>
        <w:rPr>
          <w:rFonts w:ascii="Arial" w:hAnsi="Arial" w:cs="Arial"/>
          <w:bCs/>
          <w:sz w:val="18"/>
          <w:szCs w:val="18"/>
        </w:rPr>
      </w:pPr>
      <w:proofErr w:type="spellStart"/>
      <w:r w:rsidRPr="00B305F5">
        <w:rPr>
          <w:rFonts w:ascii="Arial" w:hAnsi="Arial" w:cs="Arial"/>
          <w:bCs/>
          <w:sz w:val="18"/>
          <w:szCs w:val="18"/>
          <w:lang w:val="en-US"/>
        </w:rPr>
        <w:t>Innella</w:t>
      </w:r>
      <w:proofErr w:type="spellEnd"/>
      <w:r w:rsidRPr="00B305F5">
        <w:rPr>
          <w:rFonts w:ascii="Arial" w:hAnsi="Arial" w:cs="Arial"/>
          <w:bCs/>
          <w:sz w:val="18"/>
          <w:szCs w:val="18"/>
          <w:lang w:val="en-US"/>
        </w:rPr>
        <w:t xml:space="preserve">, G., &amp; Rodgers, P. A. (2017). </w:t>
      </w:r>
      <w:r w:rsidRPr="00B305F5">
        <w:rPr>
          <w:rFonts w:ascii="Arial" w:hAnsi="Arial" w:cs="Arial"/>
          <w:bCs/>
          <w:sz w:val="18"/>
          <w:szCs w:val="18"/>
        </w:rPr>
        <w:t>Making sense: harnessing communication through prototyping. The Design Journal, 20(sup1), S1154-S1166.</w:t>
      </w:r>
    </w:p>
    <w:p w14:paraId="0418388B" w14:textId="08BAEC25" w:rsidR="00B305F5" w:rsidRPr="00B305F5" w:rsidRDefault="00B305F5" w:rsidP="00B305F5">
      <w:pPr>
        <w:pStyle w:val="ListParagraph"/>
        <w:numPr>
          <w:ilvl w:val="0"/>
          <w:numId w:val="20"/>
        </w:numPr>
        <w:jc w:val="both"/>
        <w:rPr>
          <w:rFonts w:ascii="Arial" w:hAnsi="Arial" w:cs="Arial"/>
          <w:bCs/>
          <w:sz w:val="18"/>
          <w:szCs w:val="18"/>
        </w:rPr>
      </w:pPr>
      <w:proofErr w:type="spellStart"/>
      <w:r w:rsidRPr="00B305F5">
        <w:rPr>
          <w:rFonts w:ascii="Arial" w:hAnsi="Arial" w:cs="Arial"/>
          <w:bCs/>
          <w:sz w:val="18"/>
          <w:szCs w:val="18"/>
        </w:rPr>
        <w:t>Blanck</w:t>
      </w:r>
      <w:proofErr w:type="spellEnd"/>
      <w:r w:rsidRPr="00B305F5">
        <w:rPr>
          <w:rFonts w:ascii="Arial" w:hAnsi="Arial" w:cs="Arial"/>
          <w:bCs/>
          <w:sz w:val="18"/>
          <w:szCs w:val="18"/>
        </w:rPr>
        <w:t>, S. (2009) The Customer Development Manifesto: Reasons for the Revolution</w:t>
      </w:r>
    </w:p>
    <w:p w14:paraId="7ACC535C" w14:textId="77777777" w:rsidR="00B305F5" w:rsidRPr="00B305F5" w:rsidRDefault="00B305F5" w:rsidP="00B305F5">
      <w:pPr>
        <w:pStyle w:val="ListParagraph"/>
        <w:numPr>
          <w:ilvl w:val="0"/>
          <w:numId w:val="20"/>
        </w:numPr>
        <w:jc w:val="both"/>
        <w:rPr>
          <w:rFonts w:ascii="Arial" w:hAnsi="Arial" w:cs="Arial"/>
          <w:bCs/>
          <w:sz w:val="18"/>
          <w:szCs w:val="18"/>
        </w:rPr>
      </w:pPr>
      <w:r w:rsidRPr="00B305F5">
        <w:rPr>
          <w:rFonts w:ascii="Arial" w:hAnsi="Arial" w:cs="Arial"/>
          <w:bCs/>
          <w:sz w:val="18"/>
          <w:szCs w:val="18"/>
        </w:rPr>
        <w:t>Gallo, C. (2020). What It Takes to Give a Great Presentation. Harvard Business Review.</w:t>
      </w:r>
    </w:p>
    <w:p w14:paraId="0BA6F9FE" w14:textId="77777777" w:rsidR="00B305F5" w:rsidRPr="00B305F5" w:rsidRDefault="00B305F5" w:rsidP="00B305F5">
      <w:pPr>
        <w:pStyle w:val="ListParagraph"/>
        <w:numPr>
          <w:ilvl w:val="0"/>
          <w:numId w:val="20"/>
        </w:numPr>
        <w:jc w:val="both"/>
        <w:rPr>
          <w:rFonts w:ascii="Arial" w:hAnsi="Arial" w:cs="Arial"/>
          <w:bCs/>
          <w:sz w:val="18"/>
          <w:szCs w:val="18"/>
        </w:rPr>
      </w:pPr>
      <w:r w:rsidRPr="00B305F5">
        <w:rPr>
          <w:rFonts w:ascii="Arial" w:hAnsi="Arial" w:cs="Arial"/>
          <w:bCs/>
          <w:sz w:val="18"/>
          <w:szCs w:val="18"/>
        </w:rPr>
        <w:t>Anderson, C (2013) How to Give a Killer Presentation. Harvard Business Review.</w:t>
      </w:r>
    </w:p>
    <w:p w14:paraId="1FD14BA2" w14:textId="77777777" w:rsidR="00B305F5" w:rsidRPr="00B305F5" w:rsidRDefault="00B305F5" w:rsidP="00B305F5">
      <w:pPr>
        <w:pStyle w:val="ListParagraph"/>
        <w:numPr>
          <w:ilvl w:val="0"/>
          <w:numId w:val="20"/>
        </w:numPr>
        <w:jc w:val="both"/>
        <w:rPr>
          <w:rFonts w:ascii="Arial" w:hAnsi="Arial" w:cs="Arial"/>
          <w:bCs/>
          <w:sz w:val="18"/>
          <w:szCs w:val="18"/>
        </w:rPr>
      </w:pPr>
      <w:proofErr w:type="spellStart"/>
      <w:r w:rsidRPr="00B305F5">
        <w:rPr>
          <w:rFonts w:ascii="Arial" w:hAnsi="Arial" w:cs="Arial"/>
          <w:bCs/>
          <w:sz w:val="18"/>
          <w:szCs w:val="18"/>
        </w:rPr>
        <w:t>Elsbach</w:t>
      </w:r>
      <w:proofErr w:type="spellEnd"/>
      <w:r w:rsidRPr="00B305F5">
        <w:rPr>
          <w:rFonts w:ascii="Arial" w:hAnsi="Arial" w:cs="Arial"/>
          <w:bCs/>
          <w:sz w:val="18"/>
          <w:szCs w:val="18"/>
        </w:rPr>
        <w:t>, K.D. (2003) How to Pitch a Brilliant Idea</w:t>
      </w:r>
    </w:p>
    <w:p w14:paraId="5D3AA688" w14:textId="3B4F4ED5" w:rsidR="00B305F5" w:rsidRPr="00F017B1" w:rsidRDefault="00B305F5" w:rsidP="00B305F5">
      <w:pPr>
        <w:pStyle w:val="Default"/>
        <w:numPr>
          <w:ilvl w:val="0"/>
          <w:numId w:val="20"/>
        </w:numPr>
        <w:spacing w:line="276" w:lineRule="auto"/>
        <w:jc w:val="both"/>
        <w:rPr>
          <w:sz w:val="18"/>
          <w:szCs w:val="18"/>
          <w:lang w:val="en-US"/>
        </w:rPr>
      </w:pPr>
      <w:proofErr w:type="spellStart"/>
      <w:r>
        <w:rPr>
          <w:bCs/>
          <w:sz w:val="18"/>
          <w:szCs w:val="18"/>
        </w:rPr>
        <w:t>Fryer</w:t>
      </w:r>
      <w:proofErr w:type="spellEnd"/>
      <w:r>
        <w:rPr>
          <w:bCs/>
          <w:sz w:val="18"/>
          <w:szCs w:val="18"/>
        </w:rPr>
        <w:t xml:space="preserve">, B. (2003) </w:t>
      </w:r>
      <w:r w:rsidRPr="00C66E16">
        <w:rPr>
          <w:bCs/>
          <w:sz w:val="18"/>
          <w:szCs w:val="18"/>
          <w:lang w:val="en-AU"/>
        </w:rPr>
        <w:t>Storytelling That Moves</w:t>
      </w:r>
      <w:r>
        <w:rPr>
          <w:bCs/>
          <w:sz w:val="18"/>
          <w:szCs w:val="18"/>
        </w:rPr>
        <w:t xml:space="preserve"> </w:t>
      </w:r>
      <w:r w:rsidRPr="00C66E16">
        <w:rPr>
          <w:bCs/>
          <w:sz w:val="18"/>
          <w:szCs w:val="18"/>
          <w:lang w:val="en-AU"/>
        </w:rPr>
        <w:t>People</w:t>
      </w:r>
    </w:p>
    <w:p w14:paraId="3402940A" w14:textId="00D941FC" w:rsidR="00337163" w:rsidRPr="00B305F5" w:rsidRDefault="00337163" w:rsidP="00337163">
      <w:pPr>
        <w:pStyle w:val="Default"/>
        <w:spacing w:line="276" w:lineRule="auto"/>
        <w:jc w:val="both"/>
        <w:rPr>
          <w:sz w:val="18"/>
          <w:szCs w:val="18"/>
          <w:lang w:val="en-AU"/>
        </w:rPr>
      </w:pPr>
    </w:p>
    <w:p w14:paraId="39EC40F5" w14:textId="77777777" w:rsidR="00ED0B5C" w:rsidRDefault="00E10D71" w:rsidP="00ED0B5C">
      <w:pPr>
        <w:pStyle w:val="metod"/>
        <w:ind w:firstLine="0"/>
        <w:jc w:val="both"/>
        <w:rPr>
          <w:rFonts w:ascii="Arial" w:hAnsi="Arial" w:cs="Arial"/>
          <w:b/>
          <w:sz w:val="18"/>
          <w:szCs w:val="18"/>
          <w:lang w:val="en-US"/>
        </w:rPr>
      </w:pPr>
      <w:r w:rsidRPr="00DD6FA8">
        <w:rPr>
          <w:rFonts w:ascii="Arial" w:hAnsi="Arial" w:cs="Arial"/>
          <w:b/>
          <w:sz w:val="18"/>
          <w:szCs w:val="18"/>
          <w:lang w:val="en-US"/>
        </w:rPr>
        <w:t>ADDITIONAL READINGS</w:t>
      </w:r>
    </w:p>
    <w:p w14:paraId="7B7DF4F5" w14:textId="77777777" w:rsidR="00ED0B5C" w:rsidRDefault="00ED0B5C" w:rsidP="00ED0B5C">
      <w:pPr>
        <w:pStyle w:val="metod"/>
        <w:ind w:firstLine="0"/>
        <w:jc w:val="both"/>
        <w:rPr>
          <w:rFonts w:ascii="Arial" w:hAnsi="Arial" w:cs="Arial"/>
          <w:b/>
          <w:sz w:val="18"/>
          <w:szCs w:val="18"/>
          <w:lang w:val="en-US"/>
        </w:rPr>
      </w:pPr>
    </w:p>
    <w:p w14:paraId="268F8B2D" w14:textId="779D60AE" w:rsidR="004B28D6" w:rsidRPr="00F017B1" w:rsidRDefault="00F017B1" w:rsidP="00F017B1">
      <w:pPr>
        <w:pStyle w:val="Default"/>
        <w:spacing w:line="276" w:lineRule="auto"/>
        <w:jc w:val="both"/>
        <w:rPr>
          <w:sz w:val="18"/>
          <w:szCs w:val="18"/>
          <w:lang w:val="en-US"/>
        </w:rPr>
      </w:pPr>
      <w:r w:rsidRPr="00F017B1">
        <w:rPr>
          <w:sz w:val="18"/>
          <w:szCs w:val="18"/>
          <w:lang w:val="en-US"/>
        </w:rPr>
        <w:t>Further readings and interactive learning materials will be provided on the unit e-learning site.</w:t>
      </w:r>
    </w:p>
    <w:sectPr w:rsidR="004B28D6" w:rsidRPr="00F017B1" w:rsidSect="006A12AE">
      <w:headerReference w:type="default" r:id="rId9"/>
      <w:footerReference w:type="default" r:id="rId10"/>
      <w:pgSz w:w="11906" w:h="16838"/>
      <w:pgMar w:top="1701" w:right="567" w:bottom="1134" w:left="1276"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76C943" w14:textId="77777777" w:rsidR="005967EA" w:rsidRDefault="005967EA" w:rsidP="00F9049F">
      <w:r>
        <w:separator/>
      </w:r>
    </w:p>
  </w:endnote>
  <w:endnote w:type="continuationSeparator" w:id="0">
    <w:p w14:paraId="74F92374" w14:textId="77777777" w:rsidR="005967EA" w:rsidRDefault="005967EA" w:rsidP="00F90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Arial-ItalicMT">
    <w:altName w:val="Arial"/>
    <w:panose1 w:val="020B0604020202020204"/>
    <w:charset w:val="00"/>
    <w:family w:val="swiss"/>
    <w:notTrueType/>
    <w:pitch w:val="default"/>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7109686"/>
      <w:docPartObj>
        <w:docPartGallery w:val="Page Numbers (Bottom of Page)"/>
        <w:docPartUnique/>
      </w:docPartObj>
    </w:sdtPr>
    <w:sdtContent>
      <w:p w14:paraId="40521C6B" w14:textId="31D4DAD5" w:rsidR="00F9049F" w:rsidRDefault="00F9049F">
        <w:pPr>
          <w:pStyle w:val="Footer"/>
          <w:jc w:val="right"/>
        </w:pPr>
        <w:r>
          <w:fldChar w:fldCharType="begin"/>
        </w:r>
        <w:r>
          <w:instrText>PAGE   \* MERGEFORMAT</w:instrText>
        </w:r>
        <w:r>
          <w:fldChar w:fldCharType="separate"/>
        </w:r>
        <w:r w:rsidR="0029287E" w:rsidRPr="0029287E">
          <w:rPr>
            <w:noProof/>
            <w:lang w:val="lt-LT"/>
          </w:rPr>
          <w:t>4</w:t>
        </w:r>
        <w:r>
          <w:fldChar w:fldCharType="end"/>
        </w:r>
      </w:p>
    </w:sdtContent>
  </w:sdt>
  <w:p w14:paraId="2918FF47" w14:textId="77777777" w:rsidR="00F9049F" w:rsidRDefault="00F904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AFBBB" w14:textId="77777777" w:rsidR="005967EA" w:rsidRDefault="005967EA" w:rsidP="00F9049F">
      <w:r>
        <w:separator/>
      </w:r>
    </w:p>
  </w:footnote>
  <w:footnote w:type="continuationSeparator" w:id="0">
    <w:p w14:paraId="5A53C13C" w14:textId="77777777" w:rsidR="005967EA" w:rsidRDefault="005967EA" w:rsidP="00F904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9B847" w14:textId="17C906ED" w:rsidR="0057780B" w:rsidRDefault="0057780B">
    <w:pPr>
      <w:pStyle w:val="Header"/>
    </w:pPr>
    <w:r>
      <w:rPr>
        <w:noProof/>
        <w:sz w:val="12"/>
        <w:szCs w:val="12"/>
        <w:lang w:val="lt-LT" w:eastAsia="lt-LT"/>
      </w:rPr>
      <w:drawing>
        <wp:inline distT="0" distB="0" distL="0" distR="0" wp14:anchorId="161B63C7" wp14:editId="33CF8D2E">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26DFD"/>
    <w:multiLevelType w:val="hybridMultilevel"/>
    <w:tmpl w:val="836C2A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6144CAB"/>
    <w:multiLevelType w:val="hybridMultilevel"/>
    <w:tmpl w:val="EEBC5766"/>
    <w:lvl w:ilvl="0" w:tplc="04270017">
      <w:start w:val="1"/>
      <w:numFmt w:val="lowerLetter"/>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A5C1592"/>
    <w:multiLevelType w:val="hybridMultilevel"/>
    <w:tmpl w:val="8D1C0C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A27EE3"/>
    <w:multiLevelType w:val="hybridMultilevel"/>
    <w:tmpl w:val="2AD6C0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49428E1"/>
    <w:multiLevelType w:val="hybridMultilevel"/>
    <w:tmpl w:val="138C6A52"/>
    <w:lvl w:ilvl="0" w:tplc="0427000F">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D6B530F"/>
    <w:multiLevelType w:val="hybridMultilevel"/>
    <w:tmpl w:val="34E226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4CC2BBA"/>
    <w:multiLevelType w:val="hybridMultilevel"/>
    <w:tmpl w:val="6FC092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F0E4F8B"/>
    <w:multiLevelType w:val="hybridMultilevel"/>
    <w:tmpl w:val="90F6A9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43A26C8"/>
    <w:multiLevelType w:val="hybridMultilevel"/>
    <w:tmpl w:val="DE0AB8C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47E67E3D"/>
    <w:multiLevelType w:val="hybridMultilevel"/>
    <w:tmpl w:val="8166B0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7EC7DC3"/>
    <w:multiLevelType w:val="hybridMultilevel"/>
    <w:tmpl w:val="8166A8AE"/>
    <w:lvl w:ilvl="0" w:tplc="0809000F">
      <w:start w:val="1"/>
      <w:numFmt w:val="decimal"/>
      <w:lvlText w:val="%1."/>
      <w:lvlJc w:val="left"/>
      <w:pPr>
        <w:ind w:left="720" w:hanging="360"/>
      </w:pPr>
    </w:lvl>
    <w:lvl w:ilvl="1" w:tplc="8F287BD2">
      <w:start w:val="6"/>
      <w:numFmt w:val="bullet"/>
      <w:lvlText w:val="•"/>
      <w:lvlJc w:val="left"/>
      <w:pPr>
        <w:ind w:left="2580" w:hanging="1500"/>
      </w:pPr>
      <w:rPr>
        <w:rFonts w:ascii="Arial" w:eastAsiaTheme="minorHAnsi" w:hAnsi="Arial" w:cs="Arial"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31F0305"/>
    <w:multiLevelType w:val="hybridMultilevel"/>
    <w:tmpl w:val="2AD6C0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3245D99"/>
    <w:multiLevelType w:val="hybridMultilevel"/>
    <w:tmpl w:val="E458C5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6024F0B"/>
    <w:multiLevelType w:val="hybridMultilevel"/>
    <w:tmpl w:val="62BC61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92F362E"/>
    <w:multiLevelType w:val="hybridMultilevel"/>
    <w:tmpl w:val="95D471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4166EBD"/>
    <w:multiLevelType w:val="hybridMultilevel"/>
    <w:tmpl w:val="3710E5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8955FF7"/>
    <w:multiLevelType w:val="hybridMultilevel"/>
    <w:tmpl w:val="00DEB27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6ABA2E50"/>
    <w:multiLevelType w:val="hybridMultilevel"/>
    <w:tmpl w:val="C02C0D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49837A5"/>
    <w:multiLevelType w:val="multilevel"/>
    <w:tmpl w:val="D5CA2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DE21224"/>
    <w:multiLevelType w:val="hybridMultilevel"/>
    <w:tmpl w:val="251AD9C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75001140">
    <w:abstractNumId w:val="0"/>
  </w:num>
  <w:num w:numId="2" w16cid:durableId="23479412">
    <w:abstractNumId w:val="19"/>
  </w:num>
  <w:num w:numId="3" w16cid:durableId="704451035">
    <w:abstractNumId w:val="8"/>
  </w:num>
  <w:num w:numId="4" w16cid:durableId="1906185577">
    <w:abstractNumId w:val="4"/>
  </w:num>
  <w:num w:numId="5" w16cid:durableId="736241757">
    <w:abstractNumId w:val="1"/>
  </w:num>
  <w:num w:numId="6" w16cid:durableId="1421415675">
    <w:abstractNumId w:val="15"/>
  </w:num>
  <w:num w:numId="7" w16cid:durableId="65034516">
    <w:abstractNumId w:val="3"/>
  </w:num>
  <w:num w:numId="8" w16cid:durableId="302780648">
    <w:abstractNumId w:val="11"/>
  </w:num>
  <w:num w:numId="9" w16cid:durableId="1775199647">
    <w:abstractNumId w:val="6"/>
  </w:num>
  <w:num w:numId="10" w16cid:durableId="1995986741">
    <w:abstractNumId w:val="7"/>
  </w:num>
  <w:num w:numId="11" w16cid:durableId="1295722244">
    <w:abstractNumId w:val="17"/>
  </w:num>
  <w:num w:numId="12" w16cid:durableId="2147115884">
    <w:abstractNumId w:val="9"/>
  </w:num>
  <w:num w:numId="13" w16cid:durableId="1083455691">
    <w:abstractNumId w:val="12"/>
  </w:num>
  <w:num w:numId="14" w16cid:durableId="1975332584">
    <w:abstractNumId w:val="14"/>
  </w:num>
  <w:num w:numId="15" w16cid:durableId="1764834356">
    <w:abstractNumId w:val="10"/>
  </w:num>
  <w:num w:numId="16" w16cid:durableId="1119833228">
    <w:abstractNumId w:val="13"/>
  </w:num>
  <w:num w:numId="17" w16cid:durableId="1153134101">
    <w:abstractNumId w:val="16"/>
  </w:num>
  <w:num w:numId="18" w16cid:durableId="1288319739">
    <w:abstractNumId w:val="2"/>
  </w:num>
  <w:num w:numId="19" w16cid:durableId="994378144">
    <w:abstractNumId w:val="18"/>
  </w:num>
  <w:num w:numId="20" w16cid:durableId="7243317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MzMjGxNDU3NjA3NTRS0lEKTi0uzszPAykwqwUABLklKywAAAA="/>
  </w:docVars>
  <w:rsids>
    <w:rsidRoot w:val="007D2EC6"/>
    <w:rsid w:val="00036A84"/>
    <w:rsid w:val="000664EA"/>
    <w:rsid w:val="000764A4"/>
    <w:rsid w:val="000919D4"/>
    <w:rsid w:val="00095D9C"/>
    <w:rsid w:val="000A5FC6"/>
    <w:rsid w:val="000D503C"/>
    <w:rsid w:val="0010143C"/>
    <w:rsid w:val="001552B6"/>
    <w:rsid w:val="00161EA6"/>
    <w:rsid w:val="001802BC"/>
    <w:rsid w:val="001921E4"/>
    <w:rsid w:val="001D1730"/>
    <w:rsid w:val="001F7B69"/>
    <w:rsid w:val="00217CE8"/>
    <w:rsid w:val="00223C74"/>
    <w:rsid w:val="00250596"/>
    <w:rsid w:val="00272FF7"/>
    <w:rsid w:val="00283F29"/>
    <w:rsid w:val="0029287E"/>
    <w:rsid w:val="00293475"/>
    <w:rsid w:val="002B418F"/>
    <w:rsid w:val="002B7BD0"/>
    <w:rsid w:val="002C3CBA"/>
    <w:rsid w:val="002D5054"/>
    <w:rsid w:val="002D69BF"/>
    <w:rsid w:val="002E2E0F"/>
    <w:rsid w:val="002E7340"/>
    <w:rsid w:val="00307398"/>
    <w:rsid w:val="00331AC2"/>
    <w:rsid w:val="00331DD6"/>
    <w:rsid w:val="00337163"/>
    <w:rsid w:val="00340588"/>
    <w:rsid w:val="00361B20"/>
    <w:rsid w:val="00382B50"/>
    <w:rsid w:val="003A2FA6"/>
    <w:rsid w:val="003E17BA"/>
    <w:rsid w:val="00401BC8"/>
    <w:rsid w:val="00403735"/>
    <w:rsid w:val="0040443F"/>
    <w:rsid w:val="004076D6"/>
    <w:rsid w:val="0043236E"/>
    <w:rsid w:val="00434C08"/>
    <w:rsid w:val="00436D7D"/>
    <w:rsid w:val="00473245"/>
    <w:rsid w:val="00487B11"/>
    <w:rsid w:val="004B28D6"/>
    <w:rsid w:val="004C1F9D"/>
    <w:rsid w:val="00522630"/>
    <w:rsid w:val="00526380"/>
    <w:rsid w:val="00570020"/>
    <w:rsid w:val="00571B40"/>
    <w:rsid w:val="00575064"/>
    <w:rsid w:val="0057780B"/>
    <w:rsid w:val="005967EA"/>
    <w:rsid w:val="005C441D"/>
    <w:rsid w:val="005C6910"/>
    <w:rsid w:val="005E2170"/>
    <w:rsid w:val="005E6F81"/>
    <w:rsid w:val="005F362B"/>
    <w:rsid w:val="0062174B"/>
    <w:rsid w:val="0062665F"/>
    <w:rsid w:val="00635AC6"/>
    <w:rsid w:val="0065121D"/>
    <w:rsid w:val="0067240A"/>
    <w:rsid w:val="006733E6"/>
    <w:rsid w:val="00682489"/>
    <w:rsid w:val="006A12AE"/>
    <w:rsid w:val="006B0628"/>
    <w:rsid w:val="006B18AB"/>
    <w:rsid w:val="00700A8A"/>
    <w:rsid w:val="00706B76"/>
    <w:rsid w:val="00714EA5"/>
    <w:rsid w:val="00735135"/>
    <w:rsid w:val="00774DCC"/>
    <w:rsid w:val="00792D0C"/>
    <w:rsid w:val="007B031C"/>
    <w:rsid w:val="007D2EC6"/>
    <w:rsid w:val="007F1EBE"/>
    <w:rsid w:val="00807E49"/>
    <w:rsid w:val="00826682"/>
    <w:rsid w:val="008274CF"/>
    <w:rsid w:val="008374CE"/>
    <w:rsid w:val="00866A18"/>
    <w:rsid w:val="0087462B"/>
    <w:rsid w:val="008D7FE8"/>
    <w:rsid w:val="0093321A"/>
    <w:rsid w:val="00937398"/>
    <w:rsid w:val="00973FC8"/>
    <w:rsid w:val="00983609"/>
    <w:rsid w:val="0098369B"/>
    <w:rsid w:val="009A124B"/>
    <w:rsid w:val="009B4456"/>
    <w:rsid w:val="009C251B"/>
    <w:rsid w:val="009C2EED"/>
    <w:rsid w:val="00A0565B"/>
    <w:rsid w:val="00A10283"/>
    <w:rsid w:val="00A11B9A"/>
    <w:rsid w:val="00A45DB1"/>
    <w:rsid w:val="00A464DE"/>
    <w:rsid w:val="00A5336E"/>
    <w:rsid w:val="00A53BFD"/>
    <w:rsid w:val="00A60C62"/>
    <w:rsid w:val="00A74A41"/>
    <w:rsid w:val="00A87B48"/>
    <w:rsid w:val="00AA1EC3"/>
    <w:rsid w:val="00AA47B2"/>
    <w:rsid w:val="00AA503E"/>
    <w:rsid w:val="00AE792C"/>
    <w:rsid w:val="00AF1F57"/>
    <w:rsid w:val="00AF420B"/>
    <w:rsid w:val="00B05EC5"/>
    <w:rsid w:val="00B16886"/>
    <w:rsid w:val="00B305F5"/>
    <w:rsid w:val="00B84B29"/>
    <w:rsid w:val="00BB11B1"/>
    <w:rsid w:val="00BB6942"/>
    <w:rsid w:val="00BF4A78"/>
    <w:rsid w:val="00C042F0"/>
    <w:rsid w:val="00C17390"/>
    <w:rsid w:val="00C6523A"/>
    <w:rsid w:val="00C66E16"/>
    <w:rsid w:val="00C762FE"/>
    <w:rsid w:val="00CA41C4"/>
    <w:rsid w:val="00CD0996"/>
    <w:rsid w:val="00CD15BC"/>
    <w:rsid w:val="00CD7731"/>
    <w:rsid w:val="00CF223B"/>
    <w:rsid w:val="00D00092"/>
    <w:rsid w:val="00D151CF"/>
    <w:rsid w:val="00D37799"/>
    <w:rsid w:val="00D72785"/>
    <w:rsid w:val="00D82CD3"/>
    <w:rsid w:val="00D968F4"/>
    <w:rsid w:val="00DA37C5"/>
    <w:rsid w:val="00DA451A"/>
    <w:rsid w:val="00DB0B09"/>
    <w:rsid w:val="00DB4FDF"/>
    <w:rsid w:val="00DE6AA6"/>
    <w:rsid w:val="00E10D71"/>
    <w:rsid w:val="00E172B9"/>
    <w:rsid w:val="00E35B5F"/>
    <w:rsid w:val="00E3735F"/>
    <w:rsid w:val="00E4153D"/>
    <w:rsid w:val="00E46DE3"/>
    <w:rsid w:val="00E53873"/>
    <w:rsid w:val="00E81681"/>
    <w:rsid w:val="00E85C1A"/>
    <w:rsid w:val="00E8642C"/>
    <w:rsid w:val="00E91A7C"/>
    <w:rsid w:val="00EA244D"/>
    <w:rsid w:val="00EC1D20"/>
    <w:rsid w:val="00EC481A"/>
    <w:rsid w:val="00EC7D21"/>
    <w:rsid w:val="00ED0B5C"/>
    <w:rsid w:val="00EE17F9"/>
    <w:rsid w:val="00EF6FAF"/>
    <w:rsid w:val="00F017B1"/>
    <w:rsid w:val="00F03E28"/>
    <w:rsid w:val="00F24C74"/>
    <w:rsid w:val="00F46DDD"/>
    <w:rsid w:val="00F60E3A"/>
    <w:rsid w:val="00F85EBC"/>
    <w:rsid w:val="00F86434"/>
    <w:rsid w:val="00F9049F"/>
    <w:rsid w:val="00F90BCA"/>
    <w:rsid w:val="00FA29E7"/>
    <w:rsid w:val="00FC7BD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73D46"/>
  <w15:chartTrackingRefBased/>
  <w15:docId w15:val="{6F7469CD-0668-44CD-BCDC-C5AF19527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1A7C"/>
    <w:rPr>
      <w:rFonts w:ascii="Times New Roman" w:hAnsi="Times New Roman"/>
      <w:sz w:val="24"/>
      <w:lang w:val="en-AU"/>
    </w:rPr>
  </w:style>
  <w:style w:type="paragraph" w:styleId="Heading1">
    <w:name w:val="heading 1"/>
    <w:basedOn w:val="Normal"/>
    <w:next w:val="Normal"/>
    <w:link w:val="Heading1Char"/>
    <w:uiPriority w:val="9"/>
    <w:qFormat/>
    <w:rsid w:val="00F46DDD"/>
    <w:pPr>
      <w:keepNext/>
      <w:keepLines/>
      <w:outlineLvl w:val="0"/>
    </w:pPr>
    <w:rPr>
      <w:rFonts w:eastAsiaTheme="majorEastAsia" w:cstheme="majorBidi"/>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6DDD"/>
    <w:rPr>
      <w:rFonts w:ascii="Times New Roman" w:eastAsiaTheme="majorEastAsia" w:hAnsi="Times New Roman" w:cstheme="majorBidi"/>
      <w:b/>
      <w:bCs/>
      <w:sz w:val="24"/>
      <w:szCs w:val="28"/>
    </w:rPr>
  </w:style>
  <w:style w:type="paragraph" w:customStyle="1" w:styleId="Default">
    <w:name w:val="Default"/>
    <w:rsid w:val="007D2EC6"/>
    <w:pPr>
      <w:autoSpaceDE w:val="0"/>
      <w:autoSpaceDN w:val="0"/>
      <w:adjustRightInd w:val="0"/>
    </w:pPr>
    <w:rPr>
      <w:rFonts w:ascii="Arial" w:hAnsi="Arial" w:cs="Arial"/>
      <w:color w:val="000000"/>
      <w:sz w:val="24"/>
      <w:szCs w:val="24"/>
    </w:rPr>
  </w:style>
  <w:style w:type="paragraph" w:styleId="ListParagraph">
    <w:name w:val="List Paragraph"/>
    <w:basedOn w:val="Normal"/>
    <w:qFormat/>
    <w:rsid w:val="001D1730"/>
    <w:pPr>
      <w:ind w:left="720"/>
      <w:contextualSpacing/>
    </w:pPr>
  </w:style>
  <w:style w:type="paragraph" w:styleId="BalloonText">
    <w:name w:val="Balloon Text"/>
    <w:basedOn w:val="Normal"/>
    <w:link w:val="BalloonTextChar"/>
    <w:uiPriority w:val="99"/>
    <w:semiHidden/>
    <w:unhideWhenUsed/>
    <w:rsid w:val="00F9049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049F"/>
    <w:rPr>
      <w:rFonts w:ascii="Segoe UI" w:hAnsi="Segoe UI" w:cs="Segoe UI"/>
      <w:sz w:val="18"/>
      <w:szCs w:val="18"/>
      <w:lang w:val="en-US"/>
    </w:rPr>
  </w:style>
  <w:style w:type="paragraph" w:styleId="Header">
    <w:name w:val="header"/>
    <w:basedOn w:val="Normal"/>
    <w:link w:val="HeaderChar"/>
    <w:uiPriority w:val="99"/>
    <w:unhideWhenUsed/>
    <w:rsid w:val="00F9049F"/>
    <w:pPr>
      <w:tabs>
        <w:tab w:val="center" w:pos="4819"/>
        <w:tab w:val="right" w:pos="9638"/>
      </w:tabs>
    </w:pPr>
  </w:style>
  <w:style w:type="character" w:customStyle="1" w:styleId="HeaderChar">
    <w:name w:val="Header Char"/>
    <w:basedOn w:val="DefaultParagraphFont"/>
    <w:link w:val="Header"/>
    <w:uiPriority w:val="99"/>
    <w:rsid w:val="00F9049F"/>
    <w:rPr>
      <w:rFonts w:ascii="Times New Roman" w:hAnsi="Times New Roman"/>
      <w:sz w:val="24"/>
      <w:lang w:val="en-US"/>
    </w:rPr>
  </w:style>
  <w:style w:type="paragraph" w:styleId="Footer">
    <w:name w:val="footer"/>
    <w:basedOn w:val="Normal"/>
    <w:link w:val="FooterChar"/>
    <w:uiPriority w:val="99"/>
    <w:unhideWhenUsed/>
    <w:rsid w:val="00F9049F"/>
    <w:pPr>
      <w:tabs>
        <w:tab w:val="center" w:pos="4819"/>
        <w:tab w:val="right" w:pos="9638"/>
      </w:tabs>
    </w:pPr>
  </w:style>
  <w:style w:type="character" w:customStyle="1" w:styleId="FooterChar">
    <w:name w:val="Footer Char"/>
    <w:basedOn w:val="DefaultParagraphFont"/>
    <w:link w:val="Footer"/>
    <w:uiPriority w:val="99"/>
    <w:rsid w:val="00F9049F"/>
    <w:rPr>
      <w:rFonts w:ascii="Times New Roman" w:hAnsi="Times New Roman"/>
      <w:sz w:val="24"/>
      <w:lang w:val="en-US"/>
    </w:rPr>
  </w:style>
  <w:style w:type="character" w:customStyle="1" w:styleId="Bolds">
    <w:name w:val="Bolds"/>
    <w:rsid w:val="0057780B"/>
    <w:rPr>
      <w:b/>
      <w:lang w:val="en-US"/>
    </w:rPr>
  </w:style>
  <w:style w:type="paragraph" w:customStyle="1" w:styleId="Parameters">
    <w:name w:val="Parameters"/>
    <w:basedOn w:val="Normal"/>
    <w:rsid w:val="0057780B"/>
    <w:pPr>
      <w:tabs>
        <w:tab w:val="left" w:pos="4820"/>
      </w:tabs>
      <w:spacing w:before="60" w:after="60"/>
      <w:ind w:left="4820" w:hanging="4820"/>
    </w:pPr>
    <w:rPr>
      <w:rFonts w:eastAsia="Times New Roman" w:cs="Times New Roman"/>
      <w:sz w:val="22"/>
    </w:rPr>
  </w:style>
  <w:style w:type="paragraph" w:customStyle="1" w:styleId="metod">
    <w:name w:val="metod"/>
    <w:basedOn w:val="BlockText"/>
    <w:rsid w:val="00E10D71"/>
    <w:pPr>
      <w:pBdr>
        <w:top w:val="none" w:sz="0" w:space="0" w:color="auto"/>
        <w:left w:val="none" w:sz="0" w:space="0" w:color="auto"/>
        <w:bottom w:val="none" w:sz="0" w:space="0" w:color="auto"/>
        <w:right w:val="none" w:sz="0" w:space="0" w:color="auto"/>
      </w:pBdr>
      <w:suppressAutoHyphens/>
      <w:ind w:left="0" w:right="0" w:firstLine="567"/>
    </w:pPr>
    <w:rPr>
      <w:rFonts w:ascii="Times New Roman" w:eastAsia="Times New Roman" w:hAnsi="Times New Roman" w:cs="Times New Roman"/>
      <w:i w:val="0"/>
      <w:iCs w:val="0"/>
      <w:color w:val="auto"/>
      <w:szCs w:val="20"/>
      <w:lang w:val="lt-LT" w:eastAsia="ar-SA"/>
    </w:rPr>
  </w:style>
  <w:style w:type="paragraph" w:styleId="BlockText">
    <w:name w:val="Block Text"/>
    <w:basedOn w:val="Normal"/>
    <w:uiPriority w:val="99"/>
    <w:semiHidden/>
    <w:unhideWhenUsed/>
    <w:rsid w:val="00E10D71"/>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i/>
      <w:iCs/>
      <w:color w:val="4F81BD" w:themeColor="accent1"/>
    </w:rPr>
  </w:style>
  <w:style w:type="character" w:styleId="Hyperlink">
    <w:name w:val="Hyperlink"/>
    <w:basedOn w:val="DefaultParagraphFont"/>
    <w:uiPriority w:val="99"/>
    <w:unhideWhenUsed/>
    <w:rsid w:val="00C042F0"/>
    <w:rPr>
      <w:color w:val="0000FF" w:themeColor="hyperlink"/>
      <w:u w:val="single"/>
    </w:rPr>
  </w:style>
  <w:style w:type="character" w:customStyle="1" w:styleId="UnresolvedMention1">
    <w:name w:val="Unresolved Mention1"/>
    <w:basedOn w:val="DefaultParagraphFont"/>
    <w:uiPriority w:val="99"/>
    <w:semiHidden/>
    <w:unhideWhenUsed/>
    <w:rsid w:val="00C042F0"/>
    <w:rPr>
      <w:color w:val="605E5C"/>
      <w:shd w:val="clear" w:color="auto" w:fill="E1DFDD"/>
    </w:rPr>
  </w:style>
  <w:style w:type="paragraph" w:styleId="ListBullet">
    <w:name w:val="List Bullet"/>
    <w:basedOn w:val="Normal"/>
    <w:rsid w:val="00337163"/>
    <w:pPr>
      <w:autoSpaceDE w:val="0"/>
      <w:autoSpaceDN w:val="0"/>
      <w:spacing w:line="280" w:lineRule="atLeast"/>
      <w:ind w:left="360"/>
      <w:contextualSpacing/>
    </w:pPr>
    <w:rPr>
      <w:rFonts w:ascii="Arial" w:eastAsia="Times" w:hAnsi="Arial" w:cs="Times New Roman"/>
      <w:sz w:val="22"/>
      <w:szCs w:val="24"/>
    </w:rPr>
  </w:style>
  <w:style w:type="character" w:customStyle="1" w:styleId="apple-converted-space">
    <w:name w:val="apple-converted-space"/>
    <w:basedOn w:val="DefaultParagraphFont"/>
    <w:rsid w:val="00337163"/>
  </w:style>
  <w:style w:type="paragraph" w:styleId="NormalWeb">
    <w:name w:val="Normal (Web)"/>
    <w:basedOn w:val="Normal"/>
    <w:uiPriority w:val="99"/>
    <w:semiHidden/>
    <w:unhideWhenUsed/>
    <w:rsid w:val="00272FF7"/>
    <w:pPr>
      <w:spacing w:before="100" w:beforeAutospacing="1" w:after="100" w:afterAutospacing="1"/>
    </w:pPr>
    <w:rPr>
      <w:rFonts w:eastAsia="Times New Roman" w:cs="Times New Roman"/>
      <w:szCs w:val="24"/>
      <w:lang w:val="en-FR" w:eastAsia="en-GB"/>
    </w:rPr>
  </w:style>
  <w:style w:type="character" w:customStyle="1" w:styleId="by-prefix">
    <w:name w:val="by-prefix"/>
    <w:basedOn w:val="DefaultParagraphFont"/>
    <w:rsid w:val="00A0565B"/>
  </w:style>
  <w:style w:type="paragraph" w:customStyle="1" w:styleId="article-author">
    <w:name w:val="article-author"/>
    <w:basedOn w:val="Normal"/>
    <w:rsid w:val="00A0565B"/>
    <w:pPr>
      <w:spacing w:before="100" w:beforeAutospacing="1" w:after="100" w:afterAutospacing="1"/>
    </w:pPr>
    <w:rPr>
      <w:rFonts w:eastAsia="Times New Roman" w:cs="Times New Roman"/>
      <w:szCs w:val="24"/>
      <w:lang w:val="en-FR"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3914497">
      <w:bodyDiv w:val="1"/>
      <w:marLeft w:val="0"/>
      <w:marRight w:val="0"/>
      <w:marTop w:val="0"/>
      <w:marBottom w:val="0"/>
      <w:divBdr>
        <w:top w:val="none" w:sz="0" w:space="0" w:color="auto"/>
        <w:left w:val="none" w:sz="0" w:space="0" w:color="auto"/>
        <w:bottom w:val="none" w:sz="0" w:space="0" w:color="auto"/>
        <w:right w:val="none" w:sz="0" w:space="0" w:color="auto"/>
      </w:divBdr>
      <w:divsChild>
        <w:div w:id="1929850924">
          <w:marLeft w:val="0"/>
          <w:marRight w:val="0"/>
          <w:marTop w:val="0"/>
          <w:marBottom w:val="0"/>
          <w:divBdr>
            <w:top w:val="none" w:sz="0" w:space="0" w:color="auto"/>
            <w:left w:val="none" w:sz="0" w:space="0" w:color="auto"/>
            <w:bottom w:val="none" w:sz="0" w:space="0" w:color="auto"/>
            <w:right w:val="none" w:sz="0" w:space="0" w:color="auto"/>
          </w:divBdr>
        </w:div>
      </w:divsChild>
    </w:div>
    <w:div w:id="448933753">
      <w:bodyDiv w:val="1"/>
      <w:marLeft w:val="0"/>
      <w:marRight w:val="0"/>
      <w:marTop w:val="0"/>
      <w:marBottom w:val="0"/>
      <w:divBdr>
        <w:top w:val="none" w:sz="0" w:space="0" w:color="auto"/>
        <w:left w:val="none" w:sz="0" w:space="0" w:color="auto"/>
        <w:bottom w:val="none" w:sz="0" w:space="0" w:color="auto"/>
        <w:right w:val="none" w:sz="0" w:space="0" w:color="auto"/>
      </w:divBdr>
    </w:div>
    <w:div w:id="535895243">
      <w:bodyDiv w:val="1"/>
      <w:marLeft w:val="0"/>
      <w:marRight w:val="0"/>
      <w:marTop w:val="0"/>
      <w:marBottom w:val="0"/>
      <w:divBdr>
        <w:top w:val="none" w:sz="0" w:space="0" w:color="auto"/>
        <w:left w:val="none" w:sz="0" w:space="0" w:color="auto"/>
        <w:bottom w:val="none" w:sz="0" w:space="0" w:color="auto"/>
        <w:right w:val="none" w:sz="0" w:space="0" w:color="auto"/>
      </w:divBdr>
      <w:divsChild>
        <w:div w:id="1270506686">
          <w:marLeft w:val="0"/>
          <w:marRight w:val="0"/>
          <w:marTop w:val="0"/>
          <w:marBottom w:val="0"/>
          <w:divBdr>
            <w:top w:val="none" w:sz="0" w:space="0" w:color="auto"/>
            <w:left w:val="none" w:sz="0" w:space="0" w:color="auto"/>
            <w:bottom w:val="none" w:sz="0" w:space="0" w:color="auto"/>
            <w:right w:val="none" w:sz="0" w:space="0" w:color="auto"/>
          </w:divBdr>
        </w:div>
        <w:div w:id="1608997828">
          <w:marLeft w:val="0"/>
          <w:marRight w:val="0"/>
          <w:marTop w:val="0"/>
          <w:marBottom w:val="0"/>
          <w:divBdr>
            <w:top w:val="none" w:sz="0" w:space="0" w:color="auto"/>
            <w:left w:val="none" w:sz="0" w:space="0" w:color="auto"/>
            <w:bottom w:val="none" w:sz="0" w:space="0" w:color="auto"/>
            <w:right w:val="none" w:sz="0" w:space="0" w:color="auto"/>
          </w:divBdr>
        </w:div>
      </w:divsChild>
    </w:div>
    <w:div w:id="877622013">
      <w:bodyDiv w:val="1"/>
      <w:marLeft w:val="0"/>
      <w:marRight w:val="0"/>
      <w:marTop w:val="0"/>
      <w:marBottom w:val="0"/>
      <w:divBdr>
        <w:top w:val="none" w:sz="0" w:space="0" w:color="auto"/>
        <w:left w:val="none" w:sz="0" w:space="0" w:color="auto"/>
        <w:bottom w:val="none" w:sz="0" w:space="0" w:color="auto"/>
        <w:right w:val="none" w:sz="0" w:space="0" w:color="auto"/>
      </w:divBdr>
    </w:div>
    <w:div w:id="1372417761">
      <w:bodyDiv w:val="1"/>
      <w:marLeft w:val="0"/>
      <w:marRight w:val="0"/>
      <w:marTop w:val="0"/>
      <w:marBottom w:val="0"/>
      <w:divBdr>
        <w:top w:val="none" w:sz="0" w:space="0" w:color="auto"/>
        <w:left w:val="none" w:sz="0" w:space="0" w:color="auto"/>
        <w:bottom w:val="none" w:sz="0" w:space="0" w:color="auto"/>
        <w:right w:val="none" w:sz="0" w:space="0" w:color="auto"/>
      </w:divBdr>
    </w:div>
    <w:div w:id="1737969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rsan@ism.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27F1D6-33C1-4295-855A-28B0C8673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437</TotalTime>
  <Pages>4</Pages>
  <Words>1480</Words>
  <Characters>8439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Carlos Raul SANCHEZ</cp:lastModifiedBy>
  <cp:revision>53</cp:revision>
  <cp:lastPrinted>2019-02-08T09:33:00Z</cp:lastPrinted>
  <dcterms:created xsi:type="dcterms:W3CDTF">2019-03-04T09:26:00Z</dcterms:created>
  <dcterms:modified xsi:type="dcterms:W3CDTF">2023-02-08T08:26:00Z</dcterms:modified>
</cp:coreProperties>
</file>